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insideH w:val="single" w:sz="6" w:space="0" w:color="auto"/>
          <w:insideV w:val="single" w:sz="6" w:space="0" w:color="auto"/>
        </w:tblBorders>
        <w:tblLayout w:type="fixed"/>
        <w:tblLook w:val="0000" w:firstRow="0" w:lastRow="0" w:firstColumn="0" w:lastColumn="0" w:noHBand="0" w:noVBand="0"/>
      </w:tblPr>
      <w:tblGrid>
        <w:gridCol w:w="9288"/>
      </w:tblGrid>
      <w:tr w:rsidR="004E359A" w:rsidRPr="00250E84">
        <w:tblPrEx>
          <w:tblCellMar>
            <w:top w:w="0" w:type="dxa"/>
            <w:bottom w:w="0" w:type="dxa"/>
          </w:tblCellMar>
        </w:tblPrEx>
        <w:trPr>
          <w:trHeight w:val="14194"/>
        </w:trPr>
        <w:tc>
          <w:tcPr>
            <w:tcW w:w="9288" w:type="dxa"/>
          </w:tcPr>
          <w:p w:rsidR="00425B81" w:rsidRPr="00250E84" w:rsidRDefault="00425B81" w:rsidP="00425B81">
            <w:pPr>
              <w:autoSpaceDE w:val="0"/>
              <w:autoSpaceDN w:val="0"/>
              <w:adjustRightInd w:val="0"/>
              <w:spacing w:before="120"/>
              <w:jc w:val="center"/>
              <w:rPr>
                <w:szCs w:val="28"/>
              </w:rPr>
            </w:pPr>
            <w:bookmarkStart w:id="0" w:name="_GoBack"/>
            <w:bookmarkEnd w:id="0"/>
            <w:r w:rsidRPr="00250E84">
              <w:rPr>
                <w:b w:val="0"/>
                <w:bCs w:val="0"/>
                <w:spacing w:val="4"/>
                <w:szCs w:val="28"/>
              </w:rPr>
              <w:t>C</w:t>
            </w:r>
            <w:r w:rsidRPr="00250E84">
              <w:rPr>
                <w:b w:val="0"/>
                <w:bCs w:val="0"/>
                <w:spacing w:val="5"/>
                <w:szCs w:val="28"/>
              </w:rPr>
              <w:t>Ộ</w:t>
            </w:r>
            <w:r w:rsidRPr="00250E84">
              <w:rPr>
                <w:b w:val="0"/>
                <w:bCs w:val="0"/>
                <w:spacing w:val="4"/>
                <w:szCs w:val="28"/>
              </w:rPr>
              <w:t>N</w:t>
            </w:r>
            <w:r w:rsidRPr="00250E84">
              <w:rPr>
                <w:b w:val="0"/>
                <w:bCs w:val="0"/>
                <w:szCs w:val="28"/>
              </w:rPr>
              <w:t>G</w:t>
            </w:r>
            <w:r w:rsidRPr="00250E84">
              <w:rPr>
                <w:b w:val="0"/>
                <w:bCs w:val="0"/>
                <w:spacing w:val="7"/>
                <w:szCs w:val="28"/>
              </w:rPr>
              <w:t xml:space="preserve"> </w:t>
            </w:r>
            <w:r w:rsidRPr="00250E84">
              <w:rPr>
                <w:b w:val="0"/>
                <w:bCs w:val="0"/>
                <w:spacing w:val="2"/>
                <w:szCs w:val="28"/>
              </w:rPr>
              <w:t xml:space="preserve">HÒA </w:t>
            </w:r>
            <w:r w:rsidRPr="00250E84">
              <w:rPr>
                <w:b w:val="0"/>
                <w:bCs w:val="0"/>
                <w:spacing w:val="4"/>
                <w:szCs w:val="28"/>
              </w:rPr>
              <w:t>X</w:t>
            </w:r>
            <w:r w:rsidRPr="00250E84">
              <w:rPr>
                <w:b w:val="0"/>
                <w:bCs w:val="0"/>
                <w:szCs w:val="28"/>
              </w:rPr>
              <w:t>Ã</w:t>
            </w:r>
            <w:r w:rsidRPr="00250E84">
              <w:rPr>
                <w:b w:val="0"/>
                <w:bCs w:val="0"/>
                <w:spacing w:val="6"/>
                <w:szCs w:val="28"/>
              </w:rPr>
              <w:t xml:space="preserve"> </w:t>
            </w:r>
            <w:r w:rsidRPr="00250E84">
              <w:rPr>
                <w:b w:val="0"/>
                <w:bCs w:val="0"/>
                <w:spacing w:val="2"/>
                <w:szCs w:val="28"/>
              </w:rPr>
              <w:t>HỘ</w:t>
            </w:r>
            <w:r w:rsidRPr="00250E84">
              <w:rPr>
                <w:b w:val="0"/>
                <w:bCs w:val="0"/>
                <w:szCs w:val="28"/>
              </w:rPr>
              <w:t>I</w:t>
            </w:r>
            <w:r w:rsidRPr="00250E84">
              <w:rPr>
                <w:b w:val="0"/>
                <w:bCs w:val="0"/>
                <w:spacing w:val="10"/>
                <w:szCs w:val="28"/>
              </w:rPr>
              <w:t xml:space="preserve"> </w:t>
            </w:r>
            <w:r w:rsidRPr="00250E84">
              <w:rPr>
                <w:b w:val="0"/>
                <w:bCs w:val="0"/>
                <w:spacing w:val="4"/>
                <w:szCs w:val="28"/>
              </w:rPr>
              <w:t>C</w:t>
            </w:r>
            <w:r w:rsidRPr="00250E84">
              <w:rPr>
                <w:b w:val="0"/>
                <w:bCs w:val="0"/>
                <w:spacing w:val="5"/>
                <w:szCs w:val="28"/>
              </w:rPr>
              <w:t>H</w:t>
            </w:r>
            <w:r w:rsidRPr="00250E84">
              <w:rPr>
                <w:b w:val="0"/>
                <w:bCs w:val="0"/>
                <w:szCs w:val="28"/>
              </w:rPr>
              <w:t>Ủ</w:t>
            </w:r>
            <w:r w:rsidRPr="00250E84">
              <w:rPr>
                <w:b w:val="0"/>
                <w:bCs w:val="0"/>
                <w:spacing w:val="6"/>
                <w:szCs w:val="28"/>
              </w:rPr>
              <w:t xml:space="preserve"> </w:t>
            </w:r>
            <w:r w:rsidRPr="00250E84">
              <w:rPr>
                <w:b w:val="0"/>
                <w:bCs w:val="0"/>
                <w:spacing w:val="4"/>
                <w:szCs w:val="28"/>
              </w:rPr>
              <w:t>N</w:t>
            </w:r>
            <w:r w:rsidRPr="00250E84">
              <w:rPr>
                <w:b w:val="0"/>
                <w:bCs w:val="0"/>
                <w:spacing w:val="2"/>
                <w:szCs w:val="28"/>
              </w:rPr>
              <w:t>GH</w:t>
            </w:r>
            <w:r w:rsidRPr="00250E84">
              <w:rPr>
                <w:b w:val="0"/>
                <w:bCs w:val="0"/>
                <w:spacing w:val="6"/>
                <w:szCs w:val="28"/>
              </w:rPr>
              <w:t>Ĩ</w:t>
            </w:r>
            <w:r w:rsidRPr="00250E84">
              <w:rPr>
                <w:b w:val="0"/>
                <w:bCs w:val="0"/>
                <w:szCs w:val="28"/>
              </w:rPr>
              <w:t>A</w:t>
            </w:r>
            <w:r w:rsidRPr="00250E84">
              <w:rPr>
                <w:b w:val="0"/>
                <w:bCs w:val="0"/>
                <w:spacing w:val="8"/>
                <w:szCs w:val="28"/>
              </w:rPr>
              <w:t xml:space="preserve"> </w:t>
            </w:r>
            <w:r w:rsidRPr="00250E84">
              <w:rPr>
                <w:b w:val="0"/>
                <w:bCs w:val="0"/>
                <w:spacing w:val="1"/>
                <w:szCs w:val="28"/>
              </w:rPr>
              <w:t>V</w:t>
            </w:r>
            <w:r w:rsidRPr="00250E84">
              <w:rPr>
                <w:b w:val="0"/>
                <w:bCs w:val="0"/>
                <w:spacing w:val="6"/>
                <w:szCs w:val="28"/>
              </w:rPr>
              <w:t>I</w:t>
            </w:r>
            <w:r w:rsidRPr="00250E84">
              <w:rPr>
                <w:b w:val="0"/>
                <w:bCs w:val="0"/>
                <w:spacing w:val="2"/>
                <w:szCs w:val="28"/>
              </w:rPr>
              <w:t>Ệ</w:t>
            </w:r>
            <w:r w:rsidRPr="00250E84">
              <w:rPr>
                <w:b w:val="0"/>
                <w:bCs w:val="0"/>
                <w:szCs w:val="28"/>
              </w:rPr>
              <w:t>T</w:t>
            </w:r>
            <w:r w:rsidRPr="00250E84">
              <w:rPr>
                <w:b w:val="0"/>
                <w:bCs w:val="0"/>
                <w:spacing w:val="9"/>
                <w:szCs w:val="28"/>
              </w:rPr>
              <w:t xml:space="preserve"> </w:t>
            </w:r>
            <w:r w:rsidRPr="00250E84">
              <w:rPr>
                <w:b w:val="0"/>
                <w:bCs w:val="0"/>
                <w:spacing w:val="4"/>
                <w:szCs w:val="28"/>
              </w:rPr>
              <w:t>NAM</w:t>
            </w:r>
            <w:r w:rsidRPr="00250E84">
              <w:rPr>
                <w:b w:val="0"/>
                <w:bCs w:val="0"/>
                <w:spacing w:val="4"/>
                <w:szCs w:val="28"/>
              </w:rPr>
              <w:br/>
            </w:r>
            <w:r w:rsidRPr="00250E84">
              <w:rPr>
                <w:b w:val="0"/>
                <w:bCs w:val="0"/>
                <w:spacing w:val="-1"/>
                <w:szCs w:val="28"/>
              </w:rPr>
              <w:t>Đ</w:t>
            </w:r>
            <w:r w:rsidRPr="00250E84">
              <w:rPr>
                <w:b w:val="0"/>
                <w:bCs w:val="0"/>
                <w:spacing w:val="1"/>
                <w:szCs w:val="28"/>
              </w:rPr>
              <w:t>ộ</w:t>
            </w:r>
            <w:r w:rsidRPr="00250E84">
              <w:rPr>
                <w:b w:val="0"/>
                <w:bCs w:val="0"/>
                <w:szCs w:val="28"/>
              </w:rPr>
              <w:t xml:space="preserve">c </w:t>
            </w:r>
            <w:r w:rsidRPr="00250E84">
              <w:rPr>
                <w:b w:val="0"/>
                <w:bCs w:val="0"/>
                <w:spacing w:val="-1"/>
                <w:szCs w:val="28"/>
              </w:rPr>
              <w:t>l</w:t>
            </w:r>
            <w:r w:rsidRPr="00250E84">
              <w:rPr>
                <w:b w:val="0"/>
                <w:bCs w:val="0"/>
                <w:spacing w:val="1"/>
                <w:szCs w:val="28"/>
              </w:rPr>
              <w:t>ậ</w:t>
            </w:r>
            <w:r w:rsidRPr="00250E84">
              <w:rPr>
                <w:b w:val="0"/>
                <w:bCs w:val="0"/>
                <w:szCs w:val="28"/>
              </w:rPr>
              <w:t>p - Tự</w:t>
            </w:r>
            <w:r w:rsidRPr="00250E84">
              <w:rPr>
                <w:b w:val="0"/>
                <w:bCs w:val="0"/>
                <w:spacing w:val="-1"/>
                <w:szCs w:val="28"/>
              </w:rPr>
              <w:t xml:space="preserve"> </w:t>
            </w:r>
            <w:r w:rsidRPr="00250E84">
              <w:rPr>
                <w:b w:val="0"/>
                <w:bCs w:val="0"/>
                <w:szCs w:val="28"/>
              </w:rPr>
              <w:t>do</w:t>
            </w:r>
            <w:r w:rsidRPr="00250E84">
              <w:rPr>
                <w:b w:val="0"/>
                <w:bCs w:val="0"/>
                <w:spacing w:val="1"/>
                <w:szCs w:val="28"/>
              </w:rPr>
              <w:t xml:space="preserve"> </w:t>
            </w:r>
            <w:r w:rsidRPr="00250E84">
              <w:rPr>
                <w:b w:val="0"/>
                <w:bCs w:val="0"/>
                <w:szCs w:val="28"/>
              </w:rPr>
              <w:t xml:space="preserve">- </w:t>
            </w:r>
            <w:r w:rsidRPr="00250E84">
              <w:rPr>
                <w:b w:val="0"/>
                <w:bCs w:val="0"/>
                <w:spacing w:val="-2"/>
                <w:szCs w:val="28"/>
              </w:rPr>
              <w:t>H</w:t>
            </w:r>
            <w:r w:rsidRPr="00250E84">
              <w:rPr>
                <w:b w:val="0"/>
                <w:bCs w:val="0"/>
                <w:spacing w:val="-1"/>
                <w:szCs w:val="28"/>
              </w:rPr>
              <w:t>ạ</w:t>
            </w:r>
            <w:r w:rsidRPr="00250E84">
              <w:rPr>
                <w:b w:val="0"/>
                <w:bCs w:val="0"/>
                <w:szCs w:val="28"/>
              </w:rPr>
              <w:t>nh phúc</w:t>
            </w:r>
            <w:r w:rsidRPr="00250E84">
              <w:rPr>
                <w:b w:val="0"/>
                <w:bCs w:val="0"/>
                <w:szCs w:val="28"/>
              </w:rPr>
              <w:br/>
              <w:t>-----------------</w:t>
            </w:r>
          </w:p>
          <w:p w:rsidR="004E359A" w:rsidRPr="00250E84" w:rsidRDefault="004E359A" w:rsidP="00240579">
            <w:pPr>
              <w:spacing w:before="120"/>
              <w:rPr>
                <w:lang w:val="pt-BR"/>
              </w:rPr>
            </w:pPr>
          </w:p>
          <w:p w:rsidR="004E359A" w:rsidRPr="00250E84" w:rsidRDefault="004E359A" w:rsidP="00240579">
            <w:pPr>
              <w:spacing w:before="120"/>
              <w:rPr>
                <w:lang w:val="pt-BR"/>
              </w:rPr>
            </w:pPr>
          </w:p>
          <w:p w:rsidR="004E359A" w:rsidRPr="00250E84" w:rsidRDefault="004E359A" w:rsidP="00240579">
            <w:pPr>
              <w:spacing w:before="120"/>
              <w:rPr>
                <w:lang w:val="pt-BR"/>
              </w:rPr>
            </w:pPr>
          </w:p>
          <w:p w:rsidR="004E359A" w:rsidRPr="00250E84" w:rsidRDefault="004E359A" w:rsidP="00240579">
            <w:pPr>
              <w:pStyle w:val="Footer"/>
              <w:tabs>
                <w:tab w:val="clear" w:pos="4320"/>
                <w:tab w:val="clear" w:pos="8640"/>
              </w:tabs>
              <w:spacing w:before="120"/>
              <w:rPr>
                <w:szCs w:val="20"/>
                <w:lang w:val="pt-BR"/>
              </w:rPr>
            </w:pPr>
          </w:p>
          <w:p w:rsidR="004E359A" w:rsidRPr="00250E84" w:rsidRDefault="004E359A" w:rsidP="00240579">
            <w:pPr>
              <w:spacing w:before="120"/>
              <w:rPr>
                <w:lang w:val="pt-BR"/>
              </w:rPr>
            </w:pPr>
          </w:p>
          <w:p w:rsidR="004E359A" w:rsidRPr="00250E84" w:rsidRDefault="004E359A" w:rsidP="00240579">
            <w:pPr>
              <w:spacing w:before="120"/>
              <w:rPr>
                <w:lang w:val="pt-BR"/>
              </w:rPr>
            </w:pPr>
          </w:p>
          <w:p w:rsidR="004E359A" w:rsidRPr="00250E84" w:rsidRDefault="004E359A" w:rsidP="00240579">
            <w:pPr>
              <w:spacing w:before="120"/>
              <w:rPr>
                <w:lang w:val="pt-BR"/>
              </w:rPr>
            </w:pPr>
          </w:p>
          <w:p w:rsidR="004E359A" w:rsidRPr="00250E84" w:rsidRDefault="004E359A" w:rsidP="00240579">
            <w:pPr>
              <w:spacing w:before="120"/>
              <w:rPr>
                <w:lang w:val="pt-BR"/>
              </w:rPr>
            </w:pPr>
          </w:p>
          <w:p w:rsidR="004E359A" w:rsidRPr="00250E84" w:rsidRDefault="004E359A" w:rsidP="00240579">
            <w:pPr>
              <w:spacing w:before="120"/>
              <w:rPr>
                <w:lang w:val="pt-BR"/>
              </w:rPr>
            </w:pPr>
          </w:p>
          <w:p w:rsidR="004E359A" w:rsidRPr="00250E84" w:rsidRDefault="000F0B6C" w:rsidP="00240579">
            <w:pPr>
              <w:spacing w:before="120"/>
              <w:jc w:val="center"/>
              <w:rPr>
                <w:b w:val="0"/>
                <w:sz w:val="40"/>
                <w:szCs w:val="40"/>
                <w:lang w:val="pt-BR"/>
              </w:rPr>
            </w:pPr>
            <w:r w:rsidRPr="00250E84">
              <w:rPr>
                <w:b w:val="0"/>
                <w:sz w:val="40"/>
                <w:szCs w:val="40"/>
                <w:lang w:val="pt-BR"/>
              </w:rPr>
              <w:t>BÁO CÁO THUYẾT MINH T</w:t>
            </w:r>
            <w:r w:rsidR="005B69FF" w:rsidRPr="00250E84">
              <w:rPr>
                <w:b w:val="0"/>
                <w:sz w:val="40"/>
                <w:szCs w:val="40"/>
                <w:lang w:val="pt-BR"/>
              </w:rPr>
              <w:t>ỔNG HỢP</w:t>
            </w:r>
          </w:p>
          <w:p w:rsidR="00425B81" w:rsidRPr="00250E84" w:rsidRDefault="00425B81" w:rsidP="00240579">
            <w:pPr>
              <w:spacing w:before="120"/>
              <w:jc w:val="center"/>
              <w:rPr>
                <w:b w:val="0"/>
                <w:sz w:val="20"/>
                <w:lang w:val="pt-BR"/>
              </w:rPr>
            </w:pPr>
          </w:p>
          <w:p w:rsidR="004E359A" w:rsidRPr="00250E84" w:rsidRDefault="004E359A" w:rsidP="00240579">
            <w:pPr>
              <w:spacing w:line="288" w:lineRule="auto"/>
              <w:jc w:val="center"/>
              <w:rPr>
                <w:sz w:val="50"/>
                <w:szCs w:val="50"/>
                <w:lang w:val="pt-BR"/>
              </w:rPr>
            </w:pPr>
            <w:r w:rsidRPr="00250E84">
              <w:rPr>
                <w:sz w:val="50"/>
                <w:szCs w:val="50"/>
                <w:lang w:val="pt-BR"/>
              </w:rPr>
              <w:t xml:space="preserve">QUY HOẠCH SỬ DỤNG ĐẤT </w:t>
            </w:r>
            <w:r w:rsidR="0004032E" w:rsidRPr="00250E84">
              <w:rPr>
                <w:sz w:val="50"/>
                <w:szCs w:val="50"/>
                <w:lang w:val="pt-BR"/>
              </w:rPr>
              <w:t xml:space="preserve">    HUYỆN LÂM BÌNH </w:t>
            </w:r>
            <w:r w:rsidRPr="00250E84">
              <w:rPr>
                <w:sz w:val="50"/>
                <w:szCs w:val="50"/>
                <w:lang w:val="pt-BR"/>
              </w:rPr>
              <w:t>ĐẾN NĂM 2030</w:t>
            </w:r>
          </w:p>
          <w:p w:rsidR="004E359A" w:rsidRPr="00250E84" w:rsidRDefault="004E359A" w:rsidP="00240579">
            <w:pPr>
              <w:spacing w:line="288" w:lineRule="auto"/>
              <w:jc w:val="center"/>
              <w:rPr>
                <w:sz w:val="42"/>
                <w:szCs w:val="34"/>
                <w:lang w:val="pt-BR"/>
              </w:rPr>
            </w:pPr>
          </w:p>
          <w:p w:rsidR="004E359A" w:rsidRPr="00250E84" w:rsidRDefault="004E359A" w:rsidP="00240579">
            <w:pPr>
              <w:spacing w:line="288" w:lineRule="auto"/>
              <w:jc w:val="center"/>
              <w:rPr>
                <w:rFonts w:ascii=".VnTimeH" w:hAnsi=".VnTimeH"/>
                <w:b w:val="0"/>
                <w:sz w:val="34"/>
                <w:szCs w:val="34"/>
                <w:lang w:val="pt-BR"/>
              </w:rPr>
            </w:pPr>
          </w:p>
          <w:p w:rsidR="004E359A" w:rsidRPr="00250E84" w:rsidRDefault="004E359A" w:rsidP="00240579">
            <w:pPr>
              <w:pStyle w:val="Heading5"/>
              <w:spacing w:before="120"/>
              <w:rPr>
                <w:bCs w:val="0"/>
                <w:sz w:val="32"/>
                <w:szCs w:val="32"/>
                <w:lang w:val="pt-BR"/>
              </w:rPr>
            </w:pPr>
          </w:p>
          <w:p w:rsidR="004E359A" w:rsidRPr="00250E84" w:rsidRDefault="004E359A" w:rsidP="00240579">
            <w:pPr>
              <w:pStyle w:val="Heading6"/>
              <w:spacing w:after="0"/>
              <w:rPr>
                <w:sz w:val="46"/>
                <w:szCs w:val="46"/>
                <w:lang w:val="pt-BR"/>
              </w:rPr>
            </w:pPr>
            <w:r w:rsidRPr="00250E84">
              <w:rPr>
                <w:sz w:val="46"/>
                <w:szCs w:val="46"/>
                <w:lang w:val="pt-BR"/>
              </w:rPr>
              <w:t xml:space="preserve">    </w:t>
            </w:r>
          </w:p>
          <w:p w:rsidR="004E359A" w:rsidRPr="00250E84" w:rsidRDefault="004E359A" w:rsidP="00240579">
            <w:pPr>
              <w:pStyle w:val="Footer"/>
              <w:tabs>
                <w:tab w:val="clear" w:pos="4320"/>
                <w:tab w:val="clear" w:pos="8640"/>
              </w:tabs>
              <w:spacing w:before="120"/>
              <w:rPr>
                <w:sz w:val="46"/>
                <w:szCs w:val="46"/>
                <w:lang w:val="pt-BR"/>
              </w:rPr>
            </w:pPr>
          </w:p>
          <w:p w:rsidR="004E359A" w:rsidRPr="00250E84" w:rsidRDefault="004E359A" w:rsidP="00240579">
            <w:pPr>
              <w:spacing w:before="120"/>
              <w:rPr>
                <w:lang w:val="pt-BR"/>
              </w:rPr>
            </w:pPr>
          </w:p>
          <w:p w:rsidR="004E359A" w:rsidRPr="00250E84" w:rsidRDefault="004E359A" w:rsidP="00240579">
            <w:pPr>
              <w:spacing w:before="120"/>
              <w:rPr>
                <w:lang w:val="pt-BR"/>
              </w:rPr>
            </w:pPr>
          </w:p>
          <w:p w:rsidR="004E359A" w:rsidRPr="00250E84" w:rsidRDefault="004E359A" w:rsidP="00240579">
            <w:pPr>
              <w:spacing w:before="120"/>
              <w:rPr>
                <w:lang w:val="pt-BR"/>
              </w:rPr>
            </w:pPr>
          </w:p>
          <w:p w:rsidR="004E359A" w:rsidRPr="00250E84" w:rsidRDefault="004E359A" w:rsidP="00240579">
            <w:pPr>
              <w:spacing w:before="120"/>
              <w:rPr>
                <w:lang w:val="pt-BR"/>
              </w:rPr>
            </w:pPr>
          </w:p>
          <w:p w:rsidR="004E359A" w:rsidRPr="00250E84" w:rsidRDefault="004E359A" w:rsidP="00240579">
            <w:pPr>
              <w:pStyle w:val="Heading6"/>
              <w:spacing w:after="360"/>
              <w:rPr>
                <w:lang w:val="pt-BR"/>
              </w:rPr>
            </w:pPr>
          </w:p>
          <w:p w:rsidR="004E359A" w:rsidRPr="00250E84" w:rsidRDefault="004E359A" w:rsidP="00240579">
            <w:pPr>
              <w:rPr>
                <w:sz w:val="44"/>
                <w:lang w:val="pt-BR"/>
              </w:rPr>
            </w:pPr>
          </w:p>
          <w:p w:rsidR="004E359A" w:rsidRPr="00250E84" w:rsidRDefault="004E359A" w:rsidP="00240579">
            <w:pPr>
              <w:rPr>
                <w:lang w:val="pt-BR"/>
              </w:rPr>
            </w:pPr>
          </w:p>
          <w:p w:rsidR="004E359A" w:rsidRPr="00250E84" w:rsidRDefault="004E359A" w:rsidP="00240579">
            <w:pPr>
              <w:rPr>
                <w:lang w:val="pt-BR"/>
              </w:rPr>
            </w:pPr>
          </w:p>
          <w:p w:rsidR="004E359A" w:rsidRPr="00250E84" w:rsidRDefault="004E359A" w:rsidP="00356510">
            <w:pPr>
              <w:jc w:val="center"/>
              <w:rPr>
                <w:sz w:val="32"/>
                <w:szCs w:val="32"/>
              </w:rPr>
            </w:pPr>
            <w:r w:rsidRPr="00250E84">
              <w:rPr>
                <w:sz w:val="32"/>
                <w:szCs w:val="32"/>
              </w:rPr>
              <w:t>Năm 202</w:t>
            </w:r>
            <w:r w:rsidR="00356510" w:rsidRPr="00250E84">
              <w:rPr>
                <w:sz w:val="32"/>
                <w:szCs w:val="32"/>
              </w:rPr>
              <w:t>1</w:t>
            </w:r>
          </w:p>
        </w:tc>
      </w:tr>
    </w:tbl>
    <w:p w:rsidR="00DF19C4" w:rsidRPr="00250E84" w:rsidRDefault="00DF19C4" w:rsidP="00525519">
      <w:pPr>
        <w:pStyle w:val="1"/>
        <w:spacing w:before="0" w:line="360" w:lineRule="auto"/>
        <w:rPr>
          <w:color w:val="auto"/>
        </w:rPr>
        <w:sectPr w:rsidR="00DF19C4" w:rsidRPr="00250E84" w:rsidSect="00395C75">
          <w:footerReference w:type="even" r:id="rId8"/>
          <w:footerReference w:type="default" r:id="rId9"/>
          <w:pgSz w:w="11907" w:h="16840" w:code="9"/>
          <w:pgMar w:top="1134" w:right="1134" w:bottom="1134" w:left="1701"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titlePg/>
          <w:docGrid w:linePitch="360"/>
        </w:sectPr>
      </w:pPr>
    </w:p>
    <w:p w:rsidR="004E359A" w:rsidRPr="00250E84" w:rsidRDefault="004E359A" w:rsidP="004E359A">
      <w:pPr>
        <w:autoSpaceDE w:val="0"/>
        <w:autoSpaceDN w:val="0"/>
        <w:adjustRightInd w:val="0"/>
        <w:spacing w:before="120"/>
        <w:jc w:val="center"/>
        <w:rPr>
          <w:szCs w:val="28"/>
        </w:rPr>
      </w:pPr>
      <w:r w:rsidRPr="00250E84">
        <w:rPr>
          <w:b w:val="0"/>
          <w:bCs w:val="0"/>
          <w:spacing w:val="4"/>
          <w:szCs w:val="28"/>
        </w:rPr>
        <w:lastRenderedPageBreak/>
        <w:t>C</w:t>
      </w:r>
      <w:r w:rsidRPr="00250E84">
        <w:rPr>
          <w:b w:val="0"/>
          <w:bCs w:val="0"/>
          <w:spacing w:val="5"/>
          <w:szCs w:val="28"/>
        </w:rPr>
        <w:t>Ộ</w:t>
      </w:r>
      <w:r w:rsidRPr="00250E84">
        <w:rPr>
          <w:b w:val="0"/>
          <w:bCs w:val="0"/>
          <w:spacing w:val="4"/>
          <w:szCs w:val="28"/>
        </w:rPr>
        <w:t>N</w:t>
      </w:r>
      <w:r w:rsidRPr="00250E84">
        <w:rPr>
          <w:b w:val="0"/>
          <w:bCs w:val="0"/>
          <w:szCs w:val="28"/>
        </w:rPr>
        <w:t>G</w:t>
      </w:r>
      <w:r w:rsidRPr="00250E84">
        <w:rPr>
          <w:b w:val="0"/>
          <w:bCs w:val="0"/>
          <w:spacing w:val="7"/>
          <w:szCs w:val="28"/>
        </w:rPr>
        <w:t xml:space="preserve"> </w:t>
      </w:r>
      <w:r w:rsidRPr="00250E84">
        <w:rPr>
          <w:b w:val="0"/>
          <w:bCs w:val="0"/>
          <w:spacing w:val="2"/>
          <w:szCs w:val="28"/>
        </w:rPr>
        <w:t xml:space="preserve">HÒA </w:t>
      </w:r>
      <w:r w:rsidRPr="00250E84">
        <w:rPr>
          <w:b w:val="0"/>
          <w:bCs w:val="0"/>
          <w:spacing w:val="4"/>
          <w:szCs w:val="28"/>
        </w:rPr>
        <w:t>X</w:t>
      </w:r>
      <w:r w:rsidRPr="00250E84">
        <w:rPr>
          <w:b w:val="0"/>
          <w:bCs w:val="0"/>
          <w:szCs w:val="28"/>
        </w:rPr>
        <w:t>Ã</w:t>
      </w:r>
      <w:r w:rsidRPr="00250E84">
        <w:rPr>
          <w:b w:val="0"/>
          <w:bCs w:val="0"/>
          <w:spacing w:val="6"/>
          <w:szCs w:val="28"/>
        </w:rPr>
        <w:t xml:space="preserve"> </w:t>
      </w:r>
      <w:r w:rsidRPr="00250E84">
        <w:rPr>
          <w:b w:val="0"/>
          <w:bCs w:val="0"/>
          <w:spacing w:val="2"/>
          <w:szCs w:val="28"/>
        </w:rPr>
        <w:t>HỘ</w:t>
      </w:r>
      <w:r w:rsidRPr="00250E84">
        <w:rPr>
          <w:b w:val="0"/>
          <w:bCs w:val="0"/>
          <w:szCs w:val="28"/>
        </w:rPr>
        <w:t>I</w:t>
      </w:r>
      <w:r w:rsidRPr="00250E84">
        <w:rPr>
          <w:b w:val="0"/>
          <w:bCs w:val="0"/>
          <w:spacing w:val="10"/>
          <w:szCs w:val="28"/>
        </w:rPr>
        <w:t xml:space="preserve"> </w:t>
      </w:r>
      <w:r w:rsidRPr="00250E84">
        <w:rPr>
          <w:b w:val="0"/>
          <w:bCs w:val="0"/>
          <w:spacing w:val="4"/>
          <w:szCs w:val="28"/>
        </w:rPr>
        <w:t>C</w:t>
      </w:r>
      <w:r w:rsidRPr="00250E84">
        <w:rPr>
          <w:b w:val="0"/>
          <w:bCs w:val="0"/>
          <w:spacing w:val="5"/>
          <w:szCs w:val="28"/>
        </w:rPr>
        <w:t>H</w:t>
      </w:r>
      <w:r w:rsidRPr="00250E84">
        <w:rPr>
          <w:b w:val="0"/>
          <w:bCs w:val="0"/>
          <w:szCs w:val="28"/>
        </w:rPr>
        <w:t>Ủ</w:t>
      </w:r>
      <w:r w:rsidRPr="00250E84">
        <w:rPr>
          <w:b w:val="0"/>
          <w:bCs w:val="0"/>
          <w:spacing w:val="6"/>
          <w:szCs w:val="28"/>
        </w:rPr>
        <w:t xml:space="preserve"> </w:t>
      </w:r>
      <w:r w:rsidRPr="00250E84">
        <w:rPr>
          <w:b w:val="0"/>
          <w:bCs w:val="0"/>
          <w:spacing w:val="4"/>
          <w:szCs w:val="28"/>
        </w:rPr>
        <w:t>N</w:t>
      </w:r>
      <w:r w:rsidRPr="00250E84">
        <w:rPr>
          <w:b w:val="0"/>
          <w:bCs w:val="0"/>
          <w:spacing w:val="2"/>
          <w:szCs w:val="28"/>
        </w:rPr>
        <w:t>GH</w:t>
      </w:r>
      <w:r w:rsidRPr="00250E84">
        <w:rPr>
          <w:b w:val="0"/>
          <w:bCs w:val="0"/>
          <w:spacing w:val="6"/>
          <w:szCs w:val="28"/>
        </w:rPr>
        <w:t>Ĩ</w:t>
      </w:r>
      <w:r w:rsidRPr="00250E84">
        <w:rPr>
          <w:b w:val="0"/>
          <w:bCs w:val="0"/>
          <w:szCs w:val="28"/>
        </w:rPr>
        <w:t>A</w:t>
      </w:r>
      <w:r w:rsidRPr="00250E84">
        <w:rPr>
          <w:b w:val="0"/>
          <w:bCs w:val="0"/>
          <w:spacing w:val="8"/>
          <w:szCs w:val="28"/>
        </w:rPr>
        <w:t xml:space="preserve"> </w:t>
      </w:r>
      <w:r w:rsidRPr="00250E84">
        <w:rPr>
          <w:b w:val="0"/>
          <w:bCs w:val="0"/>
          <w:spacing w:val="1"/>
          <w:szCs w:val="28"/>
        </w:rPr>
        <w:t>V</w:t>
      </w:r>
      <w:r w:rsidRPr="00250E84">
        <w:rPr>
          <w:b w:val="0"/>
          <w:bCs w:val="0"/>
          <w:spacing w:val="6"/>
          <w:szCs w:val="28"/>
        </w:rPr>
        <w:t>I</w:t>
      </w:r>
      <w:r w:rsidRPr="00250E84">
        <w:rPr>
          <w:b w:val="0"/>
          <w:bCs w:val="0"/>
          <w:spacing w:val="2"/>
          <w:szCs w:val="28"/>
        </w:rPr>
        <w:t>Ệ</w:t>
      </w:r>
      <w:r w:rsidRPr="00250E84">
        <w:rPr>
          <w:b w:val="0"/>
          <w:bCs w:val="0"/>
          <w:szCs w:val="28"/>
        </w:rPr>
        <w:t>T</w:t>
      </w:r>
      <w:r w:rsidRPr="00250E84">
        <w:rPr>
          <w:b w:val="0"/>
          <w:bCs w:val="0"/>
          <w:spacing w:val="9"/>
          <w:szCs w:val="28"/>
        </w:rPr>
        <w:t xml:space="preserve"> </w:t>
      </w:r>
      <w:r w:rsidRPr="00250E84">
        <w:rPr>
          <w:b w:val="0"/>
          <w:bCs w:val="0"/>
          <w:spacing w:val="4"/>
          <w:szCs w:val="28"/>
        </w:rPr>
        <w:t>NAM</w:t>
      </w:r>
      <w:r w:rsidRPr="00250E84">
        <w:rPr>
          <w:b w:val="0"/>
          <w:bCs w:val="0"/>
          <w:spacing w:val="4"/>
          <w:szCs w:val="28"/>
        </w:rPr>
        <w:br/>
      </w:r>
      <w:r w:rsidRPr="00250E84">
        <w:rPr>
          <w:b w:val="0"/>
          <w:bCs w:val="0"/>
          <w:spacing w:val="-1"/>
          <w:szCs w:val="28"/>
        </w:rPr>
        <w:t>Đ</w:t>
      </w:r>
      <w:r w:rsidRPr="00250E84">
        <w:rPr>
          <w:b w:val="0"/>
          <w:bCs w:val="0"/>
          <w:spacing w:val="1"/>
          <w:szCs w:val="28"/>
        </w:rPr>
        <w:t>ộ</w:t>
      </w:r>
      <w:r w:rsidRPr="00250E84">
        <w:rPr>
          <w:b w:val="0"/>
          <w:bCs w:val="0"/>
          <w:szCs w:val="28"/>
        </w:rPr>
        <w:t xml:space="preserve">c </w:t>
      </w:r>
      <w:r w:rsidRPr="00250E84">
        <w:rPr>
          <w:b w:val="0"/>
          <w:bCs w:val="0"/>
          <w:spacing w:val="-1"/>
          <w:szCs w:val="28"/>
        </w:rPr>
        <w:t>l</w:t>
      </w:r>
      <w:r w:rsidRPr="00250E84">
        <w:rPr>
          <w:b w:val="0"/>
          <w:bCs w:val="0"/>
          <w:spacing w:val="1"/>
          <w:szCs w:val="28"/>
        </w:rPr>
        <w:t>ậ</w:t>
      </w:r>
      <w:r w:rsidRPr="00250E84">
        <w:rPr>
          <w:b w:val="0"/>
          <w:bCs w:val="0"/>
          <w:szCs w:val="28"/>
        </w:rPr>
        <w:t>p - Tự</w:t>
      </w:r>
      <w:r w:rsidRPr="00250E84">
        <w:rPr>
          <w:b w:val="0"/>
          <w:bCs w:val="0"/>
          <w:spacing w:val="-1"/>
          <w:szCs w:val="28"/>
        </w:rPr>
        <w:t xml:space="preserve"> </w:t>
      </w:r>
      <w:r w:rsidRPr="00250E84">
        <w:rPr>
          <w:b w:val="0"/>
          <w:bCs w:val="0"/>
          <w:szCs w:val="28"/>
        </w:rPr>
        <w:t>do</w:t>
      </w:r>
      <w:r w:rsidRPr="00250E84">
        <w:rPr>
          <w:b w:val="0"/>
          <w:bCs w:val="0"/>
          <w:spacing w:val="1"/>
          <w:szCs w:val="28"/>
        </w:rPr>
        <w:t xml:space="preserve"> </w:t>
      </w:r>
      <w:r w:rsidRPr="00250E84">
        <w:rPr>
          <w:b w:val="0"/>
          <w:bCs w:val="0"/>
          <w:szCs w:val="28"/>
        </w:rPr>
        <w:t xml:space="preserve">- </w:t>
      </w:r>
      <w:r w:rsidRPr="00250E84">
        <w:rPr>
          <w:b w:val="0"/>
          <w:bCs w:val="0"/>
          <w:spacing w:val="-2"/>
          <w:szCs w:val="28"/>
        </w:rPr>
        <w:t>H</w:t>
      </w:r>
      <w:r w:rsidRPr="00250E84">
        <w:rPr>
          <w:b w:val="0"/>
          <w:bCs w:val="0"/>
          <w:spacing w:val="-1"/>
          <w:szCs w:val="28"/>
        </w:rPr>
        <w:t>ạ</w:t>
      </w:r>
      <w:r w:rsidRPr="00250E84">
        <w:rPr>
          <w:b w:val="0"/>
          <w:bCs w:val="0"/>
          <w:szCs w:val="28"/>
        </w:rPr>
        <w:t>nh phúc</w:t>
      </w:r>
      <w:r w:rsidRPr="00250E84">
        <w:rPr>
          <w:b w:val="0"/>
          <w:bCs w:val="0"/>
          <w:szCs w:val="28"/>
        </w:rPr>
        <w:br/>
        <w:t>-----------------</w:t>
      </w:r>
    </w:p>
    <w:p w:rsidR="004E359A" w:rsidRPr="00250E84" w:rsidRDefault="004E359A" w:rsidP="004E359A">
      <w:pPr>
        <w:autoSpaceDE w:val="0"/>
        <w:autoSpaceDN w:val="0"/>
        <w:adjustRightInd w:val="0"/>
        <w:spacing w:before="120"/>
        <w:rPr>
          <w:sz w:val="20"/>
        </w:rPr>
      </w:pPr>
    </w:p>
    <w:p w:rsidR="004E359A" w:rsidRPr="00250E84" w:rsidRDefault="004E359A" w:rsidP="004E359A">
      <w:pPr>
        <w:autoSpaceDE w:val="0"/>
        <w:autoSpaceDN w:val="0"/>
        <w:adjustRightInd w:val="0"/>
        <w:spacing w:before="120"/>
        <w:rPr>
          <w:sz w:val="20"/>
        </w:rPr>
      </w:pPr>
    </w:p>
    <w:p w:rsidR="004E359A" w:rsidRPr="00250E84" w:rsidRDefault="004E359A" w:rsidP="004E359A">
      <w:pPr>
        <w:autoSpaceDE w:val="0"/>
        <w:autoSpaceDN w:val="0"/>
        <w:adjustRightInd w:val="0"/>
        <w:spacing w:before="120"/>
        <w:rPr>
          <w:sz w:val="20"/>
        </w:rPr>
      </w:pPr>
    </w:p>
    <w:p w:rsidR="00240579" w:rsidRPr="00250E84" w:rsidRDefault="00240579" w:rsidP="004E359A">
      <w:pPr>
        <w:autoSpaceDE w:val="0"/>
        <w:autoSpaceDN w:val="0"/>
        <w:adjustRightInd w:val="0"/>
        <w:spacing w:before="120"/>
        <w:rPr>
          <w:sz w:val="20"/>
        </w:rPr>
      </w:pPr>
    </w:p>
    <w:p w:rsidR="00240579" w:rsidRPr="00250E84" w:rsidRDefault="00240579" w:rsidP="004E359A">
      <w:pPr>
        <w:autoSpaceDE w:val="0"/>
        <w:autoSpaceDN w:val="0"/>
        <w:adjustRightInd w:val="0"/>
        <w:spacing w:before="120"/>
        <w:rPr>
          <w:sz w:val="20"/>
        </w:rPr>
      </w:pPr>
    </w:p>
    <w:p w:rsidR="00240579" w:rsidRPr="00250E84" w:rsidRDefault="00240579" w:rsidP="004E359A">
      <w:pPr>
        <w:autoSpaceDE w:val="0"/>
        <w:autoSpaceDN w:val="0"/>
        <w:adjustRightInd w:val="0"/>
        <w:spacing w:before="120"/>
        <w:rPr>
          <w:sz w:val="20"/>
        </w:rPr>
      </w:pPr>
    </w:p>
    <w:p w:rsidR="00240579" w:rsidRPr="00250E84" w:rsidRDefault="00240579" w:rsidP="004E359A">
      <w:pPr>
        <w:autoSpaceDE w:val="0"/>
        <w:autoSpaceDN w:val="0"/>
        <w:adjustRightInd w:val="0"/>
        <w:spacing w:before="120"/>
        <w:rPr>
          <w:sz w:val="20"/>
        </w:rPr>
      </w:pPr>
    </w:p>
    <w:p w:rsidR="00240579" w:rsidRPr="00250E84" w:rsidRDefault="00240579" w:rsidP="004E359A">
      <w:pPr>
        <w:autoSpaceDE w:val="0"/>
        <w:autoSpaceDN w:val="0"/>
        <w:adjustRightInd w:val="0"/>
        <w:spacing w:before="120"/>
        <w:rPr>
          <w:sz w:val="20"/>
        </w:rPr>
      </w:pPr>
    </w:p>
    <w:p w:rsidR="004E359A" w:rsidRPr="00250E84" w:rsidRDefault="004E359A" w:rsidP="004E359A">
      <w:pPr>
        <w:autoSpaceDE w:val="0"/>
        <w:autoSpaceDN w:val="0"/>
        <w:adjustRightInd w:val="0"/>
        <w:spacing w:before="120"/>
        <w:rPr>
          <w:sz w:val="20"/>
        </w:rPr>
      </w:pPr>
    </w:p>
    <w:p w:rsidR="00425B81" w:rsidRPr="00250E84" w:rsidRDefault="00425B81" w:rsidP="00425B81">
      <w:pPr>
        <w:spacing w:before="120"/>
        <w:jc w:val="center"/>
        <w:rPr>
          <w:b w:val="0"/>
          <w:sz w:val="40"/>
          <w:szCs w:val="40"/>
          <w:lang w:val="pt-BR"/>
        </w:rPr>
      </w:pPr>
      <w:r w:rsidRPr="00250E84">
        <w:rPr>
          <w:b w:val="0"/>
          <w:sz w:val="40"/>
          <w:szCs w:val="40"/>
          <w:lang w:val="pt-BR"/>
        </w:rPr>
        <w:t>BÁO CÁO THUYẾT MINH TỔNG HỢP</w:t>
      </w:r>
    </w:p>
    <w:p w:rsidR="00425B81" w:rsidRPr="00250E84" w:rsidRDefault="00425B81" w:rsidP="00425B81">
      <w:pPr>
        <w:spacing w:before="120"/>
        <w:jc w:val="center"/>
        <w:rPr>
          <w:b w:val="0"/>
          <w:sz w:val="20"/>
          <w:lang w:val="pt-BR"/>
        </w:rPr>
      </w:pPr>
    </w:p>
    <w:p w:rsidR="004E359A" w:rsidRPr="00250E84" w:rsidRDefault="00425B81" w:rsidP="00425B81">
      <w:pPr>
        <w:autoSpaceDE w:val="0"/>
        <w:autoSpaceDN w:val="0"/>
        <w:adjustRightInd w:val="0"/>
        <w:spacing w:before="120" w:line="360" w:lineRule="auto"/>
        <w:jc w:val="center"/>
        <w:rPr>
          <w:sz w:val="42"/>
          <w:szCs w:val="28"/>
        </w:rPr>
      </w:pPr>
      <w:r w:rsidRPr="00250E84">
        <w:rPr>
          <w:sz w:val="50"/>
          <w:szCs w:val="50"/>
          <w:lang w:val="pt-BR"/>
        </w:rPr>
        <w:t>QUY HOẠCH SỬ DỤNG ĐẤT     HUYỆN LÂM BÌNH ĐẾN NĂM 2030</w:t>
      </w:r>
    </w:p>
    <w:p w:rsidR="004E359A" w:rsidRPr="00250E84" w:rsidRDefault="004E359A" w:rsidP="004E359A">
      <w:pPr>
        <w:autoSpaceDE w:val="0"/>
        <w:autoSpaceDN w:val="0"/>
        <w:adjustRightInd w:val="0"/>
        <w:spacing w:before="120"/>
        <w:rPr>
          <w:i/>
          <w:iCs/>
          <w:sz w:val="20"/>
        </w:rPr>
      </w:pPr>
    </w:p>
    <w:tbl>
      <w:tblPr>
        <w:tblW w:w="0" w:type="auto"/>
        <w:tblInd w:w="15" w:type="dxa"/>
        <w:tblLook w:val="01E0" w:firstRow="1" w:lastRow="1" w:firstColumn="1" w:lastColumn="1" w:noHBand="0" w:noVBand="0"/>
      </w:tblPr>
      <w:tblGrid>
        <w:gridCol w:w="4233"/>
        <w:gridCol w:w="5040"/>
      </w:tblGrid>
      <w:tr w:rsidR="004E359A" w:rsidRPr="00250E84">
        <w:trPr>
          <w:trHeight w:val="3670"/>
        </w:trPr>
        <w:tc>
          <w:tcPr>
            <w:tcW w:w="4233" w:type="dxa"/>
            <w:tcBorders>
              <w:top w:val="nil"/>
              <w:left w:val="nil"/>
              <w:bottom w:val="nil"/>
              <w:right w:val="nil"/>
            </w:tcBorders>
          </w:tcPr>
          <w:p w:rsidR="004E359A" w:rsidRPr="00250E84" w:rsidRDefault="004E359A" w:rsidP="00240579">
            <w:pPr>
              <w:tabs>
                <w:tab w:val="right" w:leader="dot" w:pos="8460"/>
              </w:tabs>
              <w:spacing w:before="120"/>
              <w:jc w:val="center"/>
              <w:rPr>
                <w:b w:val="0"/>
                <w:bCs w:val="0"/>
                <w:sz w:val="24"/>
              </w:rPr>
            </w:pPr>
            <w:r w:rsidRPr="00250E84">
              <w:rPr>
                <w:i/>
                <w:iCs/>
                <w:sz w:val="24"/>
              </w:rPr>
              <w:t>N</w:t>
            </w:r>
            <w:r w:rsidRPr="00250E84">
              <w:rPr>
                <w:i/>
                <w:iCs/>
                <w:spacing w:val="-1"/>
                <w:sz w:val="24"/>
              </w:rPr>
              <w:t>g</w:t>
            </w:r>
            <w:r w:rsidRPr="00250E84">
              <w:rPr>
                <w:i/>
                <w:iCs/>
                <w:spacing w:val="1"/>
                <w:sz w:val="24"/>
              </w:rPr>
              <w:t>à</w:t>
            </w:r>
            <w:r w:rsidRPr="00250E84">
              <w:rPr>
                <w:i/>
                <w:iCs/>
                <w:sz w:val="24"/>
              </w:rPr>
              <w:t>y.</w:t>
            </w:r>
            <w:r w:rsidRPr="00250E84">
              <w:rPr>
                <w:i/>
                <w:iCs/>
                <w:spacing w:val="-1"/>
                <w:sz w:val="24"/>
              </w:rPr>
              <w:t>.</w:t>
            </w:r>
            <w:r w:rsidRPr="00250E84">
              <w:rPr>
                <w:i/>
                <w:iCs/>
                <w:sz w:val="24"/>
              </w:rPr>
              <w:t>.</w:t>
            </w:r>
            <w:r w:rsidRPr="00250E84">
              <w:rPr>
                <w:i/>
                <w:iCs/>
                <w:spacing w:val="-1"/>
                <w:sz w:val="24"/>
              </w:rPr>
              <w:t xml:space="preserve"> </w:t>
            </w:r>
            <w:r w:rsidRPr="00250E84">
              <w:rPr>
                <w:i/>
                <w:iCs/>
                <w:spacing w:val="1"/>
                <w:sz w:val="24"/>
              </w:rPr>
              <w:t>t</w:t>
            </w:r>
            <w:r w:rsidRPr="00250E84">
              <w:rPr>
                <w:i/>
                <w:iCs/>
                <w:spacing w:val="-1"/>
                <w:sz w:val="24"/>
              </w:rPr>
              <w:t>h</w:t>
            </w:r>
            <w:r w:rsidRPr="00250E84">
              <w:rPr>
                <w:i/>
                <w:iCs/>
                <w:spacing w:val="1"/>
                <w:sz w:val="24"/>
              </w:rPr>
              <w:t>á</w:t>
            </w:r>
            <w:r w:rsidRPr="00250E84">
              <w:rPr>
                <w:i/>
                <w:iCs/>
                <w:spacing w:val="-1"/>
                <w:sz w:val="24"/>
              </w:rPr>
              <w:t>n</w:t>
            </w:r>
            <w:r w:rsidRPr="00250E84">
              <w:rPr>
                <w:i/>
                <w:iCs/>
                <w:sz w:val="24"/>
              </w:rPr>
              <w:t>g</w:t>
            </w:r>
            <w:r w:rsidRPr="00250E84">
              <w:rPr>
                <w:i/>
                <w:iCs/>
                <w:spacing w:val="1"/>
                <w:sz w:val="24"/>
              </w:rPr>
              <w:t>.</w:t>
            </w:r>
            <w:r w:rsidRPr="00250E84">
              <w:rPr>
                <w:i/>
                <w:iCs/>
                <w:spacing w:val="-1"/>
                <w:sz w:val="24"/>
              </w:rPr>
              <w:t>.</w:t>
            </w:r>
            <w:r w:rsidRPr="00250E84">
              <w:rPr>
                <w:i/>
                <w:iCs/>
                <w:sz w:val="24"/>
              </w:rPr>
              <w:t>.</w:t>
            </w:r>
            <w:r w:rsidRPr="00250E84">
              <w:rPr>
                <w:i/>
                <w:iCs/>
                <w:spacing w:val="-1"/>
                <w:sz w:val="24"/>
              </w:rPr>
              <w:t xml:space="preserve"> n</w:t>
            </w:r>
            <w:r w:rsidRPr="00250E84">
              <w:rPr>
                <w:i/>
                <w:iCs/>
                <w:spacing w:val="1"/>
                <w:sz w:val="24"/>
              </w:rPr>
              <w:t>ă</w:t>
            </w:r>
            <w:r w:rsidRPr="00250E84">
              <w:rPr>
                <w:i/>
                <w:iCs/>
                <w:sz w:val="24"/>
              </w:rPr>
              <w:t>m</w:t>
            </w:r>
            <w:r w:rsidRPr="00250E84">
              <w:rPr>
                <w:i/>
                <w:iCs/>
                <w:spacing w:val="-2"/>
                <w:sz w:val="24"/>
              </w:rPr>
              <w:t xml:space="preserve"> ….</w:t>
            </w:r>
            <w:r w:rsidRPr="00250E84">
              <w:rPr>
                <w:sz w:val="24"/>
              </w:rPr>
              <w:br/>
            </w:r>
            <w:r w:rsidRPr="00250E84">
              <w:rPr>
                <w:b w:val="0"/>
                <w:bCs w:val="0"/>
                <w:spacing w:val="1"/>
                <w:sz w:val="24"/>
              </w:rPr>
              <w:t>S</w:t>
            </w:r>
            <w:r w:rsidRPr="00250E84">
              <w:rPr>
                <w:b w:val="0"/>
                <w:bCs w:val="0"/>
                <w:sz w:val="24"/>
              </w:rPr>
              <w:t xml:space="preserve">Ở </w:t>
            </w:r>
            <w:r w:rsidRPr="00250E84">
              <w:rPr>
                <w:b w:val="0"/>
                <w:bCs w:val="0"/>
                <w:spacing w:val="1"/>
                <w:sz w:val="24"/>
              </w:rPr>
              <w:t>T</w:t>
            </w:r>
            <w:r w:rsidRPr="00250E84">
              <w:rPr>
                <w:b w:val="0"/>
                <w:bCs w:val="0"/>
                <w:sz w:val="24"/>
              </w:rPr>
              <w:t>ÀI N</w:t>
            </w:r>
            <w:r w:rsidRPr="00250E84">
              <w:rPr>
                <w:b w:val="0"/>
                <w:bCs w:val="0"/>
                <w:spacing w:val="-2"/>
                <w:sz w:val="24"/>
              </w:rPr>
              <w:t>G</w:t>
            </w:r>
            <w:r w:rsidRPr="00250E84">
              <w:rPr>
                <w:b w:val="0"/>
                <w:bCs w:val="0"/>
                <w:sz w:val="24"/>
              </w:rPr>
              <w:t>UY</w:t>
            </w:r>
            <w:r w:rsidRPr="00250E84">
              <w:rPr>
                <w:b w:val="0"/>
                <w:bCs w:val="0"/>
                <w:spacing w:val="1"/>
                <w:sz w:val="24"/>
              </w:rPr>
              <w:t>Ê</w:t>
            </w:r>
            <w:r w:rsidRPr="00250E84">
              <w:rPr>
                <w:b w:val="0"/>
                <w:bCs w:val="0"/>
                <w:sz w:val="24"/>
              </w:rPr>
              <w:t>N VÀ</w:t>
            </w:r>
            <w:r w:rsidRPr="00250E84">
              <w:rPr>
                <w:b w:val="0"/>
                <w:bCs w:val="0"/>
                <w:spacing w:val="2"/>
                <w:sz w:val="24"/>
              </w:rPr>
              <w:t xml:space="preserve"> </w:t>
            </w:r>
            <w:r w:rsidRPr="00250E84">
              <w:rPr>
                <w:b w:val="0"/>
                <w:bCs w:val="0"/>
                <w:spacing w:val="-1"/>
                <w:sz w:val="24"/>
              </w:rPr>
              <w:t>M</w:t>
            </w:r>
            <w:r w:rsidRPr="00250E84">
              <w:rPr>
                <w:b w:val="0"/>
                <w:bCs w:val="0"/>
                <w:sz w:val="24"/>
              </w:rPr>
              <w:t xml:space="preserve">ÔI </w:t>
            </w:r>
            <w:r w:rsidRPr="00250E84">
              <w:rPr>
                <w:b w:val="0"/>
                <w:bCs w:val="0"/>
                <w:spacing w:val="1"/>
                <w:sz w:val="24"/>
              </w:rPr>
              <w:t>T</w:t>
            </w:r>
            <w:r w:rsidRPr="00250E84">
              <w:rPr>
                <w:b w:val="0"/>
                <w:bCs w:val="0"/>
                <w:sz w:val="24"/>
              </w:rPr>
              <w:t>R</w:t>
            </w:r>
            <w:r w:rsidRPr="00250E84">
              <w:rPr>
                <w:b w:val="0"/>
                <w:bCs w:val="0"/>
                <w:spacing w:val="1"/>
                <w:sz w:val="24"/>
              </w:rPr>
              <w:t>ƯỜ</w:t>
            </w:r>
            <w:r w:rsidRPr="00250E84">
              <w:rPr>
                <w:b w:val="0"/>
                <w:bCs w:val="0"/>
                <w:sz w:val="24"/>
              </w:rPr>
              <w:t>NG</w:t>
            </w:r>
            <w:r w:rsidRPr="00250E84">
              <w:rPr>
                <w:sz w:val="24"/>
              </w:rPr>
              <w:br/>
              <w:t>(</w:t>
            </w:r>
            <w:r w:rsidRPr="00250E84">
              <w:rPr>
                <w:spacing w:val="-1"/>
                <w:sz w:val="24"/>
              </w:rPr>
              <w:t>K</w:t>
            </w:r>
            <w:r w:rsidRPr="00250E84">
              <w:rPr>
                <w:sz w:val="24"/>
              </w:rPr>
              <w:t>ý</w:t>
            </w:r>
            <w:r w:rsidRPr="00250E84">
              <w:rPr>
                <w:spacing w:val="1"/>
                <w:sz w:val="24"/>
              </w:rPr>
              <w:t xml:space="preserve"> t</w:t>
            </w:r>
            <w:r w:rsidRPr="00250E84">
              <w:rPr>
                <w:spacing w:val="-2"/>
                <w:sz w:val="24"/>
              </w:rPr>
              <w:t>ê</w:t>
            </w:r>
            <w:r w:rsidRPr="00250E84">
              <w:rPr>
                <w:spacing w:val="1"/>
                <w:sz w:val="24"/>
              </w:rPr>
              <w:t>n</w:t>
            </w:r>
            <w:r w:rsidRPr="00250E84">
              <w:rPr>
                <w:sz w:val="24"/>
              </w:rPr>
              <w:t>,</w:t>
            </w:r>
            <w:r w:rsidRPr="00250E84">
              <w:rPr>
                <w:spacing w:val="-1"/>
                <w:sz w:val="24"/>
              </w:rPr>
              <w:t xml:space="preserve"> đ</w:t>
            </w:r>
            <w:r w:rsidRPr="00250E84">
              <w:rPr>
                <w:spacing w:val="1"/>
                <w:sz w:val="24"/>
              </w:rPr>
              <w:t>ó</w:t>
            </w:r>
            <w:r w:rsidRPr="00250E84">
              <w:rPr>
                <w:spacing w:val="-1"/>
                <w:sz w:val="24"/>
              </w:rPr>
              <w:t>n</w:t>
            </w:r>
            <w:r w:rsidRPr="00250E84">
              <w:rPr>
                <w:sz w:val="24"/>
              </w:rPr>
              <w:t>g</w:t>
            </w:r>
            <w:r w:rsidRPr="00250E84">
              <w:rPr>
                <w:spacing w:val="-2"/>
                <w:sz w:val="24"/>
              </w:rPr>
              <w:t xml:space="preserve"> </w:t>
            </w:r>
            <w:r w:rsidRPr="00250E84">
              <w:rPr>
                <w:spacing w:val="1"/>
                <w:sz w:val="24"/>
              </w:rPr>
              <w:t>d</w:t>
            </w:r>
            <w:r w:rsidRPr="00250E84">
              <w:rPr>
                <w:spacing w:val="-2"/>
                <w:sz w:val="24"/>
              </w:rPr>
              <w:t>ấ</w:t>
            </w:r>
            <w:r w:rsidRPr="00250E84">
              <w:rPr>
                <w:spacing w:val="1"/>
                <w:sz w:val="24"/>
              </w:rPr>
              <w:t>u</w:t>
            </w:r>
            <w:r w:rsidRPr="00250E84">
              <w:rPr>
                <w:sz w:val="24"/>
              </w:rPr>
              <w:t>)</w:t>
            </w:r>
            <w:r w:rsidRPr="00250E84">
              <w:rPr>
                <w:sz w:val="24"/>
              </w:rPr>
              <w:br/>
            </w:r>
          </w:p>
        </w:tc>
        <w:tc>
          <w:tcPr>
            <w:tcW w:w="5040" w:type="dxa"/>
            <w:tcBorders>
              <w:top w:val="nil"/>
              <w:left w:val="nil"/>
              <w:bottom w:val="nil"/>
              <w:right w:val="nil"/>
            </w:tcBorders>
          </w:tcPr>
          <w:p w:rsidR="004E359A" w:rsidRPr="00250E84" w:rsidRDefault="004E359A" w:rsidP="00C7360E">
            <w:pPr>
              <w:tabs>
                <w:tab w:val="right" w:leader="dot" w:pos="8460"/>
              </w:tabs>
              <w:spacing w:before="120"/>
              <w:jc w:val="center"/>
              <w:rPr>
                <w:b w:val="0"/>
                <w:bCs w:val="0"/>
                <w:sz w:val="24"/>
              </w:rPr>
            </w:pPr>
            <w:r w:rsidRPr="00250E84">
              <w:rPr>
                <w:i/>
                <w:iCs/>
                <w:sz w:val="24"/>
              </w:rPr>
              <w:t>N</w:t>
            </w:r>
            <w:r w:rsidRPr="00250E84">
              <w:rPr>
                <w:i/>
                <w:iCs/>
                <w:spacing w:val="-1"/>
                <w:sz w:val="24"/>
              </w:rPr>
              <w:t>g</w:t>
            </w:r>
            <w:r w:rsidRPr="00250E84">
              <w:rPr>
                <w:i/>
                <w:iCs/>
                <w:spacing w:val="1"/>
                <w:sz w:val="24"/>
              </w:rPr>
              <w:t>à</w:t>
            </w:r>
            <w:r w:rsidRPr="00250E84">
              <w:rPr>
                <w:i/>
                <w:iCs/>
                <w:sz w:val="24"/>
              </w:rPr>
              <w:t>y.</w:t>
            </w:r>
            <w:r w:rsidRPr="00250E84">
              <w:rPr>
                <w:i/>
                <w:iCs/>
                <w:spacing w:val="-1"/>
                <w:sz w:val="24"/>
              </w:rPr>
              <w:t>.</w:t>
            </w:r>
            <w:r w:rsidRPr="00250E84">
              <w:rPr>
                <w:i/>
                <w:iCs/>
                <w:sz w:val="24"/>
              </w:rPr>
              <w:t>.</w:t>
            </w:r>
            <w:r w:rsidRPr="00250E84">
              <w:rPr>
                <w:i/>
                <w:iCs/>
                <w:spacing w:val="-1"/>
                <w:sz w:val="24"/>
              </w:rPr>
              <w:t xml:space="preserve"> </w:t>
            </w:r>
            <w:r w:rsidRPr="00250E84">
              <w:rPr>
                <w:i/>
                <w:iCs/>
                <w:spacing w:val="1"/>
                <w:sz w:val="24"/>
              </w:rPr>
              <w:t>t</w:t>
            </w:r>
            <w:r w:rsidRPr="00250E84">
              <w:rPr>
                <w:i/>
                <w:iCs/>
                <w:spacing w:val="-1"/>
                <w:sz w:val="24"/>
              </w:rPr>
              <w:t>h</w:t>
            </w:r>
            <w:r w:rsidRPr="00250E84">
              <w:rPr>
                <w:i/>
                <w:iCs/>
                <w:spacing w:val="1"/>
                <w:sz w:val="24"/>
              </w:rPr>
              <w:t>á</w:t>
            </w:r>
            <w:r w:rsidRPr="00250E84">
              <w:rPr>
                <w:i/>
                <w:iCs/>
                <w:spacing w:val="-1"/>
                <w:sz w:val="24"/>
              </w:rPr>
              <w:t>n</w:t>
            </w:r>
            <w:r w:rsidRPr="00250E84">
              <w:rPr>
                <w:i/>
                <w:iCs/>
                <w:sz w:val="24"/>
              </w:rPr>
              <w:t>g</w:t>
            </w:r>
            <w:r w:rsidRPr="00250E84">
              <w:rPr>
                <w:i/>
                <w:iCs/>
                <w:spacing w:val="1"/>
                <w:sz w:val="24"/>
              </w:rPr>
              <w:t>.</w:t>
            </w:r>
            <w:r w:rsidRPr="00250E84">
              <w:rPr>
                <w:i/>
                <w:iCs/>
                <w:spacing w:val="-1"/>
                <w:sz w:val="24"/>
              </w:rPr>
              <w:t>.</w:t>
            </w:r>
            <w:r w:rsidRPr="00250E84">
              <w:rPr>
                <w:i/>
                <w:iCs/>
                <w:sz w:val="24"/>
              </w:rPr>
              <w:t>.</w:t>
            </w:r>
            <w:r w:rsidRPr="00250E84">
              <w:rPr>
                <w:i/>
                <w:iCs/>
                <w:spacing w:val="-1"/>
                <w:sz w:val="24"/>
              </w:rPr>
              <w:t xml:space="preserve"> n</w:t>
            </w:r>
            <w:r w:rsidRPr="00250E84">
              <w:rPr>
                <w:i/>
                <w:iCs/>
                <w:spacing w:val="1"/>
                <w:sz w:val="24"/>
              </w:rPr>
              <w:t>ă</w:t>
            </w:r>
            <w:r w:rsidRPr="00250E84">
              <w:rPr>
                <w:i/>
                <w:iCs/>
                <w:sz w:val="24"/>
              </w:rPr>
              <w:t>m</w:t>
            </w:r>
            <w:r w:rsidRPr="00250E84">
              <w:rPr>
                <w:i/>
                <w:iCs/>
                <w:spacing w:val="-2"/>
                <w:sz w:val="24"/>
              </w:rPr>
              <w:t>.</w:t>
            </w:r>
            <w:r w:rsidRPr="00250E84">
              <w:rPr>
                <w:i/>
                <w:iCs/>
                <w:spacing w:val="-1"/>
                <w:sz w:val="24"/>
              </w:rPr>
              <w:t>..</w:t>
            </w:r>
            <w:r w:rsidRPr="00250E84">
              <w:rPr>
                <w:sz w:val="24"/>
              </w:rPr>
              <w:br/>
            </w:r>
            <w:r w:rsidRPr="00250E84">
              <w:rPr>
                <w:b w:val="0"/>
                <w:bCs w:val="0"/>
                <w:spacing w:val="-1"/>
                <w:sz w:val="24"/>
              </w:rPr>
              <w:t>Ủ</w:t>
            </w:r>
            <w:r w:rsidRPr="00250E84">
              <w:rPr>
                <w:b w:val="0"/>
                <w:bCs w:val="0"/>
                <w:sz w:val="24"/>
              </w:rPr>
              <w:t xml:space="preserve">Y </w:t>
            </w:r>
            <w:r w:rsidRPr="00250E84">
              <w:rPr>
                <w:b w:val="0"/>
                <w:bCs w:val="0"/>
                <w:spacing w:val="1"/>
                <w:sz w:val="24"/>
              </w:rPr>
              <w:t>B</w:t>
            </w:r>
            <w:r w:rsidRPr="00250E84">
              <w:rPr>
                <w:b w:val="0"/>
                <w:bCs w:val="0"/>
                <w:sz w:val="24"/>
              </w:rPr>
              <w:t xml:space="preserve">AN NHÂN </w:t>
            </w:r>
            <w:r w:rsidRPr="00250E84">
              <w:rPr>
                <w:b w:val="0"/>
                <w:bCs w:val="0"/>
                <w:spacing w:val="2"/>
                <w:sz w:val="24"/>
              </w:rPr>
              <w:t>D</w:t>
            </w:r>
            <w:r w:rsidRPr="00250E84">
              <w:rPr>
                <w:b w:val="0"/>
                <w:bCs w:val="0"/>
                <w:sz w:val="24"/>
              </w:rPr>
              <w:t>ÂN</w:t>
            </w:r>
            <w:r w:rsidRPr="00250E84">
              <w:rPr>
                <w:b w:val="0"/>
                <w:bCs w:val="0"/>
                <w:spacing w:val="2"/>
                <w:sz w:val="24"/>
              </w:rPr>
              <w:t xml:space="preserve"> </w:t>
            </w:r>
            <w:r w:rsidR="00C7360E" w:rsidRPr="00250E84">
              <w:rPr>
                <w:b w:val="0"/>
                <w:bCs w:val="0"/>
                <w:spacing w:val="2"/>
                <w:sz w:val="24"/>
              </w:rPr>
              <w:t>HUYỆN LÂM BÌNH</w:t>
            </w:r>
            <w:r w:rsidR="00C7360E" w:rsidRPr="00250E84">
              <w:rPr>
                <w:sz w:val="24"/>
              </w:rPr>
              <w:t xml:space="preserve"> </w:t>
            </w:r>
            <w:r w:rsidRPr="00250E84">
              <w:rPr>
                <w:sz w:val="24"/>
              </w:rPr>
              <w:br/>
              <w:t>(</w:t>
            </w:r>
            <w:r w:rsidRPr="00250E84">
              <w:rPr>
                <w:spacing w:val="-1"/>
                <w:sz w:val="24"/>
              </w:rPr>
              <w:t>K</w:t>
            </w:r>
            <w:r w:rsidRPr="00250E84">
              <w:rPr>
                <w:sz w:val="24"/>
              </w:rPr>
              <w:t>ý</w:t>
            </w:r>
            <w:r w:rsidRPr="00250E84">
              <w:rPr>
                <w:spacing w:val="1"/>
                <w:sz w:val="24"/>
              </w:rPr>
              <w:t xml:space="preserve"> t</w:t>
            </w:r>
            <w:r w:rsidRPr="00250E84">
              <w:rPr>
                <w:spacing w:val="-2"/>
                <w:sz w:val="24"/>
              </w:rPr>
              <w:t>ê</w:t>
            </w:r>
            <w:r w:rsidRPr="00250E84">
              <w:rPr>
                <w:spacing w:val="1"/>
                <w:sz w:val="24"/>
              </w:rPr>
              <w:t>n</w:t>
            </w:r>
            <w:r w:rsidRPr="00250E84">
              <w:rPr>
                <w:sz w:val="24"/>
              </w:rPr>
              <w:t>,</w:t>
            </w:r>
            <w:r w:rsidRPr="00250E84">
              <w:rPr>
                <w:spacing w:val="-1"/>
                <w:sz w:val="24"/>
              </w:rPr>
              <w:t xml:space="preserve"> đ</w:t>
            </w:r>
            <w:r w:rsidRPr="00250E84">
              <w:rPr>
                <w:spacing w:val="1"/>
                <w:sz w:val="24"/>
              </w:rPr>
              <w:t>ó</w:t>
            </w:r>
            <w:r w:rsidRPr="00250E84">
              <w:rPr>
                <w:spacing w:val="-1"/>
                <w:sz w:val="24"/>
              </w:rPr>
              <w:t>n</w:t>
            </w:r>
            <w:r w:rsidRPr="00250E84">
              <w:rPr>
                <w:sz w:val="24"/>
              </w:rPr>
              <w:t>g</w:t>
            </w:r>
            <w:r w:rsidRPr="00250E84">
              <w:rPr>
                <w:spacing w:val="-2"/>
                <w:sz w:val="24"/>
              </w:rPr>
              <w:t xml:space="preserve"> </w:t>
            </w:r>
            <w:r w:rsidRPr="00250E84">
              <w:rPr>
                <w:spacing w:val="1"/>
                <w:sz w:val="24"/>
              </w:rPr>
              <w:t>d</w:t>
            </w:r>
            <w:r w:rsidRPr="00250E84">
              <w:rPr>
                <w:spacing w:val="-2"/>
                <w:sz w:val="24"/>
              </w:rPr>
              <w:t>ấ</w:t>
            </w:r>
            <w:r w:rsidRPr="00250E84">
              <w:rPr>
                <w:spacing w:val="1"/>
                <w:sz w:val="24"/>
              </w:rPr>
              <w:t>u</w:t>
            </w:r>
            <w:r w:rsidRPr="00250E84">
              <w:rPr>
                <w:sz w:val="24"/>
              </w:rPr>
              <w:t>)</w:t>
            </w:r>
            <w:r w:rsidRPr="00250E84">
              <w:rPr>
                <w:sz w:val="24"/>
              </w:rPr>
              <w:br/>
            </w:r>
            <w:r w:rsidRPr="00250E84">
              <w:rPr>
                <w:sz w:val="24"/>
              </w:rPr>
              <w:br/>
            </w:r>
            <w:r w:rsidRPr="00250E84">
              <w:rPr>
                <w:sz w:val="24"/>
              </w:rPr>
              <w:br/>
            </w:r>
            <w:r w:rsidRPr="00250E84">
              <w:rPr>
                <w:sz w:val="24"/>
              </w:rPr>
              <w:br/>
            </w:r>
            <w:r w:rsidRPr="00250E84">
              <w:rPr>
                <w:sz w:val="24"/>
              </w:rPr>
              <w:br/>
            </w:r>
          </w:p>
        </w:tc>
      </w:tr>
    </w:tbl>
    <w:p w:rsidR="004E359A" w:rsidRPr="00250E84" w:rsidRDefault="004E359A" w:rsidP="004E359A">
      <w:pPr>
        <w:autoSpaceDE w:val="0"/>
        <w:autoSpaceDN w:val="0"/>
        <w:adjustRightInd w:val="0"/>
        <w:spacing w:before="120"/>
        <w:rPr>
          <w:i/>
          <w:iCs/>
          <w:sz w:val="20"/>
          <w:highlight w:val="yellow"/>
        </w:rPr>
      </w:pPr>
    </w:p>
    <w:p w:rsidR="004E359A" w:rsidRPr="00250E84" w:rsidRDefault="004E359A" w:rsidP="004E359A">
      <w:pPr>
        <w:autoSpaceDE w:val="0"/>
        <w:autoSpaceDN w:val="0"/>
        <w:adjustRightInd w:val="0"/>
        <w:spacing w:before="120"/>
        <w:jc w:val="center"/>
        <w:rPr>
          <w:iCs/>
          <w:spacing w:val="-3"/>
          <w:sz w:val="20"/>
          <w:highlight w:val="yellow"/>
        </w:rPr>
      </w:pPr>
    </w:p>
    <w:p w:rsidR="004E359A" w:rsidRPr="00250E84" w:rsidRDefault="004E359A" w:rsidP="004E359A">
      <w:pPr>
        <w:autoSpaceDE w:val="0"/>
        <w:autoSpaceDN w:val="0"/>
        <w:adjustRightInd w:val="0"/>
        <w:spacing w:before="120"/>
        <w:jc w:val="center"/>
        <w:rPr>
          <w:iCs/>
          <w:spacing w:val="-3"/>
          <w:sz w:val="20"/>
          <w:highlight w:val="yellow"/>
        </w:rPr>
      </w:pPr>
    </w:p>
    <w:p w:rsidR="00395C75" w:rsidRPr="00250E84" w:rsidRDefault="00395C75" w:rsidP="00525519">
      <w:pPr>
        <w:pStyle w:val="1"/>
        <w:spacing w:before="0" w:line="360" w:lineRule="auto"/>
        <w:rPr>
          <w:color w:val="auto"/>
          <w:highlight w:val="yellow"/>
        </w:rPr>
        <w:sectPr w:rsidR="00395C75" w:rsidRPr="00250E84" w:rsidSect="00395C75">
          <w:pgSz w:w="11907" w:h="16840" w:code="9"/>
          <w:pgMar w:top="1134" w:right="1134" w:bottom="1134" w:left="1701" w:header="720" w:footer="720" w:gutter="0"/>
          <w:pgBorders w:display="firstPage">
            <w:top w:val="twistedLines1" w:sz="18" w:space="1" w:color="auto"/>
            <w:left w:val="twistedLines1" w:sz="18" w:space="4" w:color="auto"/>
            <w:bottom w:val="twistedLines1" w:sz="18" w:space="1" w:color="auto"/>
            <w:right w:val="twistedLines1" w:sz="18" w:space="4" w:color="auto"/>
          </w:pgBorders>
          <w:pgNumType w:fmt="lowerRoman" w:start="1"/>
          <w:cols w:space="720"/>
          <w:titlePg/>
          <w:docGrid w:linePitch="360"/>
        </w:sectPr>
      </w:pPr>
    </w:p>
    <w:p w:rsidR="00DF19C4" w:rsidRPr="00250E84" w:rsidRDefault="004C0F34" w:rsidP="00525519">
      <w:pPr>
        <w:pStyle w:val="1"/>
        <w:spacing w:before="0" w:line="360" w:lineRule="auto"/>
        <w:rPr>
          <w:color w:val="auto"/>
        </w:rPr>
      </w:pPr>
      <w:bookmarkStart w:id="1" w:name="_Toc64645988"/>
      <w:bookmarkStart w:id="2" w:name="_Toc64714901"/>
      <w:bookmarkStart w:id="3" w:name="_Toc64733623"/>
      <w:bookmarkStart w:id="4" w:name="_Toc64739502"/>
      <w:r w:rsidRPr="00250E84">
        <w:rPr>
          <w:color w:val="auto"/>
        </w:rPr>
        <w:lastRenderedPageBreak/>
        <w:t>MỤC LỤC</w:t>
      </w:r>
      <w:bookmarkEnd w:id="1"/>
      <w:bookmarkEnd w:id="2"/>
      <w:bookmarkEnd w:id="3"/>
      <w:bookmarkEnd w:id="4"/>
      <w:r w:rsidRPr="00250E84">
        <w:rPr>
          <w:color w:val="auto"/>
        </w:rPr>
        <w:t xml:space="preserve"> </w:t>
      </w:r>
    </w:p>
    <w:p w:rsidR="00DE178C" w:rsidRPr="00250E84" w:rsidRDefault="001118B9">
      <w:pPr>
        <w:pStyle w:val="TableofFigures"/>
        <w:tabs>
          <w:tab w:val="right" w:leader="dot" w:pos="9062"/>
        </w:tabs>
        <w:rPr>
          <w:rFonts w:ascii="Calibri" w:hAnsi="Calibri"/>
          <w:b w:val="0"/>
          <w:bCs w:val="0"/>
          <w:noProof/>
          <w:kern w:val="0"/>
          <w:sz w:val="22"/>
          <w:szCs w:val="22"/>
        </w:rPr>
      </w:pPr>
      <w:r w:rsidRPr="00250E84">
        <w:rPr>
          <w:b w:val="0"/>
          <w:szCs w:val="28"/>
        </w:rPr>
        <w:fldChar w:fldCharType="begin"/>
      </w:r>
      <w:r w:rsidRPr="00250E84">
        <w:rPr>
          <w:b w:val="0"/>
          <w:szCs w:val="28"/>
        </w:rPr>
        <w:instrText xml:space="preserve"> TOC \h \z \t "1,1,2,1,3,1,3.,1" \c "Figure" </w:instrText>
      </w:r>
      <w:r w:rsidRPr="00250E84">
        <w:rPr>
          <w:b w:val="0"/>
          <w:szCs w:val="28"/>
        </w:rPr>
        <w:fldChar w:fldCharType="separate"/>
      </w:r>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03" w:history="1">
        <w:r w:rsidRPr="00250E84">
          <w:rPr>
            <w:rStyle w:val="Hyperlink"/>
            <w:b w:val="0"/>
            <w:noProof/>
            <w:color w:val="auto"/>
          </w:rPr>
          <w:t>ĐẶT VẤN ĐỀ</w:t>
        </w:r>
        <w:r w:rsidRPr="00250E84">
          <w:rPr>
            <w:b w:val="0"/>
            <w:noProof/>
            <w:webHidden/>
          </w:rPr>
          <w:tab/>
        </w:r>
        <w:r w:rsidRPr="00250E84">
          <w:rPr>
            <w:b w:val="0"/>
            <w:noProof/>
            <w:webHidden/>
          </w:rPr>
          <w:fldChar w:fldCharType="begin"/>
        </w:r>
        <w:r w:rsidRPr="00250E84">
          <w:rPr>
            <w:b w:val="0"/>
            <w:noProof/>
            <w:webHidden/>
          </w:rPr>
          <w:instrText xml:space="preserve"> PAGEREF _Toc64739503 \h </w:instrText>
        </w:r>
        <w:r w:rsidRPr="00250E84">
          <w:rPr>
            <w:b w:val="0"/>
            <w:noProof/>
            <w:webHidden/>
          </w:rPr>
        </w:r>
        <w:r w:rsidRPr="00250E84">
          <w:rPr>
            <w:b w:val="0"/>
            <w:noProof/>
            <w:webHidden/>
          </w:rPr>
          <w:fldChar w:fldCharType="separate"/>
        </w:r>
        <w:r w:rsidRPr="00250E84">
          <w:rPr>
            <w:b w:val="0"/>
            <w:noProof/>
            <w:webHidden/>
          </w:rPr>
          <w:t>1</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04" w:history="1">
        <w:r w:rsidRPr="00250E84">
          <w:rPr>
            <w:rStyle w:val="Hyperlink"/>
            <w:b w:val="0"/>
            <w:noProof/>
            <w:color w:val="auto"/>
          </w:rPr>
          <w:t>Phần thứ nhất</w:t>
        </w:r>
        <w:r w:rsidRPr="00250E84">
          <w:rPr>
            <w:b w:val="0"/>
            <w:noProof/>
            <w:webHidden/>
          </w:rPr>
          <w:tab/>
        </w:r>
        <w:r w:rsidRPr="00250E84">
          <w:rPr>
            <w:b w:val="0"/>
            <w:noProof/>
            <w:webHidden/>
          </w:rPr>
          <w:fldChar w:fldCharType="begin"/>
        </w:r>
        <w:r w:rsidRPr="00250E84">
          <w:rPr>
            <w:b w:val="0"/>
            <w:noProof/>
            <w:webHidden/>
          </w:rPr>
          <w:instrText xml:space="preserve"> PAGEREF _Toc64739504 \h </w:instrText>
        </w:r>
        <w:r w:rsidRPr="00250E84">
          <w:rPr>
            <w:b w:val="0"/>
            <w:noProof/>
            <w:webHidden/>
          </w:rPr>
        </w:r>
        <w:r w:rsidRPr="00250E84">
          <w:rPr>
            <w:b w:val="0"/>
            <w:noProof/>
            <w:webHidden/>
          </w:rPr>
          <w:fldChar w:fldCharType="separate"/>
        </w:r>
        <w:r w:rsidRPr="00250E84">
          <w:rPr>
            <w:b w:val="0"/>
            <w:noProof/>
            <w:webHidden/>
          </w:rPr>
          <w:t>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05" w:history="1">
        <w:r w:rsidRPr="00250E84">
          <w:rPr>
            <w:rStyle w:val="Hyperlink"/>
            <w:b w:val="0"/>
            <w:noProof/>
            <w:color w:val="auto"/>
          </w:rPr>
          <w:t>KHÁI QUÁT ĐIỀU KIỆN TỰ NHIÊN KINH TẾ - XÃ HỘI</w:t>
        </w:r>
        <w:r w:rsidRPr="00250E84">
          <w:rPr>
            <w:b w:val="0"/>
            <w:noProof/>
            <w:webHidden/>
          </w:rPr>
          <w:tab/>
        </w:r>
        <w:r w:rsidRPr="00250E84">
          <w:rPr>
            <w:b w:val="0"/>
            <w:noProof/>
            <w:webHidden/>
          </w:rPr>
          <w:fldChar w:fldCharType="begin"/>
        </w:r>
        <w:r w:rsidRPr="00250E84">
          <w:rPr>
            <w:b w:val="0"/>
            <w:noProof/>
            <w:webHidden/>
          </w:rPr>
          <w:instrText xml:space="preserve"> PAGEREF _Toc64739505 \h </w:instrText>
        </w:r>
        <w:r w:rsidRPr="00250E84">
          <w:rPr>
            <w:b w:val="0"/>
            <w:noProof/>
            <w:webHidden/>
          </w:rPr>
        </w:r>
        <w:r w:rsidRPr="00250E84">
          <w:rPr>
            <w:b w:val="0"/>
            <w:noProof/>
            <w:webHidden/>
          </w:rPr>
          <w:fldChar w:fldCharType="separate"/>
        </w:r>
        <w:r w:rsidRPr="00250E84">
          <w:rPr>
            <w:b w:val="0"/>
            <w:noProof/>
            <w:webHidden/>
          </w:rPr>
          <w:t>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06" w:history="1">
        <w:r w:rsidRPr="00250E84">
          <w:rPr>
            <w:rStyle w:val="Hyperlink"/>
            <w:b w:val="0"/>
            <w:noProof/>
            <w:color w:val="auto"/>
          </w:rPr>
          <w:t>HUYỆN LÂM BÌNH – TỈNH TUYÊN QUANG</w:t>
        </w:r>
        <w:r w:rsidRPr="00250E84">
          <w:rPr>
            <w:b w:val="0"/>
            <w:noProof/>
            <w:webHidden/>
          </w:rPr>
          <w:tab/>
        </w:r>
        <w:r w:rsidRPr="00250E84">
          <w:rPr>
            <w:b w:val="0"/>
            <w:noProof/>
            <w:webHidden/>
          </w:rPr>
          <w:fldChar w:fldCharType="begin"/>
        </w:r>
        <w:r w:rsidRPr="00250E84">
          <w:rPr>
            <w:b w:val="0"/>
            <w:noProof/>
            <w:webHidden/>
          </w:rPr>
          <w:instrText xml:space="preserve"> PAGEREF _Toc64739506 \h </w:instrText>
        </w:r>
        <w:r w:rsidRPr="00250E84">
          <w:rPr>
            <w:b w:val="0"/>
            <w:noProof/>
            <w:webHidden/>
          </w:rPr>
        </w:r>
        <w:r w:rsidRPr="00250E84">
          <w:rPr>
            <w:b w:val="0"/>
            <w:noProof/>
            <w:webHidden/>
          </w:rPr>
          <w:fldChar w:fldCharType="separate"/>
        </w:r>
        <w:r w:rsidRPr="00250E84">
          <w:rPr>
            <w:b w:val="0"/>
            <w:noProof/>
            <w:webHidden/>
          </w:rPr>
          <w:t>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07" w:history="1">
        <w:r w:rsidRPr="00250E84">
          <w:rPr>
            <w:rStyle w:val="Hyperlink"/>
            <w:b w:val="0"/>
            <w:noProof/>
            <w:color w:val="auto"/>
          </w:rPr>
          <w:t>I. ĐIỀU KIỆN TỰ NHIÊN, TÀI NGUYÊN VÀ MÔI TRƯỜNG</w:t>
        </w:r>
        <w:r w:rsidRPr="00250E84">
          <w:rPr>
            <w:b w:val="0"/>
            <w:noProof/>
            <w:webHidden/>
          </w:rPr>
          <w:tab/>
        </w:r>
        <w:r w:rsidRPr="00250E84">
          <w:rPr>
            <w:b w:val="0"/>
            <w:noProof/>
            <w:webHidden/>
          </w:rPr>
          <w:fldChar w:fldCharType="begin"/>
        </w:r>
        <w:r w:rsidRPr="00250E84">
          <w:rPr>
            <w:b w:val="0"/>
            <w:noProof/>
            <w:webHidden/>
          </w:rPr>
          <w:instrText xml:space="preserve"> PAGEREF _Toc64739507 \h </w:instrText>
        </w:r>
        <w:r w:rsidRPr="00250E84">
          <w:rPr>
            <w:b w:val="0"/>
            <w:noProof/>
            <w:webHidden/>
          </w:rPr>
        </w:r>
        <w:r w:rsidRPr="00250E84">
          <w:rPr>
            <w:b w:val="0"/>
            <w:noProof/>
            <w:webHidden/>
          </w:rPr>
          <w:fldChar w:fldCharType="separate"/>
        </w:r>
        <w:r w:rsidRPr="00250E84">
          <w:rPr>
            <w:b w:val="0"/>
            <w:noProof/>
            <w:webHidden/>
          </w:rPr>
          <w:t>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08" w:history="1">
        <w:r w:rsidRPr="00250E84">
          <w:rPr>
            <w:rStyle w:val="Hyperlink"/>
            <w:b w:val="0"/>
            <w:noProof/>
            <w:color w:val="auto"/>
          </w:rPr>
          <w:t>1.1. Phân tích đặc điểm điều kiện tự nhiên</w:t>
        </w:r>
        <w:r w:rsidRPr="00250E84">
          <w:rPr>
            <w:b w:val="0"/>
            <w:noProof/>
            <w:webHidden/>
          </w:rPr>
          <w:tab/>
        </w:r>
        <w:r w:rsidRPr="00250E84">
          <w:rPr>
            <w:b w:val="0"/>
            <w:noProof/>
            <w:webHidden/>
          </w:rPr>
          <w:fldChar w:fldCharType="begin"/>
        </w:r>
        <w:r w:rsidRPr="00250E84">
          <w:rPr>
            <w:b w:val="0"/>
            <w:noProof/>
            <w:webHidden/>
          </w:rPr>
          <w:instrText xml:space="preserve"> PAGEREF _Toc64739508 \h </w:instrText>
        </w:r>
        <w:r w:rsidRPr="00250E84">
          <w:rPr>
            <w:b w:val="0"/>
            <w:noProof/>
            <w:webHidden/>
          </w:rPr>
        </w:r>
        <w:r w:rsidRPr="00250E84">
          <w:rPr>
            <w:b w:val="0"/>
            <w:noProof/>
            <w:webHidden/>
          </w:rPr>
          <w:fldChar w:fldCharType="separate"/>
        </w:r>
        <w:r w:rsidRPr="00250E84">
          <w:rPr>
            <w:b w:val="0"/>
            <w:noProof/>
            <w:webHidden/>
          </w:rPr>
          <w:t>3</w:t>
        </w:r>
        <w:r w:rsidRPr="00250E84">
          <w:rPr>
            <w:b w:val="0"/>
            <w:noProof/>
            <w:webHidden/>
          </w:rPr>
          <w:fldChar w:fldCharType="end"/>
        </w:r>
      </w:hyperlink>
    </w:p>
    <w:p w:rsidR="00DE178C" w:rsidRPr="00250E84" w:rsidRDefault="00DE178C">
      <w:pPr>
        <w:pStyle w:val="TableofFigures"/>
        <w:tabs>
          <w:tab w:val="left" w:pos="880"/>
          <w:tab w:val="right" w:leader="dot" w:pos="9062"/>
        </w:tabs>
        <w:rPr>
          <w:rFonts w:ascii="Calibri" w:hAnsi="Calibri"/>
          <w:b w:val="0"/>
          <w:bCs w:val="0"/>
          <w:noProof/>
          <w:kern w:val="0"/>
          <w:sz w:val="22"/>
          <w:szCs w:val="22"/>
        </w:rPr>
      </w:pPr>
      <w:hyperlink w:anchor="_Toc64739509" w:history="1">
        <w:r w:rsidRPr="00250E84">
          <w:rPr>
            <w:rStyle w:val="Hyperlink"/>
            <w:b w:val="0"/>
            <w:noProof/>
            <w:color w:val="auto"/>
          </w:rPr>
          <w:t>1.1.1.</w:t>
        </w:r>
        <w:r w:rsidRPr="00250E84">
          <w:rPr>
            <w:rFonts w:ascii="Calibri" w:hAnsi="Calibri"/>
            <w:b w:val="0"/>
            <w:bCs w:val="0"/>
            <w:noProof/>
            <w:kern w:val="0"/>
            <w:sz w:val="22"/>
            <w:szCs w:val="22"/>
          </w:rPr>
          <w:tab/>
        </w:r>
        <w:r w:rsidRPr="00250E84">
          <w:rPr>
            <w:rStyle w:val="Hyperlink"/>
            <w:b w:val="0"/>
            <w:noProof/>
            <w:color w:val="auto"/>
          </w:rPr>
          <w:t>Vị trí địa lý;</w:t>
        </w:r>
        <w:r w:rsidRPr="00250E84">
          <w:rPr>
            <w:b w:val="0"/>
            <w:noProof/>
            <w:webHidden/>
          </w:rPr>
          <w:tab/>
        </w:r>
        <w:r w:rsidRPr="00250E84">
          <w:rPr>
            <w:b w:val="0"/>
            <w:noProof/>
            <w:webHidden/>
          </w:rPr>
          <w:fldChar w:fldCharType="begin"/>
        </w:r>
        <w:r w:rsidRPr="00250E84">
          <w:rPr>
            <w:b w:val="0"/>
            <w:noProof/>
            <w:webHidden/>
          </w:rPr>
          <w:instrText xml:space="preserve"> PAGEREF _Toc64739509 \h </w:instrText>
        </w:r>
        <w:r w:rsidRPr="00250E84">
          <w:rPr>
            <w:b w:val="0"/>
            <w:noProof/>
            <w:webHidden/>
          </w:rPr>
        </w:r>
        <w:r w:rsidRPr="00250E84">
          <w:rPr>
            <w:b w:val="0"/>
            <w:noProof/>
            <w:webHidden/>
          </w:rPr>
          <w:fldChar w:fldCharType="separate"/>
        </w:r>
        <w:r w:rsidRPr="00250E84">
          <w:rPr>
            <w:b w:val="0"/>
            <w:noProof/>
            <w:webHidden/>
          </w:rPr>
          <w:t>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10" w:history="1">
        <w:r w:rsidRPr="00250E84">
          <w:rPr>
            <w:rStyle w:val="Hyperlink"/>
            <w:b w:val="0"/>
            <w:noProof/>
            <w:color w:val="auto"/>
          </w:rPr>
          <w:t>1.1.2. Địa hình, địa mạo</w:t>
        </w:r>
        <w:r w:rsidRPr="00250E84">
          <w:rPr>
            <w:b w:val="0"/>
            <w:noProof/>
            <w:webHidden/>
          </w:rPr>
          <w:tab/>
        </w:r>
        <w:r w:rsidRPr="00250E84">
          <w:rPr>
            <w:b w:val="0"/>
            <w:noProof/>
            <w:webHidden/>
          </w:rPr>
          <w:fldChar w:fldCharType="begin"/>
        </w:r>
        <w:r w:rsidRPr="00250E84">
          <w:rPr>
            <w:b w:val="0"/>
            <w:noProof/>
            <w:webHidden/>
          </w:rPr>
          <w:instrText xml:space="preserve"> PAGEREF _Toc64739510 \h </w:instrText>
        </w:r>
        <w:r w:rsidRPr="00250E84">
          <w:rPr>
            <w:b w:val="0"/>
            <w:noProof/>
            <w:webHidden/>
          </w:rPr>
        </w:r>
        <w:r w:rsidRPr="00250E84">
          <w:rPr>
            <w:b w:val="0"/>
            <w:noProof/>
            <w:webHidden/>
          </w:rPr>
          <w:fldChar w:fldCharType="separate"/>
        </w:r>
        <w:r w:rsidRPr="00250E84">
          <w:rPr>
            <w:b w:val="0"/>
            <w:noProof/>
            <w:webHidden/>
          </w:rPr>
          <w:t>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11" w:history="1">
        <w:r w:rsidRPr="00250E84">
          <w:rPr>
            <w:rStyle w:val="Hyperlink"/>
            <w:b w:val="0"/>
            <w:noProof/>
            <w:color w:val="auto"/>
          </w:rPr>
          <w:t>1.1.3. Khí hậu</w:t>
        </w:r>
        <w:r w:rsidRPr="00250E84">
          <w:rPr>
            <w:b w:val="0"/>
            <w:noProof/>
            <w:webHidden/>
          </w:rPr>
          <w:tab/>
        </w:r>
        <w:r w:rsidRPr="00250E84">
          <w:rPr>
            <w:b w:val="0"/>
            <w:noProof/>
            <w:webHidden/>
          </w:rPr>
          <w:fldChar w:fldCharType="begin"/>
        </w:r>
        <w:r w:rsidRPr="00250E84">
          <w:rPr>
            <w:b w:val="0"/>
            <w:noProof/>
            <w:webHidden/>
          </w:rPr>
          <w:instrText xml:space="preserve"> PAGEREF _Toc64739511 \h </w:instrText>
        </w:r>
        <w:r w:rsidRPr="00250E84">
          <w:rPr>
            <w:b w:val="0"/>
            <w:noProof/>
            <w:webHidden/>
          </w:rPr>
        </w:r>
        <w:r w:rsidRPr="00250E84">
          <w:rPr>
            <w:b w:val="0"/>
            <w:noProof/>
            <w:webHidden/>
          </w:rPr>
          <w:fldChar w:fldCharType="separate"/>
        </w:r>
        <w:r w:rsidRPr="00250E84">
          <w:rPr>
            <w:b w:val="0"/>
            <w:noProof/>
            <w:webHidden/>
          </w:rPr>
          <w:t>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12" w:history="1">
        <w:r w:rsidRPr="00250E84">
          <w:rPr>
            <w:rStyle w:val="Hyperlink"/>
            <w:b w:val="0"/>
            <w:noProof/>
            <w:color w:val="auto"/>
          </w:rPr>
          <w:t>1.1.4. Thuỷ văn</w:t>
        </w:r>
        <w:r w:rsidRPr="00250E84">
          <w:rPr>
            <w:b w:val="0"/>
            <w:noProof/>
            <w:webHidden/>
          </w:rPr>
          <w:tab/>
        </w:r>
        <w:r w:rsidRPr="00250E84">
          <w:rPr>
            <w:b w:val="0"/>
            <w:noProof/>
            <w:webHidden/>
          </w:rPr>
          <w:fldChar w:fldCharType="begin"/>
        </w:r>
        <w:r w:rsidRPr="00250E84">
          <w:rPr>
            <w:b w:val="0"/>
            <w:noProof/>
            <w:webHidden/>
          </w:rPr>
          <w:instrText xml:space="preserve"> PAGEREF _Toc64739512 \h </w:instrText>
        </w:r>
        <w:r w:rsidRPr="00250E84">
          <w:rPr>
            <w:b w:val="0"/>
            <w:noProof/>
            <w:webHidden/>
          </w:rPr>
        </w:r>
        <w:r w:rsidRPr="00250E84">
          <w:rPr>
            <w:b w:val="0"/>
            <w:noProof/>
            <w:webHidden/>
          </w:rPr>
          <w:fldChar w:fldCharType="separate"/>
        </w:r>
        <w:r w:rsidRPr="00250E84">
          <w:rPr>
            <w:b w:val="0"/>
            <w:noProof/>
            <w:webHidden/>
          </w:rPr>
          <w:t>4</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13" w:history="1">
        <w:r w:rsidRPr="00250E84">
          <w:rPr>
            <w:rStyle w:val="Hyperlink"/>
            <w:b w:val="0"/>
            <w:noProof/>
            <w:color w:val="auto"/>
            <w:lang w:val="sv-SE"/>
          </w:rPr>
          <w:t>1.2. Phân tích đặc điểm các nguồn tài nguyên</w:t>
        </w:r>
        <w:r w:rsidRPr="00250E84">
          <w:rPr>
            <w:b w:val="0"/>
            <w:noProof/>
            <w:webHidden/>
          </w:rPr>
          <w:tab/>
        </w:r>
        <w:r w:rsidRPr="00250E84">
          <w:rPr>
            <w:b w:val="0"/>
            <w:noProof/>
            <w:webHidden/>
          </w:rPr>
          <w:fldChar w:fldCharType="begin"/>
        </w:r>
        <w:r w:rsidRPr="00250E84">
          <w:rPr>
            <w:b w:val="0"/>
            <w:noProof/>
            <w:webHidden/>
          </w:rPr>
          <w:instrText xml:space="preserve"> PAGEREF _Toc64739513 \h </w:instrText>
        </w:r>
        <w:r w:rsidRPr="00250E84">
          <w:rPr>
            <w:b w:val="0"/>
            <w:noProof/>
            <w:webHidden/>
          </w:rPr>
        </w:r>
        <w:r w:rsidRPr="00250E84">
          <w:rPr>
            <w:b w:val="0"/>
            <w:noProof/>
            <w:webHidden/>
          </w:rPr>
          <w:fldChar w:fldCharType="separate"/>
        </w:r>
        <w:r w:rsidRPr="00250E84">
          <w:rPr>
            <w:b w:val="0"/>
            <w:noProof/>
            <w:webHidden/>
          </w:rPr>
          <w:t>5</w:t>
        </w:r>
        <w:r w:rsidRPr="00250E84">
          <w:rPr>
            <w:b w:val="0"/>
            <w:noProof/>
            <w:webHidden/>
          </w:rPr>
          <w:fldChar w:fldCharType="end"/>
        </w:r>
      </w:hyperlink>
    </w:p>
    <w:p w:rsidR="00DE178C" w:rsidRPr="00250E84" w:rsidRDefault="00DE178C">
      <w:pPr>
        <w:pStyle w:val="TableofFigures"/>
        <w:tabs>
          <w:tab w:val="left" w:pos="880"/>
          <w:tab w:val="right" w:leader="dot" w:pos="9062"/>
        </w:tabs>
        <w:rPr>
          <w:rFonts w:ascii="Calibri" w:hAnsi="Calibri"/>
          <w:b w:val="0"/>
          <w:bCs w:val="0"/>
          <w:noProof/>
          <w:kern w:val="0"/>
          <w:sz w:val="22"/>
          <w:szCs w:val="22"/>
        </w:rPr>
      </w:pPr>
      <w:hyperlink w:anchor="_Toc64739514" w:history="1">
        <w:r w:rsidRPr="00250E84">
          <w:rPr>
            <w:rStyle w:val="Hyperlink"/>
            <w:b w:val="0"/>
            <w:noProof/>
            <w:color w:val="auto"/>
            <w:lang w:val="sv-SE"/>
          </w:rPr>
          <w:t>1.2.1.</w:t>
        </w:r>
        <w:r w:rsidRPr="00250E84">
          <w:rPr>
            <w:rFonts w:ascii="Calibri" w:hAnsi="Calibri"/>
            <w:b w:val="0"/>
            <w:bCs w:val="0"/>
            <w:noProof/>
            <w:kern w:val="0"/>
            <w:sz w:val="22"/>
            <w:szCs w:val="22"/>
          </w:rPr>
          <w:tab/>
        </w:r>
        <w:r w:rsidRPr="00250E84">
          <w:rPr>
            <w:rStyle w:val="Hyperlink"/>
            <w:b w:val="0"/>
            <w:noProof/>
            <w:color w:val="auto"/>
            <w:lang w:val="sv-SE"/>
          </w:rPr>
          <w:t>Tài nguyên đất;</w:t>
        </w:r>
        <w:r w:rsidRPr="00250E84">
          <w:rPr>
            <w:b w:val="0"/>
            <w:noProof/>
            <w:webHidden/>
          </w:rPr>
          <w:tab/>
        </w:r>
        <w:r w:rsidRPr="00250E84">
          <w:rPr>
            <w:b w:val="0"/>
            <w:noProof/>
            <w:webHidden/>
          </w:rPr>
          <w:fldChar w:fldCharType="begin"/>
        </w:r>
        <w:r w:rsidRPr="00250E84">
          <w:rPr>
            <w:b w:val="0"/>
            <w:noProof/>
            <w:webHidden/>
          </w:rPr>
          <w:instrText xml:space="preserve"> PAGEREF _Toc64739514 \h </w:instrText>
        </w:r>
        <w:r w:rsidRPr="00250E84">
          <w:rPr>
            <w:b w:val="0"/>
            <w:noProof/>
            <w:webHidden/>
          </w:rPr>
        </w:r>
        <w:r w:rsidRPr="00250E84">
          <w:rPr>
            <w:b w:val="0"/>
            <w:noProof/>
            <w:webHidden/>
          </w:rPr>
          <w:fldChar w:fldCharType="separate"/>
        </w:r>
        <w:r w:rsidRPr="00250E84">
          <w:rPr>
            <w:b w:val="0"/>
            <w:noProof/>
            <w:webHidden/>
          </w:rPr>
          <w:t>5</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15" w:history="1">
        <w:r w:rsidRPr="00250E84">
          <w:rPr>
            <w:rStyle w:val="Hyperlink"/>
            <w:b w:val="0"/>
            <w:noProof/>
            <w:color w:val="auto"/>
            <w:lang w:val="sv-SE"/>
          </w:rPr>
          <w:t>1.2.2. Tài nguyên rừng</w:t>
        </w:r>
        <w:r w:rsidRPr="00250E84">
          <w:rPr>
            <w:b w:val="0"/>
            <w:noProof/>
            <w:webHidden/>
          </w:rPr>
          <w:tab/>
        </w:r>
        <w:r w:rsidRPr="00250E84">
          <w:rPr>
            <w:b w:val="0"/>
            <w:noProof/>
            <w:webHidden/>
          </w:rPr>
          <w:fldChar w:fldCharType="begin"/>
        </w:r>
        <w:r w:rsidRPr="00250E84">
          <w:rPr>
            <w:b w:val="0"/>
            <w:noProof/>
            <w:webHidden/>
          </w:rPr>
          <w:instrText xml:space="preserve"> PAGEREF _Toc64739515 \h </w:instrText>
        </w:r>
        <w:r w:rsidRPr="00250E84">
          <w:rPr>
            <w:b w:val="0"/>
            <w:noProof/>
            <w:webHidden/>
          </w:rPr>
        </w:r>
        <w:r w:rsidRPr="00250E84">
          <w:rPr>
            <w:b w:val="0"/>
            <w:noProof/>
            <w:webHidden/>
          </w:rPr>
          <w:fldChar w:fldCharType="separate"/>
        </w:r>
        <w:r w:rsidRPr="00250E84">
          <w:rPr>
            <w:b w:val="0"/>
            <w:noProof/>
            <w:webHidden/>
          </w:rPr>
          <w:t>7</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16" w:history="1">
        <w:r w:rsidRPr="00250E84">
          <w:rPr>
            <w:rStyle w:val="Hyperlink"/>
            <w:b w:val="0"/>
            <w:noProof/>
            <w:color w:val="auto"/>
            <w:lang w:val="sv-SE"/>
          </w:rPr>
          <w:t>1.2.3. Tài nguyên khoáng sản</w:t>
        </w:r>
        <w:r w:rsidRPr="00250E84">
          <w:rPr>
            <w:b w:val="0"/>
            <w:noProof/>
            <w:webHidden/>
          </w:rPr>
          <w:tab/>
        </w:r>
        <w:r w:rsidRPr="00250E84">
          <w:rPr>
            <w:b w:val="0"/>
            <w:noProof/>
            <w:webHidden/>
          </w:rPr>
          <w:fldChar w:fldCharType="begin"/>
        </w:r>
        <w:r w:rsidRPr="00250E84">
          <w:rPr>
            <w:b w:val="0"/>
            <w:noProof/>
            <w:webHidden/>
          </w:rPr>
          <w:instrText xml:space="preserve"> PAGEREF _Toc64739516 \h </w:instrText>
        </w:r>
        <w:r w:rsidRPr="00250E84">
          <w:rPr>
            <w:b w:val="0"/>
            <w:noProof/>
            <w:webHidden/>
          </w:rPr>
        </w:r>
        <w:r w:rsidRPr="00250E84">
          <w:rPr>
            <w:b w:val="0"/>
            <w:noProof/>
            <w:webHidden/>
          </w:rPr>
          <w:fldChar w:fldCharType="separate"/>
        </w:r>
        <w:r w:rsidRPr="00250E84">
          <w:rPr>
            <w:b w:val="0"/>
            <w:noProof/>
            <w:webHidden/>
          </w:rPr>
          <w:t>7</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17" w:history="1">
        <w:r w:rsidRPr="00250E84">
          <w:rPr>
            <w:rStyle w:val="Hyperlink"/>
            <w:b w:val="0"/>
            <w:noProof/>
            <w:color w:val="auto"/>
            <w:lang w:val="sv-SE"/>
          </w:rPr>
          <w:t>1.2.4. Tài nguyên nhân văn</w:t>
        </w:r>
        <w:r w:rsidRPr="00250E84">
          <w:rPr>
            <w:b w:val="0"/>
            <w:noProof/>
            <w:webHidden/>
          </w:rPr>
          <w:tab/>
        </w:r>
        <w:r w:rsidRPr="00250E84">
          <w:rPr>
            <w:b w:val="0"/>
            <w:noProof/>
            <w:webHidden/>
          </w:rPr>
          <w:fldChar w:fldCharType="begin"/>
        </w:r>
        <w:r w:rsidRPr="00250E84">
          <w:rPr>
            <w:b w:val="0"/>
            <w:noProof/>
            <w:webHidden/>
          </w:rPr>
          <w:instrText xml:space="preserve"> PAGEREF _Toc64739517 \h </w:instrText>
        </w:r>
        <w:r w:rsidRPr="00250E84">
          <w:rPr>
            <w:b w:val="0"/>
            <w:noProof/>
            <w:webHidden/>
          </w:rPr>
        </w:r>
        <w:r w:rsidRPr="00250E84">
          <w:rPr>
            <w:b w:val="0"/>
            <w:noProof/>
            <w:webHidden/>
          </w:rPr>
          <w:fldChar w:fldCharType="separate"/>
        </w:r>
        <w:r w:rsidRPr="00250E84">
          <w:rPr>
            <w:b w:val="0"/>
            <w:noProof/>
            <w:webHidden/>
          </w:rPr>
          <w:t>8</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18" w:history="1">
        <w:r w:rsidRPr="00250E84">
          <w:rPr>
            <w:rStyle w:val="Hyperlink"/>
            <w:b w:val="0"/>
            <w:noProof/>
            <w:color w:val="auto"/>
            <w:lang w:val="pt-BR"/>
          </w:rPr>
          <w:t>1.2.5. Tài nguyên du lịch.</w:t>
        </w:r>
        <w:r w:rsidRPr="00250E84">
          <w:rPr>
            <w:b w:val="0"/>
            <w:noProof/>
            <w:webHidden/>
          </w:rPr>
          <w:tab/>
        </w:r>
        <w:r w:rsidRPr="00250E84">
          <w:rPr>
            <w:b w:val="0"/>
            <w:noProof/>
            <w:webHidden/>
          </w:rPr>
          <w:fldChar w:fldCharType="begin"/>
        </w:r>
        <w:r w:rsidRPr="00250E84">
          <w:rPr>
            <w:b w:val="0"/>
            <w:noProof/>
            <w:webHidden/>
          </w:rPr>
          <w:instrText xml:space="preserve"> PAGEREF _Toc64739518 \h </w:instrText>
        </w:r>
        <w:r w:rsidRPr="00250E84">
          <w:rPr>
            <w:b w:val="0"/>
            <w:noProof/>
            <w:webHidden/>
          </w:rPr>
        </w:r>
        <w:r w:rsidRPr="00250E84">
          <w:rPr>
            <w:b w:val="0"/>
            <w:noProof/>
            <w:webHidden/>
          </w:rPr>
          <w:fldChar w:fldCharType="separate"/>
        </w:r>
        <w:r w:rsidRPr="00250E84">
          <w:rPr>
            <w:b w:val="0"/>
            <w:noProof/>
            <w:webHidden/>
          </w:rPr>
          <w:t>8</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19" w:history="1">
        <w:r w:rsidRPr="00250E84">
          <w:rPr>
            <w:rStyle w:val="Hyperlink"/>
            <w:b w:val="0"/>
            <w:noProof/>
            <w:color w:val="auto"/>
            <w:lang w:val="pt-BR"/>
          </w:rPr>
          <w:t>1.3. Thực trạng môi trường.</w:t>
        </w:r>
        <w:r w:rsidRPr="00250E84">
          <w:rPr>
            <w:b w:val="0"/>
            <w:noProof/>
            <w:webHidden/>
          </w:rPr>
          <w:tab/>
        </w:r>
        <w:r w:rsidRPr="00250E84">
          <w:rPr>
            <w:b w:val="0"/>
            <w:noProof/>
            <w:webHidden/>
          </w:rPr>
          <w:fldChar w:fldCharType="begin"/>
        </w:r>
        <w:r w:rsidRPr="00250E84">
          <w:rPr>
            <w:b w:val="0"/>
            <w:noProof/>
            <w:webHidden/>
          </w:rPr>
          <w:instrText xml:space="preserve"> PAGEREF _Toc64739519 \h </w:instrText>
        </w:r>
        <w:r w:rsidRPr="00250E84">
          <w:rPr>
            <w:b w:val="0"/>
            <w:noProof/>
            <w:webHidden/>
          </w:rPr>
        </w:r>
        <w:r w:rsidRPr="00250E84">
          <w:rPr>
            <w:b w:val="0"/>
            <w:noProof/>
            <w:webHidden/>
          </w:rPr>
          <w:fldChar w:fldCharType="separate"/>
        </w:r>
        <w:r w:rsidRPr="00250E84">
          <w:rPr>
            <w:b w:val="0"/>
            <w:noProof/>
            <w:webHidden/>
          </w:rPr>
          <w:t>8</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20" w:history="1">
        <w:r w:rsidRPr="00250E84">
          <w:rPr>
            <w:rStyle w:val="Hyperlink"/>
            <w:b w:val="0"/>
            <w:noProof/>
            <w:color w:val="auto"/>
            <w:lang w:val="pt-BR"/>
          </w:rPr>
          <w:t>II. THỰC TRẠNG PHÁT TRIỂN KINH TẾ - XÃ HỘI</w:t>
        </w:r>
        <w:r w:rsidRPr="00250E84">
          <w:rPr>
            <w:b w:val="0"/>
            <w:noProof/>
            <w:webHidden/>
          </w:rPr>
          <w:tab/>
        </w:r>
        <w:r w:rsidRPr="00250E84">
          <w:rPr>
            <w:b w:val="0"/>
            <w:noProof/>
            <w:webHidden/>
          </w:rPr>
          <w:fldChar w:fldCharType="begin"/>
        </w:r>
        <w:r w:rsidRPr="00250E84">
          <w:rPr>
            <w:b w:val="0"/>
            <w:noProof/>
            <w:webHidden/>
          </w:rPr>
          <w:instrText xml:space="preserve"> PAGEREF _Toc64739520 \h </w:instrText>
        </w:r>
        <w:r w:rsidRPr="00250E84">
          <w:rPr>
            <w:b w:val="0"/>
            <w:noProof/>
            <w:webHidden/>
          </w:rPr>
        </w:r>
        <w:r w:rsidRPr="00250E84">
          <w:rPr>
            <w:b w:val="0"/>
            <w:noProof/>
            <w:webHidden/>
          </w:rPr>
          <w:fldChar w:fldCharType="separate"/>
        </w:r>
        <w:r w:rsidRPr="00250E84">
          <w:rPr>
            <w:b w:val="0"/>
            <w:noProof/>
            <w:webHidden/>
          </w:rPr>
          <w:t>9</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21" w:history="1">
        <w:r w:rsidRPr="00250E84">
          <w:rPr>
            <w:rStyle w:val="Hyperlink"/>
            <w:b w:val="0"/>
            <w:noProof/>
            <w:color w:val="auto"/>
            <w:lang w:val="pt-BR"/>
          </w:rPr>
          <w:t>2.1. Khái quát thực trạng phát triển kinh tế - xã hội.</w:t>
        </w:r>
        <w:r w:rsidRPr="00250E84">
          <w:rPr>
            <w:b w:val="0"/>
            <w:noProof/>
            <w:webHidden/>
          </w:rPr>
          <w:tab/>
        </w:r>
        <w:r w:rsidRPr="00250E84">
          <w:rPr>
            <w:b w:val="0"/>
            <w:noProof/>
            <w:webHidden/>
          </w:rPr>
          <w:fldChar w:fldCharType="begin"/>
        </w:r>
        <w:r w:rsidRPr="00250E84">
          <w:rPr>
            <w:b w:val="0"/>
            <w:noProof/>
            <w:webHidden/>
          </w:rPr>
          <w:instrText xml:space="preserve"> PAGEREF _Toc64739521 \h </w:instrText>
        </w:r>
        <w:r w:rsidRPr="00250E84">
          <w:rPr>
            <w:b w:val="0"/>
            <w:noProof/>
            <w:webHidden/>
          </w:rPr>
        </w:r>
        <w:r w:rsidRPr="00250E84">
          <w:rPr>
            <w:b w:val="0"/>
            <w:noProof/>
            <w:webHidden/>
          </w:rPr>
          <w:fldChar w:fldCharType="separate"/>
        </w:r>
        <w:r w:rsidRPr="00250E84">
          <w:rPr>
            <w:b w:val="0"/>
            <w:noProof/>
            <w:webHidden/>
          </w:rPr>
          <w:t>9</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22" w:history="1">
        <w:r w:rsidRPr="00250E84">
          <w:rPr>
            <w:rStyle w:val="Hyperlink"/>
            <w:b w:val="0"/>
            <w:noProof/>
            <w:color w:val="auto"/>
            <w:lang w:val="pt-BR"/>
          </w:rPr>
          <w:t>2.1.1. Tăng trưởng và chuyển dịch cơ cấu kinh tế</w:t>
        </w:r>
        <w:r w:rsidRPr="00250E84">
          <w:rPr>
            <w:b w:val="0"/>
            <w:noProof/>
            <w:webHidden/>
          </w:rPr>
          <w:tab/>
        </w:r>
        <w:r w:rsidRPr="00250E84">
          <w:rPr>
            <w:b w:val="0"/>
            <w:noProof/>
            <w:webHidden/>
          </w:rPr>
          <w:fldChar w:fldCharType="begin"/>
        </w:r>
        <w:r w:rsidRPr="00250E84">
          <w:rPr>
            <w:b w:val="0"/>
            <w:noProof/>
            <w:webHidden/>
          </w:rPr>
          <w:instrText xml:space="preserve"> PAGEREF _Toc64739522 \h </w:instrText>
        </w:r>
        <w:r w:rsidRPr="00250E84">
          <w:rPr>
            <w:b w:val="0"/>
            <w:noProof/>
            <w:webHidden/>
          </w:rPr>
        </w:r>
        <w:r w:rsidRPr="00250E84">
          <w:rPr>
            <w:b w:val="0"/>
            <w:noProof/>
            <w:webHidden/>
          </w:rPr>
          <w:fldChar w:fldCharType="separate"/>
        </w:r>
        <w:r w:rsidRPr="00250E84">
          <w:rPr>
            <w:b w:val="0"/>
            <w:noProof/>
            <w:webHidden/>
          </w:rPr>
          <w:t>9</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23" w:history="1">
        <w:r w:rsidRPr="00250E84">
          <w:rPr>
            <w:rStyle w:val="Hyperlink"/>
            <w:b w:val="0"/>
            <w:noProof/>
            <w:color w:val="auto"/>
            <w:lang w:val="pt-BR"/>
          </w:rPr>
          <w:t>2.1.2. Đầu tư xây dựng</w:t>
        </w:r>
        <w:r w:rsidRPr="00250E84">
          <w:rPr>
            <w:b w:val="0"/>
            <w:noProof/>
            <w:webHidden/>
          </w:rPr>
          <w:tab/>
        </w:r>
        <w:r w:rsidRPr="00250E84">
          <w:rPr>
            <w:b w:val="0"/>
            <w:noProof/>
            <w:webHidden/>
          </w:rPr>
          <w:fldChar w:fldCharType="begin"/>
        </w:r>
        <w:r w:rsidRPr="00250E84">
          <w:rPr>
            <w:b w:val="0"/>
            <w:noProof/>
            <w:webHidden/>
          </w:rPr>
          <w:instrText xml:space="preserve"> PAGEREF _Toc64739523 \h </w:instrText>
        </w:r>
        <w:r w:rsidRPr="00250E84">
          <w:rPr>
            <w:b w:val="0"/>
            <w:noProof/>
            <w:webHidden/>
          </w:rPr>
        </w:r>
        <w:r w:rsidRPr="00250E84">
          <w:rPr>
            <w:b w:val="0"/>
            <w:noProof/>
            <w:webHidden/>
          </w:rPr>
          <w:fldChar w:fldCharType="separate"/>
        </w:r>
        <w:r w:rsidRPr="00250E84">
          <w:rPr>
            <w:b w:val="0"/>
            <w:noProof/>
            <w:webHidden/>
          </w:rPr>
          <w:t>9</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24" w:history="1">
        <w:r w:rsidRPr="00250E84">
          <w:rPr>
            <w:rStyle w:val="Hyperlink"/>
            <w:b w:val="0"/>
            <w:noProof/>
            <w:color w:val="auto"/>
            <w:lang w:val="pt-BR"/>
          </w:rPr>
          <w:t>2.2. Phân tích thực trạng phát triển các ngành, lĩnh vực</w:t>
        </w:r>
        <w:r w:rsidRPr="00250E84">
          <w:rPr>
            <w:b w:val="0"/>
            <w:noProof/>
            <w:webHidden/>
          </w:rPr>
          <w:tab/>
        </w:r>
        <w:r w:rsidRPr="00250E84">
          <w:rPr>
            <w:b w:val="0"/>
            <w:noProof/>
            <w:webHidden/>
          </w:rPr>
          <w:fldChar w:fldCharType="begin"/>
        </w:r>
        <w:r w:rsidRPr="00250E84">
          <w:rPr>
            <w:b w:val="0"/>
            <w:noProof/>
            <w:webHidden/>
          </w:rPr>
          <w:instrText xml:space="preserve"> PAGEREF _Toc64739524 \h </w:instrText>
        </w:r>
        <w:r w:rsidRPr="00250E84">
          <w:rPr>
            <w:b w:val="0"/>
            <w:noProof/>
            <w:webHidden/>
          </w:rPr>
        </w:r>
        <w:r w:rsidRPr="00250E84">
          <w:rPr>
            <w:b w:val="0"/>
            <w:noProof/>
            <w:webHidden/>
          </w:rPr>
          <w:fldChar w:fldCharType="separate"/>
        </w:r>
        <w:r w:rsidRPr="00250E84">
          <w:rPr>
            <w:b w:val="0"/>
            <w:noProof/>
            <w:webHidden/>
          </w:rPr>
          <w:t>10</w:t>
        </w:r>
        <w:r w:rsidRPr="00250E84">
          <w:rPr>
            <w:b w:val="0"/>
            <w:noProof/>
            <w:webHidden/>
          </w:rPr>
          <w:fldChar w:fldCharType="end"/>
        </w:r>
      </w:hyperlink>
    </w:p>
    <w:p w:rsidR="00DE178C" w:rsidRPr="00250E84" w:rsidRDefault="00DE178C">
      <w:pPr>
        <w:pStyle w:val="TableofFigures"/>
        <w:tabs>
          <w:tab w:val="left" w:pos="880"/>
          <w:tab w:val="right" w:leader="dot" w:pos="9062"/>
        </w:tabs>
        <w:rPr>
          <w:rFonts w:ascii="Calibri" w:hAnsi="Calibri"/>
          <w:b w:val="0"/>
          <w:bCs w:val="0"/>
          <w:noProof/>
          <w:kern w:val="0"/>
          <w:sz w:val="22"/>
          <w:szCs w:val="22"/>
        </w:rPr>
      </w:pPr>
      <w:hyperlink w:anchor="_Toc64739525" w:history="1">
        <w:r w:rsidRPr="00250E84">
          <w:rPr>
            <w:rStyle w:val="Hyperlink"/>
            <w:b w:val="0"/>
            <w:noProof/>
            <w:color w:val="auto"/>
            <w:lang w:val="pt-BR"/>
          </w:rPr>
          <w:t>2.2.1.</w:t>
        </w:r>
        <w:r w:rsidRPr="00250E84">
          <w:rPr>
            <w:rFonts w:ascii="Calibri" w:hAnsi="Calibri"/>
            <w:b w:val="0"/>
            <w:bCs w:val="0"/>
            <w:noProof/>
            <w:kern w:val="0"/>
            <w:sz w:val="22"/>
            <w:szCs w:val="22"/>
          </w:rPr>
          <w:tab/>
        </w:r>
        <w:r w:rsidRPr="00250E84">
          <w:rPr>
            <w:rStyle w:val="Hyperlink"/>
            <w:b w:val="0"/>
            <w:noProof/>
            <w:color w:val="auto"/>
            <w:lang w:val="pt-BR"/>
          </w:rPr>
          <w:t>Ngành nông nghiệp;</w:t>
        </w:r>
        <w:r w:rsidRPr="00250E84">
          <w:rPr>
            <w:b w:val="0"/>
            <w:noProof/>
            <w:webHidden/>
          </w:rPr>
          <w:tab/>
        </w:r>
        <w:r w:rsidRPr="00250E84">
          <w:rPr>
            <w:b w:val="0"/>
            <w:noProof/>
            <w:webHidden/>
          </w:rPr>
          <w:fldChar w:fldCharType="begin"/>
        </w:r>
        <w:r w:rsidRPr="00250E84">
          <w:rPr>
            <w:b w:val="0"/>
            <w:noProof/>
            <w:webHidden/>
          </w:rPr>
          <w:instrText xml:space="preserve"> PAGEREF _Toc64739525 \h </w:instrText>
        </w:r>
        <w:r w:rsidRPr="00250E84">
          <w:rPr>
            <w:b w:val="0"/>
            <w:noProof/>
            <w:webHidden/>
          </w:rPr>
        </w:r>
        <w:r w:rsidRPr="00250E84">
          <w:rPr>
            <w:b w:val="0"/>
            <w:noProof/>
            <w:webHidden/>
          </w:rPr>
          <w:fldChar w:fldCharType="separate"/>
        </w:r>
        <w:r w:rsidRPr="00250E84">
          <w:rPr>
            <w:b w:val="0"/>
            <w:noProof/>
            <w:webHidden/>
          </w:rPr>
          <w:t>10</w:t>
        </w:r>
        <w:r w:rsidRPr="00250E84">
          <w:rPr>
            <w:b w:val="0"/>
            <w:noProof/>
            <w:webHidden/>
          </w:rPr>
          <w:fldChar w:fldCharType="end"/>
        </w:r>
      </w:hyperlink>
    </w:p>
    <w:p w:rsidR="00DE178C" w:rsidRPr="00250E84" w:rsidRDefault="00DE178C">
      <w:pPr>
        <w:pStyle w:val="TableofFigures"/>
        <w:tabs>
          <w:tab w:val="left" w:pos="880"/>
          <w:tab w:val="right" w:leader="dot" w:pos="9062"/>
        </w:tabs>
        <w:rPr>
          <w:rFonts w:ascii="Calibri" w:hAnsi="Calibri"/>
          <w:b w:val="0"/>
          <w:bCs w:val="0"/>
          <w:noProof/>
          <w:kern w:val="0"/>
          <w:sz w:val="22"/>
          <w:szCs w:val="22"/>
        </w:rPr>
      </w:pPr>
      <w:hyperlink w:anchor="_Toc64739526" w:history="1">
        <w:r w:rsidRPr="00250E84">
          <w:rPr>
            <w:rStyle w:val="Hyperlink"/>
            <w:b w:val="0"/>
            <w:noProof/>
            <w:color w:val="auto"/>
            <w:lang w:val="pt-BR"/>
          </w:rPr>
          <w:t>2.2.2.</w:t>
        </w:r>
        <w:r w:rsidRPr="00250E84">
          <w:rPr>
            <w:rFonts w:ascii="Calibri" w:hAnsi="Calibri"/>
            <w:b w:val="0"/>
            <w:bCs w:val="0"/>
            <w:noProof/>
            <w:kern w:val="0"/>
            <w:sz w:val="22"/>
            <w:szCs w:val="22"/>
          </w:rPr>
          <w:tab/>
        </w:r>
        <w:r w:rsidRPr="00250E84">
          <w:rPr>
            <w:rStyle w:val="Hyperlink"/>
            <w:b w:val="0"/>
            <w:noProof/>
            <w:color w:val="auto"/>
            <w:lang w:val="pt-BR"/>
          </w:rPr>
          <w:t>Khu vực kinh tế công nghiệp;</w:t>
        </w:r>
        <w:r w:rsidRPr="00250E84">
          <w:rPr>
            <w:b w:val="0"/>
            <w:noProof/>
            <w:webHidden/>
          </w:rPr>
          <w:tab/>
        </w:r>
        <w:r w:rsidRPr="00250E84">
          <w:rPr>
            <w:b w:val="0"/>
            <w:noProof/>
            <w:webHidden/>
          </w:rPr>
          <w:fldChar w:fldCharType="begin"/>
        </w:r>
        <w:r w:rsidRPr="00250E84">
          <w:rPr>
            <w:b w:val="0"/>
            <w:noProof/>
            <w:webHidden/>
          </w:rPr>
          <w:instrText xml:space="preserve"> PAGEREF _Toc64739526 \h </w:instrText>
        </w:r>
        <w:r w:rsidRPr="00250E84">
          <w:rPr>
            <w:b w:val="0"/>
            <w:noProof/>
            <w:webHidden/>
          </w:rPr>
        </w:r>
        <w:r w:rsidRPr="00250E84">
          <w:rPr>
            <w:b w:val="0"/>
            <w:noProof/>
            <w:webHidden/>
          </w:rPr>
          <w:fldChar w:fldCharType="separate"/>
        </w:r>
        <w:r w:rsidRPr="00250E84">
          <w:rPr>
            <w:b w:val="0"/>
            <w:noProof/>
            <w:webHidden/>
          </w:rPr>
          <w:t>12</w:t>
        </w:r>
        <w:r w:rsidRPr="00250E84">
          <w:rPr>
            <w:b w:val="0"/>
            <w:noProof/>
            <w:webHidden/>
          </w:rPr>
          <w:fldChar w:fldCharType="end"/>
        </w:r>
      </w:hyperlink>
    </w:p>
    <w:p w:rsidR="00DE178C" w:rsidRPr="00250E84" w:rsidRDefault="00DE178C">
      <w:pPr>
        <w:pStyle w:val="TableofFigures"/>
        <w:tabs>
          <w:tab w:val="left" w:pos="880"/>
          <w:tab w:val="right" w:leader="dot" w:pos="9062"/>
        </w:tabs>
        <w:rPr>
          <w:rFonts w:ascii="Calibri" w:hAnsi="Calibri"/>
          <w:b w:val="0"/>
          <w:bCs w:val="0"/>
          <w:noProof/>
          <w:kern w:val="0"/>
          <w:sz w:val="22"/>
          <w:szCs w:val="22"/>
        </w:rPr>
      </w:pPr>
      <w:hyperlink w:anchor="_Toc64739527" w:history="1">
        <w:r w:rsidRPr="00250E84">
          <w:rPr>
            <w:rStyle w:val="Hyperlink"/>
            <w:b w:val="0"/>
            <w:noProof/>
            <w:color w:val="auto"/>
            <w:lang w:val="pt-BR"/>
          </w:rPr>
          <w:t>2.2.3.</w:t>
        </w:r>
        <w:r w:rsidRPr="00250E84">
          <w:rPr>
            <w:rFonts w:ascii="Calibri" w:hAnsi="Calibri"/>
            <w:b w:val="0"/>
            <w:bCs w:val="0"/>
            <w:noProof/>
            <w:kern w:val="0"/>
            <w:sz w:val="22"/>
            <w:szCs w:val="22"/>
          </w:rPr>
          <w:tab/>
        </w:r>
        <w:r w:rsidRPr="00250E84">
          <w:rPr>
            <w:rStyle w:val="Hyperlink"/>
            <w:b w:val="0"/>
            <w:noProof/>
            <w:color w:val="auto"/>
            <w:lang w:val="pt-BR"/>
          </w:rPr>
          <w:t>Khu vực kinh tế dịch vụ.</w:t>
        </w:r>
        <w:r w:rsidRPr="00250E84">
          <w:rPr>
            <w:b w:val="0"/>
            <w:noProof/>
            <w:webHidden/>
          </w:rPr>
          <w:tab/>
        </w:r>
        <w:r w:rsidRPr="00250E84">
          <w:rPr>
            <w:b w:val="0"/>
            <w:noProof/>
            <w:webHidden/>
          </w:rPr>
          <w:fldChar w:fldCharType="begin"/>
        </w:r>
        <w:r w:rsidRPr="00250E84">
          <w:rPr>
            <w:b w:val="0"/>
            <w:noProof/>
            <w:webHidden/>
          </w:rPr>
          <w:instrText xml:space="preserve"> PAGEREF _Toc64739527 \h </w:instrText>
        </w:r>
        <w:r w:rsidRPr="00250E84">
          <w:rPr>
            <w:b w:val="0"/>
            <w:noProof/>
            <w:webHidden/>
          </w:rPr>
        </w:r>
        <w:r w:rsidRPr="00250E84">
          <w:rPr>
            <w:b w:val="0"/>
            <w:noProof/>
            <w:webHidden/>
          </w:rPr>
          <w:fldChar w:fldCharType="separate"/>
        </w:r>
        <w:r w:rsidRPr="00250E84">
          <w:rPr>
            <w:b w:val="0"/>
            <w:noProof/>
            <w:webHidden/>
          </w:rPr>
          <w:t>13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28" w:history="1">
        <w:r w:rsidRPr="00250E84">
          <w:rPr>
            <w:rStyle w:val="Hyperlink"/>
            <w:b w:val="0"/>
            <w:noProof/>
            <w:color w:val="auto"/>
            <w:lang w:val="pt-BR"/>
          </w:rPr>
          <w:t>2.3. Dân số, lao động, việc làm và thu nhập, tập quán có liên quan đến sử dụng đất.</w:t>
        </w:r>
        <w:r w:rsidRPr="00250E84">
          <w:rPr>
            <w:b w:val="0"/>
            <w:noProof/>
            <w:webHidden/>
          </w:rPr>
          <w:tab/>
        </w:r>
        <w:r w:rsidRPr="00250E84">
          <w:rPr>
            <w:b w:val="0"/>
            <w:noProof/>
            <w:webHidden/>
          </w:rPr>
          <w:fldChar w:fldCharType="begin"/>
        </w:r>
        <w:r w:rsidRPr="00250E84">
          <w:rPr>
            <w:b w:val="0"/>
            <w:noProof/>
            <w:webHidden/>
          </w:rPr>
          <w:instrText xml:space="preserve"> PAGEREF _Toc64739528 \h </w:instrText>
        </w:r>
        <w:r w:rsidRPr="00250E84">
          <w:rPr>
            <w:b w:val="0"/>
            <w:noProof/>
            <w:webHidden/>
          </w:rPr>
        </w:r>
        <w:r w:rsidRPr="00250E84">
          <w:rPr>
            <w:b w:val="0"/>
            <w:noProof/>
            <w:webHidden/>
          </w:rPr>
          <w:fldChar w:fldCharType="separate"/>
        </w:r>
        <w:r w:rsidRPr="00250E84">
          <w:rPr>
            <w:b w:val="0"/>
            <w:noProof/>
            <w:webHidden/>
          </w:rPr>
          <w:t>13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29" w:history="1">
        <w:r w:rsidRPr="00250E84">
          <w:rPr>
            <w:rStyle w:val="Hyperlink"/>
            <w:b w:val="0"/>
            <w:noProof/>
            <w:color w:val="auto"/>
            <w:lang w:val="pt-BR"/>
          </w:rPr>
          <w:t>2.3.1. Dân số</w:t>
        </w:r>
        <w:r w:rsidRPr="00250E84">
          <w:rPr>
            <w:b w:val="0"/>
            <w:noProof/>
            <w:webHidden/>
          </w:rPr>
          <w:tab/>
        </w:r>
        <w:r w:rsidRPr="00250E84">
          <w:rPr>
            <w:b w:val="0"/>
            <w:noProof/>
            <w:webHidden/>
          </w:rPr>
          <w:fldChar w:fldCharType="begin"/>
        </w:r>
        <w:r w:rsidRPr="00250E84">
          <w:rPr>
            <w:b w:val="0"/>
            <w:noProof/>
            <w:webHidden/>
          </w:rPr>
          <w:instrText xml:space="preserve"> PAGEREF _Toc64739529 \h </w:instrText>
        </w:r>
        <w:r w:rsidRPr="00250E84">
          <w:rPr>
            <w:b w:val="0"/>
            <w:noProof/>
            <w:webHidden/>
          </w:rPr>
        </w:r>
        <w:r w:rsidRPr="00250E84">
          <w:rPr>
            <w:b w:val="0"/>
            <w:noProof/>
            <w:webHidden/>
          </w:rPr>
          <w:fldChar w:fldCharType="separate"/>
        </w:r>
        <w:r w:rsidRPr="00250E84">
          <w:rPr>
            <w:b w:val="0"/>
            <w:noProof/>
            <w:webHidden/>
          </w:rPr>
          <w:t>13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30" w:history="1">
        <w:r w:rsidRPr="00250E84">
          <w:rPr>
            <w:rStyle w:val="Hyperlink"/>
            <w:b w:val="0"/>
            <w:noProof/>
            <w:color w:val="auto"/>
            <w:lang w:val="pt-BR"/>
          </w:rPr>
          <w:t>2.3.2. Lao động, việc làm và thu nhập</w:t>
        </w:r>
        <w:r w:rsidRPr="00250E84">
          <w:rPr>
            <w:b w:val="0"/>
            <w:noProof/>
            <w:webHidden/>
          </w:rPr>
          <w:tab/>
        </w:r>
        <w:r w:rsidRPr="00250E84">
          <w:rPr>
            <w:b w:val="0"/>
            <w:noProof/>
            <w:webHidden/>
          </w:rPr>
          <w:fldChar w:fldCharType="begin"/>
        </w:r>
        <w:r w:rsidRPr="00250E84">
          <w:rPr>
            <w:b w:val="0"/>
            <w:noProof/>
            <w:webHidden/>
          </w:rPr>
          <w:instrText xml:space="preserve"> PAGEREF _Toc64739530 \h </w:instrText>
        </w:r>
        <w:r w:rsidRPr="00250E84">
          <w:rPr>
            <w:b w:val="0"/>
            <w:noProof/>
            <w:webHidden/>
          </w:rPr>
        </w:r>
        <w:r w:rsidRPr="00250E84">
          <w:rPr>
            <w:b w:val="0"/>
            <w:noProof/>
            <w:webHidden/>
          </w:rPr>
          <w:fldChar w:fldCharType="separate"/>
        </w:r>
        <w:r w:rsidRPr="00250E84">
          <w:rPr>
            <w:b w:val="0"/>
            <w:noProof/>
            <w:webHidden/>
          </w:rPr>
          <w:t>14</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31" w:history="1">
        <w:r w:rsidRPr="00250E84">
          <w:rPr>
            <w:rStyle w:val="Hyperlink"/>
            <w:b w:val="0"/>
            <w:noProof/>
            <w:color w:val="auto"/>
            <w:lang w:val="pt-BR"/>
          </w:rPr>
          <w:t>2.5. Phân tích thực trạng phát triển cơ sở hạ tầng.</w:t>
        </w:r>
        <w:r w:rsidRPr="00250E84">
          <w:rPr>
            <w:b w:val="0"/>
            <w:noProof/>
            <w:webHidden/>
          </w:rPr>
          <w:tab/>
        </w:r>
        <w:r w:rsidRPr="00250E84">
          <w:rPr>
            <w:b w:val="0"/>
            <w:noProof/>
            <w:webHidden/>
          </w:rPr>
          <w:fldChar w:fldCharType="begin"/>
        </w:r>
        <w:r w:rsidRPr="00250E84">
          <w:rPr>
            <w:b w:val="0"/>
            <w:noProof/>
            <w:webHidden/>
          </w:rPr>
          <w:instrText xml:space="preserve"> PAGEREF _Toc64739531 \h </w:instrText>
        </w:r>
        <w:r w:rsidRPr="00250E84">
          <w:rPr>
            <w:b w:val="0"/>
            <w:noProof/>
            <w:webHidden/>
          </w:rPr>
        </w:r>
        <w:r w:rsidRPr="00250E84">
          <w:rPr>
            <w:b w:val="0"/>
            <w:noProof/>
            <w:webHidden/>
          </w:rPr>
          <w:fldChar w:fldCharType="separate"/>
        </w:r>
        <w:r w:rsidRPr="00250E84">
          <w:rPr>
            <w:b w:val="0"/>
            <w:noProof/>
            <w:webHidden/>
          </w:rPr>
          <w:t>14</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32" w:history="1">
        <w:r w:rsidRPr="00250E84">
          <w:rPr>
            <w:rStyle w:val="Hyperlink"/>
            <w:b w:val="0"/>
            <w:noProof/>
            <w:color w:val="auto"/>
            <w:lang w:val="pt-BR"/>
          </w:rPr>
          <w:t>2.5.1. Giao thông</w:t>
        </w:r>
        <w:r w:rsidRPr="00250E84">
          <w:rPr>
            <w:b w:val="0"/>
            <w:noProof/>
            <w:webHidden/>
          </w:rPr>
          <w:tab/>
        </w:r>
        <w:r w:rsidRPr="00250E84">
          <w:rPr>
            <w:b w:val="0"/>
            <w:noProof/>
            <w:webHidden/>
          </w:rPr>
          <w:fldChar w:fldCharType="begin"/>
        </w:r>
        <w:r w:rsidRPr="00250E84">
          <w:rPr>
            <w:b w:val="0"/>
            <w:noProof/>
            <w:webHidden/>
          </w:rPr>
          <w:instrText xml:space="preserve"> PAGEREF _Toc64739532 \h </w:instrText>
        </w:r>
        <w:r w:rsidRPr="00250E84">
          <w:rPr>
            <w:b w:val="0"/>
            <w:noProof/>
            <w:webHidden/>
          </w:rPr>
        </w:r>
        <w:r w:rsidRPr="00250E84">
          <w:rPr>
            <w:b w:val="0"/>
            <w:noProof/>
            <w:webHidden/>
          </w:rPr>
          <w:fldChar w:fldCharType="separate"/>
        </w:r>
        <w:r w:rsidRPr="00250E84">
          <w:rPr>
            <w:b w:val="0"/>
            <w:noProof/>
            <w:webHidden/>
          </w:rPr>
          <w:t>15</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33" w:history="1">
        <w:r w:rsidRPr="00250E84">
          <w:rPr>
            <w:rStyle w:val="Hyperlink"/>
            <w:b w:val="0"/>
            <w:noProof/>
            <w:color w:val="auto"/>
            <w:lang w:val="pt-BR"/>
          </w:rPr>
          <w:t>2.5.2. Hệ thống điện</w:t>
        </w:r>
        <w:r w:rsidRPr="00250E84">
          <w:rPr>
            <w:b w:val="0"/>
            <w:noProof/>
            <w:webHidden/>
          </w:rPr>
          <w:tab/>
        </w:r>
        <w:r w:rsidRPr="00250E84">
          <w:rPr>
            <w:b w:val="0"/>
            <w:noProof/>
            <w:webHidden/>
          </w:rPr>
          <w:fldChar w:fldCharType="begin"/>
        </w:r>
        <w:r w:rsidRPr="00250E84">
          <w:rPr>
            <w:b w:val="0"/>
            <w:noProof/>
            <w:webHidden/>
          </w:rPr>
          <w:instrText xml:space="preserve"> PAGEREF _Toc64739533 \h </w:instrText>
        </w:r>
        <w:r w:rsidRPr="00250E84">
          <w:rPr>
            <w:b w:val="0"/>
            <w:noProof/>
            <w:webHidden/>
          </w:rPr>
        </w:r>
        <w:r w:rsidRPr="00250E84">
          <w:rPr>
            <w:b w:val="0"/>
            <w:noProof/>
            <w:webHidden/>
          </w:rPr>
          <w:fldChar w:fldCharType="separate"/>
        </w:r>
        <w:r w:rsidRPr="00250E84">
          <w:rPr>
            <w:b w:val="0"/>
            <w:noProof/>
            <w:webHidden/>
          </w:rPr>
          <w:t>15</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34" w:history="1">
        <w:r w:rsidRPr="00250E84">
          <w:rPr>
            <w:rStyle w:val="Hyperlink"/>
            <w:b w:val="0"/>
            <w:noProof/>
            <w:color w:val="auto"/>
            <w:lang w:val="pt-BR"/>
          </w:rPr>
          <w:t>2.5.3. Cấp thoát nước</w:t>
        </w:r>
        <w:r w:rsidRPr="00250E84">
          <w:rPr>
            <w:b w:val="0"/>
            <w:noProof/>
            <w:webHidden/>
          </w:rPr>
          <w:tab/>
        </w:r>
        <w:r w:rsidRPr="00250E84">
          <w:rPr>
            <w:b w:val="0"/>
            <w:noProof/>
            <w:webHidden/>
          </w:rPr>
          <w:fldChar w:fldCharType="begin"/>
        </w:r>
        <w:r w:rsidRPr="00250E84">
          <w:rPr>
            <w:b w:val="0"/>
            <w:noProof/>
            <w:webHidden/>
          </w:rPr>
          <w:instrText xml:space="preserve"> PAGEREF _Toc64739534 \h </w:instrText>
        </w:r>
        <w:r w:rsidRPr="00250E84">
          <w:rPr>
            <w:b w:val="0"/>
            <w:noProof/>
            <w:webHidden/>
          </w:rPr>
        </w:r>
        <w:r w:rsidRPr="00250E84">
          <w:rPr>
            <w:b w:val="0"/>
            <w:noProof/>
            <w:webHidden/>
          </w:rPr>
          <w:fldChar w:fldCharType="separate"/>
        </w:r>
        <w:r w:rsidRPr="00250E84">
          <w:rPr>
            <w:b w:val="0"/>
            <w:noProof/>
            <w:webHidden/>
          </w:rPr>
          <w:t>16</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35" w:history="1">
        <w:r w:rsidRPr="00250E84">
          <w:rPr>
            <w:rStyle w:val="Hyperlink"/>
            <w:b w:val="0"/>
            <w:noProof/>
            <w:color w:val="auto"/>
            <w:lang w:val="pt-BR"/>
          </w:rPr>
          <w:t>2.5.4. Bưu chính viễn thông:</w:t>
        </w:r>
        <w:r w:rsidRPr="00250E84">
          <w:rPr>
            <w:b w:val="0"/>
            <w:noProof/>
            <w:webHidden/>
          </w:rPr>
          <w:tab/>
        </w:r>
        <w:r w:rsidRPr="00250E84">
          <w:rPr>
            <w:b w:val="0"/>
            <w:noProof/>
            <w:webHidden/>
          </w:rPr>
          <w:fldChar w:fldCharType="begin"/>
        </w:r>
        <w:r w:rsidRPr="00250E84">
          <w:rPr>
            <w:b w:val="0"/>
            <w:noProof/>
            <w:webHidden/>
          </w:rPr>
          <w:instrText xml:space="preserve"> PAGEREF _Toc64739535 \h </w:instrText>
        </w:r>
        <w:r w:rsidRPr="00250E84">
          <w:rPr>
            <w:b w:val="0"/>
            <w:noProof/>
            <w:webHidden/>
          </w:rPr>
        </w:r>
        <w:r w:rsidRPr="00250E84">
          <w:rPr>
            <w:b w:val="0"/>
            <w:noProof/>
            <w:webHidden/>
          </w:rPr>
          <w:fldChar w:fldCharType="separate"/>
        </w:r>
        <w:r w:rsidRPr="00250E84">
          <w:rPr>
            <w:b w:val="0"/>
            <w:noProof/>
            <w:webHidden/>
          </w:rPr>
          <w:t>16</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36" w:history="1">
        <w:r w:rsidRPr="00250E84">
          <w:rPr>
            <w:rStyle w:val="Hyperlink"/>
            <w:b w:val="0"/>
            <w:noProof/>
            <w:color w:val="auto"/>
          </w:rPr>
          <w:t>2.5.5. Cơ sở văn hóa</w:t>
        </w:r>
        <w:r w:rsidRPr="00250E84">
          <w:rPr>
            <w:b w:val="0"/>
            <w:noProof/>
            <w:webHidden/>
          </w:rPr>
          <w:tab/>
        </w:r>
        <w:r w:rsidRPr="00250E84">
          <w:rPr>
            <w:b w:val="0"/>
            <w:noProof/>
            <w:webHidden/>
          </w:rPr>
          <w:fldChar w:fldCharType="begin"/>
        </w:r>
        <w:r w:rsidRPr="00250E84">
          <w:rPr>
            <w:b w:val="0"/>
            <w:noProof/>
            <w:webHidden/>
          </w:rPr>
          <w:instrText xml:space="preserve"> PAGEREF _Toc64739536 \h </w:instrText>
        </w:r>
        <w:r w:rsidRPr="00250E84">
          <w:rPr>
            <w:b w:val="0"/>
            <w:noProof/>
            <w:webHidden/>
          </w:rPr>
        </w:r>
        <w:r w:rsidRPr="00250E84">
          <w:rPr>
            <w:b w:val="0"/>
            <w:noProof/>
            <w:webHidden/>
          </w:rPr>
          <w:fldChar w:fldCharType="separate"/>
        </w:r>
        <w:r w:rsidRPr="00250E84">
          <w:rPr>
            <w:b w:val="0"/>
            <w:noProof/>
            <w:webHidden/>
          </w:rPr>
          <w:t>16</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37" w:history="1">
        <w:r w:rsidRPr="00250E84">
          <w:rPr>
            <w:rStyle w:val="Hyperlink"/>
            <w:b w:val="0"/>
            <w:noProof/>
            <w:color w:val="auto"/>
          </w:rPr>
          <w:t>2.5.6. Cơ sở y tế</w:t>
        </w:r>
        <w:r w:rsidRPr="00250E84">
          <w:rPr>
            <w:b w:val="0"/>
            <w:noProof/>
            <w:webHidden/>
          </w:rPr>
          <w:tab/>
        </w:r>
        <w:r w:rsidRPr="00250E84">
          <w:rPr>
            <w:b w:val="0"/>
            <w:noProof/>
            <w:webHidden/>
          </w:rPr>
          <w:fldChar w:fldCharType="begin"/>
        </w:r>
        <w:r w:rsidRPr="00250E84">
          <w:rPr>
            <w:b w:val="0"/>
            <w:noProof/>
            <w:webHidden/>
          </w:rPr>
          <w:instrText xml:space="preserve"> PAGEREF _Toc64739537 \h </w:instrText>
        </w:r>
        <w:r w:rsidRPr="00250E84">
          <w:rPr>
            <w:b w:val="0"/>
            <w:noProof/>
            <w:webHidden/>
          </w:rPr>
        </w:r>
        <w:r w:rsidRPr="00250E84">
          <w:rPr>
            <w:b w:val="0"/>
            <w:noProof/>
            <w:webHidden/>
          </w:rPr>
          <w:fldChar w:fldCharType="separate"/>
        </w:r>
        <w:r w:rsidRPr="00250E84">
          <w:rPr>
            <w:b w:val="0"/>
            <w:noProof/>
            <w:webHidden/>
          </w:rPr>
          <w:t>16</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38" w:history="1">
        <w:r w:rsidRPr="00250E84">
          <w:rPr>
            <w:rStyle w:val="Hyperlink"/>
            <w:b w:val="0"/>
            <w:noProof/>
            <w:color w:val="auto"/>
            <w:lang w:val="de-DE"/>
          </w:rPr>
          <w:t>2.5.7. Cơ sở giáo dục - đào tạo</w:t>
        </w:r>
        <w:r w:rsidRPr="00250E84">
          <w:rPr>
            <w:b w:val="0"/>
            <w:noProof/>
            <w:webHidden/>
          </w:rPr>
          <w:tab/>
        </w:r>
        <w:r w:rsidRPr="00250E84">
          <w:rPr>
            <w:b w:val="0"/>
            <w:noProof/>
            <w:webHidden/>
          </w:rPr>
          <w:fldChar w:fldCharType="begin"/>
        </w:r>
        <w:r w:rsidRPr="00250E84">
          <w:rPr>
            <w:b w:val="0"/>
            <w:noProof/>
            <w:webHidden/>
          </w:rPr>
          <w:instrText xml:space="preserve"> PAGEREF _Toc64739538 \h </w:instrText>
        </w:r>
        <w:r w:rsidRPr="00250E84">
          <w:rPr>
            <w:b w:val="0"/>
            <w:noProof/>
            <w:webHidden/>
          </w:rPr>
        </w:r>
        <w:r w:rsidRPr="00250E84">
          <w:rPr>
            <w:b w:val="0"/>
            <w:noProof/>
            <w:webHidden/>
          </w:rPr>
          <w:fldChar w:fldCharType="separate"/>
        </w:r>
        <w:r w:rsidRPr="00250E84">
          <w:rPr>
            <w:b w:val="0"/>
            <w:noProof/>
            <w:webHidden/>
          </w:rPr>
          <w:t>16</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39" w:history="1">
        <w:r w:rsidRPr="00250E84">
          <w:rPr>
            <w:rStyle w:val="Hyperlink"/>
            <w:b w:val="0"/>
            <w:noProof/>
            <w:color w:val="auto"/>
            <w:lang w:val="de-DE"/>
          </w:rPr>
          <w:t>2.5.8. Cơ sở thể dục - thể thao</w:t>
        </w:r>
        <w:r w:rsidRPr="00250E84">
          <w:rPr>
            <w:b w:val="0"/>
            <w:noProof/>
            <w:webHidden/>
          </w:rPr>
          <w:tab/>
        </w:r>
        <w:r w:rsidRPr="00250E84">
          <w:rPr>
            <w:b w:val="0"/>
            <w:noProof/>
            <w:webHidden/>
          </w:rPr>
          <w:fldChar w:fldCharType="begin"/>
        </w:r>
        <w:r w:rsidRPr="00250E84">
          <w:rPr>
            <w:b w:val="0"/>
            <w:noProof/>
            <w:webHidden/>
          </w:rPr>
          <w:instrText xml:space="preserve"> PAGEREF _Toc64739539 \h </w:instrText>
        </w:r>
        <w:r w:rsidRPr="00250E84">
          <w:rPr>
            <w:b w:val="0"/>
            <w:noProof/>
            <w:webHidden/>
          </w:rPr>
        </w:r>
        <w:r w:rsidRPr="00250E84">
          <w:rPr>
            <w:b w:val="0"/>
            <w:noProof/>
            <w:webHidden/>
          </w:rPr>
          <w:fldChar w:fldCharType="separate"/>
        </w:r>
        <w:r w:rsidRPr="00250E84">
          <w:rPr>
            <w:b w:val="0"/>
            <w:noProof/>
            <w:webHidden/>
          </w:rPr>
          <w:t>17</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40" w:history="1">
        <w:r w:rsidRPr="00250E84">
          <w:rPr>
            <w:rStyle w:val="Hyperlink"/>
            <w:b w:val="0"/>
            <w:noProof/>
            <w:color w:val="auto"/>
            <w:lang w:val="de-DE"/>
          </w:rPr>
          <w:t>2.5.9. Hệ thống chợ</w:t>
        </w:r>
        <w:r w:rsidRPr="00250E84">
          <w:rPr>
            <w:b w:val="0"/>
            <w:noProof/>
            <w:webHidden/>
          </w:rPr>
          <w:tab/>
        </w:r>
        <w:r w:rsidRPr="00250E84">
          <w:rPr>
            <w:b w:val="0"/>
            <w:noProof/>
            <w:webHidden/>
          </w:rPr>
          <w:fldChar w:fldCharType="begin"/>
        </w:r>
        <w:r w:rsidRPr="00250E84">
          <w:rPr>
            <w:b w:val="0"/>
            <w:noProof/>
            <w:webHidden/>
          </w:rPr>
          <w:instrText xml:space="preserve"> PAGEREF _Toc64739540 \h </w:instrText>
        </w:r>
        <w:r w:rsidRPr="00250E84">
          <w:rPr>
            <w:b w:val="0"/>
            <w:noProof/>
            <w:webHidden/>
          </w:rPr>
        </w:r>
        <w:r w:rsidRPr="00250E84">
          <w:rPr>
            <w:b w:val="0"/>
            <w:noProof/>
            <w:webHidden/>
          </w:rPr>
          <w:fldChar w:fldCharType="separate"/>
        </w:r>
        <w:r w:rsidRPr="00250E84">
          <w:rPr>
            <w:b w:val="0"/>
            <w:noProof/>
            <w:webHidden/>
          </w:rPr>
          <w:t>17</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41" w:history="1">
        <w:r w:rsidRPr="00250E84">
          <w:rPr>
            <w:rStyle w:val="Hyperlink"/>
            <w:b w:val="0"/>
            <w:noProof/>
            <w:color w:val="auto"/>
            <w:lang w:val="de-DE"/>
          </w:rPr>
          <w:t>2.6. Đánh giá chung.</w:t>
        </w:r>
        <w:r w:rsidRPr="00250E84">
          <w:rPr>
            <w:b w:val="0"/>
            <w:noProof/>
            <w:webHidden/>
          </w:rPr>
          <w:tab/>
        </w:r>
        <w:r w:rsidRPr="00250E84">
          <w:rPr>
            <w:b w:val="0"/>
            <w:noProof/>
            <w:webHidden/>
          </w:rPr>
          <w:fldChar w:fldCharType="begin"/>
        </w:r>
        <w:r w:rsidRPr="00250E84">
          <w:rPr>
            <w:b w:val="0"/>
            <w:noProof/>
            <w:webHidden/>
          </w:rPr>
          <w:instrText xml:space="preserve"> PAGEREF _Toc64739541 \h </w:instrText>
        </w:r>
        <w:r w:rsidRPr="00250E84">
          <w:rPr>
            <w:b w:val="0"/>
            <w:noProof/>
            <w:webHidden/>
          </w:rPr>
        </w:r>
        <w:r w:rsidRPr="00250E84">
          <w:rPr>
            <w:b w:val="0"/>
            <w:noProof/>
            <w:webHidden/>
          </w:rPr>
          <w:fldChar w:fldCharType="separate"/>
        </w:r>
        <w:r w:rsidRPr="00250E84">
          <w:rPr>
            <w:b w:val="0"/>
            <w:noProof/>
            <w:webHidden/>
          </w:rPr>
          <w:t>17</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42" w:history="1">
        <w:r w:rsidRPr="00250E84">
          <w:rPr>
            <w:rStyle w:val="Hyperlink"/>
            <w:b w:val="0"/>
            <w:noProof/>
            <w:color w:val="auto"/>
            <w:lang w:val="de-DE"/>
          </w:rPr>
          <w:t>2.6.1. Những lợi thế chủ yếu</w:t>
        </w:r>
        <w:r w:rsidRPr="00250E84">
          <w:rPr>
            <w:b w:val="0"/>
            <w:noProof/>
            <w:webHidden/>
          </w:rPr>
          <w:tab/>
        </w:r>
        <w:r w:rsidRPr="00250E84">
          <w:rPr>
            <w:b w:val="0"/>
            <w:noProof/>
            <w:webHidden/>
          </w:rPr>
          <w:fldChar w:fldCharType="begin"/>
        </w:r>
        <w:r w:rsidRPr="00250E84">
          <w:rPr>
            <w:b w:val="0"/>
            <w:noProof/>
            <w:webHidden/>
          </w:rPr>
          <w:instrText xml:space="preserve"> PAGEREF _Toc64739542 \h </w:instrText>
        </w:r>
        <w:r w:rsidRPr="00250E84">
          <w:rPr>
            <w:b w:val="0"/>
            <w:noProof/>
            <w:webHidden/>
          </w:rPr>
        </w:r>
        <w:r w:rsidRPr="00250E84">
          <w:rPr>
            <w:b w:val="0"/>
            <w:noProof/>
            <w:webHidden/>
          </w:rPr>
          <w:fldChar w:fldCharType="separate"/>
        </w:r>
        <w:r w:rsidRPr="00250E84">
          <w:rPr>
            <w:b w:val="0"/>
            <w:noProof/>
            <w:webHidden/>
          </w:rPr>
          <w:t>17</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43" w:history="1">
        <w:r w:rsidRPr="00250E84">
          <w:rPr>
            <w:rStyle w:val="Hyperlink"/>
            <w:b w:val="0"/>
            <w:noProof/>
            <w:color w:val="auto"/>
            <w:lang w:val="de-DE"/>
          </w:rPr>
          <w:t>2.6.2. Những tồn tại, hạn chế</w:t>
        </w:r>
        <w:r w:rsidRPr="00250E84">
          <w:rPr>
            <w:b w:val="0"/>
            <w:noProof/>
            <w:webHidden/>
          </w:rPr>
          <w:tab/>
        </w:r>
        <w:r w:rsidRPr="00250E84">
          <w:rPr>
            <w:b w:val="0"/>
            <w:noProof/>
            <w:webHidden/>
          </w:rPr>
          <w:fldChar w:fldCharType="begin"/>
        </w:r>
        <w:r w:rsidRPr="00250E84">
          <w:rPr>
            <w:b w:val="0"/>
            <w:noProof/>
            <w:webHidden/>
          </w:rPr>
          <w:instrText xml:space="preserve"> PAGEREF _Toc64739543 \h </w:instrText>
        </w:r>
        <w:r w:rsidRPr="00250E84">
          <w:rPr>
            <w:b w:val="0"/>
            <w:noProof/>
            <w:webHidden/>
          </w:rPr>
        </w:r>
        <w:r w:rsidRPr="00250E84">
          <w:rPr>
            <w:b w:val="0"/>
            <w:noProof/>
            <w:webHidden/>
          </w:rPr>
          <w:fldChar w:fldCharType="separate"/>
        </w:r>
        <w:r w:rsidRPr="00250E84">
          <w:rPr>
            <w:b w:val="0"/>
            <w:noProof/>
            <w:webHidden/>
          </w:rPr>
          <w:t>18</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44" w:history="1">
        <w:r w:rsidRPr="00250E84">
          <w:rPr>
            <w:rStyle w:val="Hyperlink"/>
            <w:b w:val="0"/>
            <w:noProof/>
            <w:color w:val="auto"/>
            <w:lang w:val="de-DE"/>
          </w:rPr>
          <w:t>III. BIẾN ĐỔI KHÍ HẬU TÁC ĐỘNG ĐẾN VIỆC SỬ DỤNG ĐẤT</w:t>
        </w:r>
        <w:r w:rsidRPr="00250E84">
          <w:rPr>
            <w:b w:val="0"/>
            <w:noProof/>
            <w:webHidden/>
          </w:rPr>
          <w:tab/>
        </w:r>
        <w:r w:rsidRPr="00250E84">
          <w:rPr>
            <w:b w:val="0"/>
            <w:noProof/>
            <w:webHidden/>
          </w:rPr>
          <w:fldChar w:fldCharType="begin"/>
        </w:r>
        <w:r w:rsidRPr="00250E84">
          <w:rPr>
            <w:b w:val="0"/>
            <w:noProof/>
            <w:webHidden/>
          </w:rPr>
          <w:instrText xml:space="preserve"> PAGEREF _Toc64739544 \h </w:instrText>
        </w:r>
        <w:r w:rsidRPr="00250E84">
          <w:rPr>
            <w:b w:val="0"/>
            <w:noProof/>
            <w:webHidden/>
          </w:rPr>
        </w:r>
        <w:r w:rsidRPr="00250E84">
          <w:rPr>
            <w:b w:val="0"/>
            <w:noProof/>
            <w:webHidden/>
          </w:rPr>
          <w:fldChar w:fldCharType="separate"/>
        </w:r>
        <w:r w:rsidRPr="00250E84">
          <w:rPr>
            <w:b w:val="0"/>
            <w:noProof/>
            <w:webHidden/>
          </w:rPr>
          <w:t>18</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45" w:history="1">
        <w:r w:rsidRPr="00250E84">
          <w:rPr>
            <w:rStyle w:val="Hyperlink"/>
            <w:b w:val="0"/>
            <w:noProof/>
            <w:color w:val="auto"/>
            <w:lang w:val="de-DE"/>
          </w:rPr>
          <w:t>Phần thứ hai:</w:t>
        </w:r>
        <w:r w:rsidRPr="00250E84">
          <w:rPr>
            <w:b w:val="0"/>
            <w:noProof/>
            <w:webHidden/>
          </w:rPr>
          <w:tab/>
        </w:r>
        <w:r w:rsidRPr="00250E84">
          <w:rPr>
            <w:b w:val="0"/>
            <w:noProof/>
            <w:webHidden/>
          </w:rPr>
          <w:fldChar w:fldCharType="begin"/>
        </w:r>
        <w:r w:rsidRPr="00250E84">
          <w:rPr>
            <w:b w:val="0"/>
            <w:noProof/>
            <w:webHidden/>
          </w:rPr>
          <w:instrText xml:space="preserve"> PAGEREF _Toc64739545 \h </w:instrText>
        </w:r>
        <w:r w:rsidRPr="00250E84">
          <w:rPr>
            <w:b w:val="0"/>
            <w:noProof/>
            <w:webHidden/>
          </w:rPr>
        </w:r>
        <w:r w:rsidRPr="00250E84">
          <w:rPr>
            <w:b w:val="0"/>
            <w:noProof/>
            <w:webHidden/>
          </w:rPr>
          <w:fldChar w:fldCharType="separate"/>
        </w:r>
        <w:r w:rsidRPr="00250E84">
          <w:rPr>
            <w:b w:val="0"/>
            <w:noProof/>
            <w:webHidden/>
          </w:rPr>
          <w:t>20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46" w:history="1">
        <w:r w:rsidRPr="00250E84">
          <w:rPr>
            <w:rStyle w:val="Hyperlink"/>
            <w:b w:val="0"/>
            <w:noProof/>
            <w:color w:val="auto"/>
            <w:lang w:val="de-DE"/>
          </w:rPr>
          <w:t>TÌNH HÌNH QUẢN LÝ VÀ HIỆN TRẠNG SỬ DỤNG ĐẤT ĐAI</w:t>
        </w:r>
        <w:r w:rsidRPr="00250E84">
          <w:rPr>
            <w:b w:val="0"/>
            <w:noProof/>
            <w:webHidden/>
          </w:rPr>
          <w:tab/>
        </w:r>
        <w:r w:rsidRPr="00250E84">
          <w:rPr>
            <w:b w:val="0"/>
            <w:noProof/>
            <w:webHidden/>
          </w:rPr>
          <w:fldChar w:fldCharType="begin"/>
        </w:r>
        <w:r w:rsidRPr="00250E84">
          <w:rPr>
            <w:b w:val="0"/>
            <w:noProof/>
            <w:webHidden/>
          </w:rPr>
          <w:instrText xml:space="preserve"> PAGEREF _Toc64739546 \h </w:instrText>
        </w:r>
        <w:r w:rsidRPr="00250E84">
          <w:rPr>
            <w:b w:val="0"/>
            <w:noProof/>
            <w:webHidden/>
          </w:rPr>
        </w:r>
        <w:r w:rsidRPr="00250E84">
          <w:rPr>
            <w:b w:val="0"/>
            <w:noProof/>
            <w:webHidden/>
          </w:rPr>
          <w:fldChar w:fldCharType="separate"/>
        </w:r>
        <w:r w:rsidRPr="00250E84">
          <w:rPr>
            <w:b w:val="0"/>
            <w:noProof/>
            <w:webHidden/>
          </w:rPr>
          <w:t>20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47" w:history="1">
        <w:r w:rsidRPr="00250E84">
          <w:rPr>
            <w:rStyle w:val="Hyperlink"/>
            <w:b w:val="0"/>
            <w:noProof/>
            <w:color w:val="auto"/>
            <w:lang w:val="de-DE"/>
          </w:rPr>
          <w:t>I. TÌNH HÌNH QUẢN LÝ ĐẤT ĐAI</w:t>
        </w:r>
        <w:r w:rsidRPr="00250E84">
          <w:rPr>
            <w:b w:val="0"/>
            <w:noProof/>
            <w:webHidden/>
          </w:rPr>
          <w:tab/>
        </w:r>
        <w:r w:rsidRPr="00250E84">
          <w:rPr>
            <w:b w:val="0"/>
            <w:noProof/>
            <w:webHidden/>
          </w:rPr>
          <w:fldChar w:fldCharType="begin"/>
        </w:r>
        <w:r w:rsidRPr="00250E84">
          <w:rPr>
            <w:b w:val="0"/>
            <w:noProof/>
            <w:webHidden/>
          </w:rPr>
          <w:instrText xml:space="preserve"> PAGEREF _Toc64739547 \h </w:instrText>
        </w:r>
        <w:r w:rsidRPr="00250E84">
          <w:rPr>
            <w:b w:val="0"/>
            <w:noProof/>
            <w:webHidden/>
          </w:rPr>
        </w:r>
        <w:r w:rsidRPr="00250E84">
          <w:rPr>
            <w:b w:val="0"/>
            <w:noProof/>
            <w:webHidden/>
          </w:rPr>
          <w:fldChar w:fldCharType="separate"/>
        </w:r>
        <w:r w:rsidRPr="00250E84">
          <w:rPr>
            <w:b w:val="0"/>
            <w:noProof/>
            <w:webHidden/>
          </w:rPr>
          <w:t>20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48" w:history="1">
        <w:r w:rsidRPr="00250E84">
          <w:rPr>
            <w:rStyle w:val="Hyperlink"/>
            <w:b w:val="0"/>
            <w:noProof/>
            <w:color w:val="auto"/>
            <w:lang w:val="de-DE"/>
          </w:rPr>
          <w:t>1.1. Ban hành văn bản quy phạm pháp luật về quản lý, sử dụng đất đai và tổ chức thực hiện văn bản đó</w:t>
        </w:r>
        <w:r w:rsidRPr="00250E84">
          <w:rPr>
            <w:b w:val="0"/>
            <w:noProof/>
            <w:webHidden/>
          </w:rPr>
          <w:tab/>
        </w:r>
        <w:r w:rsidRPr="00250E84">
          <w:rPr>
            <w:b w:val="0"/>
            <w:noProof/>
            <w:webHidden/>
          </w:rPr>
          <w:fldChar w:fldCharType="begin"/>
        </w:r>
        <w:r w:rsidRPr="00250E84">
          <w:rPr>
            <w:b w:val="0"/>
            <w:noProof/>
            <w:webHidden/>
          </w:rPr>
          <w:instrText xml:space="preserve"> PAGEREF _Toc64739548 \h </w:instrText>
        </w:r>
        <w:r w:rsidRPr="00250E84">
          <w:rPr>
            <w:b w:val="0"/>
            <w:noProof/>
            <w:webHidden/>
          </w:rPr>
        </w:r>
        <w:r w:rsidRPr="00250E84">
          <w:rPr>
            <w:b w:val="0"/>
            <w:noProof/>
            <w:webHidden/>
          </w:rPr>
          <w:fldChar w:fldCharType="separate"/>
        </w:r>
        <w:r w:rsidRPr="00250E84">
          <w:rPr>
            <w:b w:val="0"/>
            <w:noProof/>
            <w:webHidden/>
          </w:rPr>
          <w:t>20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49" w:history="1">
        <w:r w:rsidRPr="00250E84">
          <w:rPr>
            <w:rStyle w:val="Hyperlink"/>
            <w:b w:val="0"/>
            <w:noProof/>
            <w:color w:val="auto"/>
            <w:lang w:val="de-DE"/>
          </w:rPr>
          <w:t>1.2. Khảo sát, đo đạc, lập bản đồ địa chính, bản đồ hiện trạng sử dụng đất và điều tra, đánh giá tài nguyên đất; điều tra xây dựng giá đất</w:t>
        </w:r>
        <w:r w:rsidRPr="00250E84">
          <w:rPr>
            <w:b w:val="0"/>
            <w:noProof/>
            <w:webHidden/>
          </w:rPr>
          <w:tab/>
        </w:r>
        <w:r w:rsidRPr="00250E84">
          <w:rPr>
            <w:b w:val="0"/>
            <w:noProof/>
            <w:webHidden/>
          </w:rPr>
          <w:fldChar w:fldCharType="begin"/>
        </w:r>
        <w:r w:rsidRPr="00250E84">
          <w:rPr>
            <w:b w:val="0"/>
            <w:noProof/>
            <w:webHidden/>
          </w:rPr>
          <w:instrText xml:space="preserve"> PAGEREF _Toc64739549 \h </w:instrText>
        </w:r>
        <w:r w:rsidRPr="00250E84">
          <w:rPr>
            <w:b w:val="0"/>
            <w:noProof/>
            <w:webHidden/>
          </w:rPr>
        </w:r>
        <w:r w:rsidRPr="00250E84">
          <w:rPr>
            <w:b w:val="0"/>
            <w:noProof/>
            <w:webHidden/>
          </w:rPr>
          <w:fldChar w:fldCharType="separate"/>
        </w:r>
        <w:r w:rsidRPr="00250E84">
          <w:rPr>
            <w:b w:val="0"/>
            <w:noProof/>
            <w:webHidden/>
          </w:rPr>
          <w:t>20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50" w:history="1">
        <w:r w:rsidRPr="00250E84">
          <w:rPr>
            <w:rStyle w:val="Hyperlink"/>
            <w:b w:val="0"/>
            <w:noProof/>
            <w:color w:val="auto"/>
            <w:lang w:val="de-DE"/>
          </w:rPr>
          <w:t>1.3. Quản lý quy hoạch, kế hoạch sử dụng đất</w:t>
        </w:r>
        <w:r w:rsidRPr="00250E84">
          <w:rPr>
            <w:b w:val="0"/>
            <w:noProof/>
            <w:webHidden/>
          </w:rPr>
          <w:tab/>
        </w:r>
        <w:r w:rsidRPr="00250E84">
          <w:rPr>
            <w:b w:val="0"/>
            <w:noProof/>
            <w:webHidden/>
          </w:rPr>
          <w:fldChar w:fldCharType="begin"/>
        </w:r>
        <w:r w:rsidRPr="00250E84">
          <w:rPr>
            <w:b w:val="0"/>
            <w:noProof/>
            <w:webHidden/>
          </w:rPr>
          <w:instrText xml:space="preserve"> PAGEREF _Toc64739550 \h </w:instrText>
        </w:r>
        <w:r w:rsidRPr="00250E84">
          <w:rPr>
            <w:b w:val="0"/>
            <w:noProof/>
            <w:webHidden/>
          </w:rPr>
        </w:r>
        <w:r w:rsidRPr="00250E84">
          <w:rPr>
            <w:b w:val="0"/>
            <w:noProof/>
            <w:webHidden/>
          </w:rPr>
          <w:fldChar w:fldCharType="separate"/>
        </w:r>
        <w:r w:rsidRPr="00250E84">
          <w:rPr>
            <w:b w:val="0"/>
            <w:noProof/>
            <w:webHidden/>
          </w:rPr>
          <w:t>20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51" w:history="1">
        <w:r w:rsidRPr="00250E84">
          <w:rPr>
            <w:rStyle w:val="Hyperlink"/>
            <w:b w:val="0"/>
            <w:noProof/>
            <w:color w:val="auto"/>
            <w:lang w:val="de-DE"/>
          </w:rPr>
          <w:t>1.4. Quản lý việc giao đất, cho thuê đất, thu hồi đất, chuyển mục đích sử dụng đất</w:t>
        </w:r>
        <w:r w:rsidRPr="00250E84">
          <w:rPr>
            <w:b w:val="0"/>
            <w:noProof/>
            <w:webHidden/>
          </w:rPr>
          <w:tab/>
        </w:r>
        <w:r w:rsidRPr="00250E84">
          <w:rPr>
            <w:b w:val="0"/>
            <w:noProof/>
            <w:webHidden/>
          </w:rPr>
          <w:fldChar w:fldCharType="begin"/>
        </w:r>
        <w:r w:rsidRPr="00250E84">
          <w:rPr>
            <w:b w:val="0"/>
            <w:noProof/>
            <w:webHidden/>
          </w:rPr>
          <w:instrText xml:space="preserve"> PAGEREF _Toc64739551 \h </w:instrText>
        </w:r>
        <w:r w:rsidRPr="00250E84">
          <w:rPr>
            <w:b w:val="0"/>
            <w:noProof/>
            <w:webHidden/>
          </w:rPr>
        </w:r>
        <w:r w:rsidRPr="00250E84">
          <w:rPr>
            <w:b w:val="0"/>
            <w:noProof/>
            <w:webHidden/>
          </w:rPr>
          <w:fldChar w:fldCharType="separate"/>
        </w:r>
        <w:r w:rsidRPr="00250E84">
          <w:rPr>
            <w:b w:val="0"/>
            <w:noProof/>
            <w:webHidden/>
          </w:rPr>
          <w:t>21</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52" w:history="1">
        <w:r w:rsidRPr="00250E84">
          <w:rPr>
            <w:rStyle w:val="Hyperlink"/>
            <w:b w:val="0"/>
            <w:noProof/>
            <w:color w:val="auto"/>
            <w:lang w:val="de-DE"/>
          </w:rPr>
          <w:t>1.5. Quản lý việc bồi thường, hỗ trợ, tái định cư khi thu hồi đất</w:t>
        </w:r>
        <w:r w:rsidRPr="00250E84">
          <w:rPr>
            <w:b w:val="0"/>
            <w:noProof/>
            <w:webHidden/>
          </w:rPr>
          <w:tab/>
        </w:r>
        <w:r w:rsidRPr="00250E84">
          <w:rPr>
            <w:b w:val="0"/>
            <w:noProof/>
            <w:webHidden/>
          </w:rPr>
          <w:fldChar w:fldCharType="begin"/>
        </w:r>
        <w:r w:rsidRPr="00250E84">
          <w:rPr>
            <w:b w:val="0"/>
            <w:noProof/>
            <w:webHidden/>
          </w:rPr>
          <w:instrText xml:space="preserve"> PAGEREF _Toc64739552 \h </w:instrText>
        </w:r>
        <w:r w:rsidRPr="00250E84">
          <w:rPr>
            <w:b w:val="0"/>
            <w:noProof/>
            <w:webHidden/>
          </w:rPr>
        </w:r>
        <w:r w:rsidRPr="00250E84">
          <w:rPr>
            <w:b w:val="0"/>
            <w:noProof/>
            <w:webHidden/>
          </w:rPr>
          <w:fldChar w:fldCharType="separate"/>
        </w:r>
        <w:r w:rsidRPr="00250E84">
          <w:rPr>
            <w:b w:val="0"/>
            <w:noProof/>
            <w:webHidden/>
          </w:rPr>
          <w:t>21</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53" w:history="1">
        <w:r w:rsidRPr="00250E84">
          <w:rPr>
            <w:rStyle w:val="Hyperlink"/>
            <w:b w:val="0"/>
            <w:noProof/>
            <w:color w:val="auto"/>
            <w:lang w:val="de-DE"/>
          </w:rPr>
          <w:t>1.6. Đăng ký đất đai, lập và quản lý hồ sơ địa chính, cấp Giấy chứng nhận quyền sử dụng đất, quyền sở hữu nhà ở và tài sản khác gắn liền với đất</w:t>
        </w:r>
        <w:r w:rsidRPr="00250E84">
          <w:rPr>
            <w:b w:val="0"/>
            <w:noProof/>
            <w:webHidden/>
          </w:rPr>
          <w:tab/>
        </w:r>
        <w:r w:rsidRPr="00250E84">
          <w:rPr>
            <w:b w:val="0"/>
            <w:noProof/>
            <w:webHidden/>
          </w:rPr>
          <w:fldChar w:fldCharType="begin"/>
        </w:r>
        <w:r w:rsidRPr="00250E84">
          <w:rPr>
            <w:b w:val="0"/>
            <w:noProof/>
            <w:webHidden/>
          </w:rPr>
          <w:instrText xml:space="preserve"> PAGEREF _Toc64739553 \h </w:instrText>
        </w:r>
        <w:r w:rsidRPr="00250E84">
          <w:rPr>
            <w:b w:val="0"/>
            <w:noProof/>
            <w:webHidden/>
          </w:rPr>
        </w:r>
        <w:r w:rsidRPr="00250E84">
          <w:rPr>
            <w:b w:val="0"/>
            <w:noProof/>
            <w:webHidden/>
          </w:rPr>
          <w:fldChar w:fldCharType="separate"/>
        </w:r>
        <w:r w:rsidRPr="00250E84">
          <w:rPr>
            <w:b w:val="0"/>
            <w:noProof/>
            <w:webHidden/>
          </w:rPr>
          <w:t>21</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54" w:history="1">
        <w:r w:rsidRPr="00250E84">
          <w:rPr>
            <w:rStyle w:val="Hyperlink"/>
            <w:b w:val="0"/>
            <w:noProof/>
            <w:color w:val="auto"/>
            <w:lang w:val="de-DE"/>
          </w:rPr>
          <w:t>1.7. Thống kê, kiểm kê đất đai</w:t>
        </w:r>
        <w:r w:rsidRPr="00250E84">
          <w:rPr>
            <w:b w:val="0"/>
            <w:noProof/>
            <w:webHidden/>
          </w:rPr>
          <w:tab/>
        </w:r>
        <w:r w:rsidRPr="00250E84">
          <w:rPr>
            <w:b w:val="0"/>
            <w:noProof/>
            <w:webHidden/>
          </w:rPr>
          <w:fldChar w:fldCharType="begin"/>
        </w:r>
        <w:r w:rsidRPr="00250E84">
          <w:rPr>
            <w:b w:val="0"/>
            <w:noProof/>
            <w:webHidden/>
          </w:rPr>
          <w:instrText xml:space="preserve"> PAGEREF _Toc64739554 \h </w:instrText>
        </w:r>
        <w:r w:rsidRPr="00250E84">
          <w:rPr>
            <w:b w:val="0"/>
            <w:noProof/>
            <w:webHidden/>
          </w:rPr>
        </w:r>
        <w:r w:rsidRPr="00250E84">
          <w:rPr>
            <w:b w:val="0"/>
            <w:noProof/>
            <w:webHidden/>
          </w:rPr>
          <w:fldChar w:fldCharType="separate"/>
        </w:r>
        <w:r w:rsidRPr="00250E84">
          <w:rPr>
            <w:b w:val="0"/>
            <w:noProof/>
            <w:webHidden/>
          </w:rPr>
          <w:t>22</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55" w:history="1">
        <w:r w:rsidRPr="00250E84">
          <w:rPr>
            <w:rStyle w:val="Hyperlink"/>
            <w:b w:val="0"/>
            <w:noProof/>
            <w:color w:val="auto"/>
            <w:lang w:val="de-DE"/>
          </w:rPr>
          <w:t>1.8. Xây dựng hệ thống thông tin đất đai</w:t>
        </w:r>
        <w:r w:rsidRPr="00250E84">
          <w:rPr>
            <w:b w:val="0"/>
            <w:noProof/>
            <w:webHidden/>
          </w:rPr>
          <w:tab/>
        </w:r>
        <w:r w:rsidRPr="00250E84">
          <w:rPr>
            <w:b w:val="0"/>
            <w:noProof/>
            <w:webHidden/>
          </w:rPr>
          <w:fldChar w:fldCharType="begin"/>
        </w:r>
        <w:r w:rsidRPr="00250E84">
          <w:rPr>
            <w:b w:val="0"/>
            <w:noProof/>
            <w:webHidden/>
          </w:rPr>
          <w:instrText xml:space="preserve"> PAGEREF _Toc64739555 \h </w:instrText>
        </w:r>
        <w:r w:rsidRPr="00250E84">
          <w:rPr>
            <w:b w:val="0"/>
            <w:noProof/>
            <w:webHidden/>
          </w:rPr>
        </w:r>
        <w:r w:rsidRPr="00250E84">
          <w:rPr>
            <w:b w:val="0"/>
            <w:noProof/>
            <w:webHidden/>
          </w:rPr>
          <w:fldChar w:fldCharType="separate"/>
        </w:r>
        <w:r w:rsidRPr="00250E84">
          <w:rPr>
            <w:b w:val="0"/>
            <w:noProof/>
            <w:webHidden/>
          </w:rPr>
          <w:t>22</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56" w:history="1">
        <w:r w:rsidRPr="00250E84">
          <w:rPr>
            <w:rStyle w:val="Hyperlink"/>
            <w:b w:val="0"/>
            <w:noProof/>
            <w:color w:val="auto"/>
            <w:lang w:val="de-DE"/>
          </w:rPr>
          <w:t>1.9. Quản lý tài chính về đất đai và giá đất</w:t>
        </w:r>
        <w:r w:rsidRPr="00250E84">
          <w:rPr>
            <w:b w:val="0"/>
            <w:noProof/>
            <w:webHidden/>
          </w:rPr>
          <w:tab/>
        </w:r>
        <w:r w:rsidRPr="00250E84">
          <w:rPr>
            <w:b w:val="0"/>
            <w:noProof/>
            <w:webHidden/>
          </w:rPr>
          <w:fldChar w:fldCharType="begin"/>
        </w:r>
        <w:r w:rsidRPr="00250E84">
          <w:rPr>
            <w:b w:val="0"/>
            <w:noProof/>
            <w:webHidden/>
          </w:rPr>
          <w:instrText xml:space="preserve"> PAGEREF _Toc64739556 \h </w:instrText>
        </w:r>
        <w:r w:rsidRPr="00250E84">
          <w:rPr>
            <w:b w:val="0"/>
            <w:noProof/>
            <w:webHidden/>
          </w:rPr>
        </w:r>
        <w:r w:rsidRPr="00250E84">
          <w:rPr>
            <w:b w:val="0"/>
            <w:noProof/>
            <w:webHidden/>
          </w:rPr>
          <w:fldChar w:fldCharType="separate"/>
        </w:r>
        <w:r w:rsidRPr="00250E84">
          <w:rPr>
            <w:b w:val="0"/>
            <w:noProof/>
            <w:webHidden/>
          </w:rPr>
          <w:t>22</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57" w:history="1">
        <w:r w:rsidRPr="00250E84">
          <w:rPr>
            <w:rStyle w:val="Hyperlink"/>
            <w:b w:val="0"/>
            <w:noProof/>
            <w:color w:val="auto"/>
            <w:lang w:val="de-DE"/>
          </w:rPr>
          <w:t>1.10. Quản lý, giám sát việc thực hiện quyền và nghĩa vụ của người sử dụng đất</w:t>
        </w:r>
        <w:r w:rsidRPr="00250E84">
          <w:rPr>
            <w:b w:val="0"/>
            <w:noProof/>
            <w:webHidden/>
          </w:rPr>
          <w:tab/>
        </w:r>
        <w:r w:rsidRPr="00250E84">
          <w:rPr>
            <w:b w:val="0"/>
            <w:noProof/>
            <w:webHidden/>
          </w:rPr>
          <w:fldChar w:fldCharType="begin"/>
        </w:r>
        <w:r w:rsidRPr="00250E84">
          <w:rPr>
            <w:b w:val="0"/>
            <w:noProof/>
            <w:webHidden/>
          </w:rPr>
          <w:instrText xml:space="preserve"> PAGEREF _Toc64739557 \h </w:instrText>
        </w:r>
        <w:r w:rsidRPr="00250E84">
          <w:rPr>
            <w:b w:val="0"/>
            <w:noProof/>
            <w:webHidden/>
          </w:rPr>
        </w:r>
        <w:r w:rsidRPr="00250E84">
          <w:rPr>
            <w:b w:val="0"/>
            <w:noProof/>
            <w:webHidden/>
          </w:rPr>
          <w:fldChar w:fldCharType="separate"/>
        </w:r>
        <w:r w:rsidRPr="00250E84">
          <w:rPr>
            <w:b w:val="0"/>
            <w:noProof/>
            <w:webHidden/>
          </w:rPr>
          <w:t>22</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58" w:history="1">
        <w:r w:rsidRPr="00250E84">
          <w:rPr>
            <w:rStyle w:val="Hyperlink"/>
            <w:b w:val="0"/>
            <w:noProof/>
            <w:color w:val="auto"/>
            <w:lang w:val="de-DE"/>
          </w:rPr>
          <w:t>1.11. Thanh tra, kiểm tra, giám sát và xử lý vi phạm pháp luật về đất đai</w:t>
        </w:r>
        <w:r w:rsidRPr="00250E84">
          <w:rPr>
            <w:b w:val="0"/>
            <w:noProof/>
            <w:webHidden/>
          </w:rPr>
          <w:tab/>
        </w:r>
        <w:r w:rsidRPr="00250E84">
          <w:rPr>
            <w:b w:val="0"/>
            <w:noProof/>
            <w:webHidden/>
          </w:rPr>
          <w:fldChar w:fldCharType="begin"/>
        </w:r>
        <w:r w:rsidRPr="00250E84">
          <w:rPr>
            <w:b w:val="0"/>
            <w:noProof/>
            <w:webHidden/>
          </w:rPr>
          <w:instrText xml:space="preserve"> PAGEREF _Toc64739558 \h </w:instrText>
        </w:r>
        <w:r w:rsidRPr="00250E84">
          <w:rPr>
            <w:b w:val="0"/>
            <w:noProof/>
            <w:webHidden/>
          </w:rPr>
        </w:r>
        <w:r w:rsidRPr="00250E84">
          <w:rPr>
            <w:b w:val="0"/>
            <w:noProof/>
            <w:webHidden/>
          </w:rPr>
          <w:fldChar w:fldCharType="separate"/>
        </w:r>
        <w:r w:rsidRPr="00250E84">
          <w:rPr>
            <w:b w:val="0"/>
            <w:noProof/>
            <w:webHidden/>
          </w:rPr>
          <w:t>22</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59" w:history="1">
        <w:r w:rsidRPr="00250E84">
          <w:rPr>
            <w:rStyle w:val="Hyperlink"/>
            <w:b w:val="0"/>
            <w:noProof/>
            <w:color w:val="auto"/>
            <w:lang w:val="de-DE"/>
          </w:rPr>
          <w:t>1.12. Giải quyết tranh chấp về đất đai; giải quyết khiếu nại, tố cáo trong quản lý và sử dụng đất đai</w:t>
        </w:r>
        <w:r w:rsidRPr="00250E84">
          <w:rPr>
            <w:b w:val="0"/>
            <w:noProof/>
            <w:webHidden/>
          </w:rPr>
          <w:tab/>
        </w:r>
        <w:r w:rsidRPr="00250E84">
          <w:rPr>
            <w:b w:val="0"/>
            <w:noProof/>
            <w:webHidden/>
          </w:rPr>
          <w:fldChar w:fldCharType="begin"/>
        </w:r>
        <w:r w:rsidRPr="00250E84">
          <w:rPr>
            <w:b w:val="0"/>
            <w:noProof/>
            <w:webHidden/>
          </w:rPr>
          <w:instrText xml:space="preserve"> PAGEREF _Toc64739559 \h </w:instrText>
        </w:r>
        <w:r w:rsidRPr="00250E84">
          <w:rPr>
            <w:b w:val="0"/>
            <w:noProof/>
            <w:webHidden/>
          </w:rPr>
        </w:r>
        <w:r w:rsidRPr="00250E84">
          <w:rPr>
            <w:b w:val="0"/>
            <w:noProof/>
            <w:webHidden/>
          </w:rPr>
          <w:fldChar w:fldCharType="separate"/>
        </w:r>
        <w:r w:rsidRPr="00250E84">
          <w:rPr>
            <w:b w:val="0"/>
            <w:noProof/>
            <w:webHidden/>
          </w:rPr>
          <w:t>23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60" w:history="1">
        <w:r w:rsidRPr="00250E84">
          <w:rPr>
            <w:rStyle w:val="Hyperlink"/>
            <w:b w:val="0"/>
            <w:noProof/>
            <w:color w:val="auto"/>
            <w:lang w:val="de-DE"/>
          </w:rPr>
          <w:t>II. HIỆN TRẠNG SỬ DỤNG ĐẤT VÀ BIẾN ĐỘNG CÁC LOẠI ĐẤT</w:t>
        </w:r>
        <w:r w:rsidRPr="00250E84">
          <w:rPr>
            <w:b w:val="0"/>
            <w:noProof/>
            <w:webHidden/>
          </w:rPr>
          <w:tab/>
        </w:r>
        <w:r w:rsidRPr="00250E84">
          <w:rPr>
            <w:b w:val="0"/>
            <w:noProof/>
            <w:webHidden/>
          </w:rPr>
          <w:fldChar w:fldCharType="begin"/>
        </w:r>
        <w:r w:rsidRPr="00250E84">
          <w:rPr>
            <w:b w:val="0"/>
            <w:noProof/>
            <w:webHidden/>
          </w:rPr>
          <w:instrText xml:space="preserve"> PAGEREF _Toc64739560 \h </w:instrText>
        </w:r>
        <w:r w:rsidRPr="00250E84">
          <w:rPr>
            <w:b w:val="0"/>
            <w:noProof/>
            <w:webHidden/>
          </w:rPr>
        </w:r>
        <w:r w:rsidRPr="00250E84">
          <w:rPr>
            <w:b w:val="0"/>
            <w:noProof/>
            <w:webHidden/>
          </w:rPr>
          <w:fldChar w:fldCharType="separate"/>
        </w:r>
        <w:r w:rsidRPr="00250E84">
          <w:rPr>
            <w:b w:val="0"/>
            <w:noProof/>
            <w:webHidden/>
          </w:rPr>
          <w:t>23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61" w:history="1">
        <w:r w:rsidRPr="00250E84">
          <w:rPr>
            <w:rStyle w:val="Hyperlink"/>
            <w:b w:val="0"/>
            <w:noProof/>
            <w:color w:val="auto"/>
            <w:lang w:val="de-DE"/>
          </w:rPr>
          <w:t>2.1. Hiện trạng sử dụng đất theo từng loại đất.</w:t>
        </w:r>
        <w:r w:rsidRPr="00250E84">
          <w:rPr>
            <w:b w:val="0"/>
            <w:noProof/>
            <w:webHidden/>
          </w:rPr>
          <w:tab/>
        </w:r>
        <w:r w:rsidRPr="00250E84">
          <w:rPr>
            <w:b w:val="0"/>
            <w:noProof/>
            <w:webHidden/>
          </w:rPr>
          <w:fldChar w:fldCharType="begin"/>
        </w:r>
        <w:r w:rsidRPr="00250E84">
          <w:rPr>
            <w:b w:val="0"/>
            <w:noProof/>
            <w:webHidden/>
          </w:rPr>
          <w:instrText xml:space="preserve"> PAGEREF _Toc64739561 \h </w:instrText>
        </w:r>
        <w:r w:rsidRPr="00250E84">
          <w:rPr>
            <w:b w:val="0"/>
            <w:noProof/>
            <w:webHidden/>
          </w:rPr>
        </w:r>
        <w:r w:rsidRPr="00250E84">
          <w:rPr>
            <w:b w:val="0"/>
            <w:noProof/>
            <w:webHidden/>
          </w:rPr>
          <w:fldChar w:fldCharType="separate"/>
        </w:r>
        <w:r w:rsidRPr="00250E84">
          <w:rPr>
            <w:b w:val="0"/>
            <w:noProof/>
            <w:webHidden/>
          </w:rPr>
          <w:t>23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62" w:history="1">
        <w:r w:rsidRPr="00250E84">
          <w:rPr>
            <w:rStyle w:val="Hyperlink"/>
            <w:b w:val="0"/>
            <w:noProof/>
            <w:color w:val="auto"/>
          </w:rPr>
          <w:t>2.1.1. Đất nông nghiệp</w:t>
        </w:r>
        <w:r w:rsidRPr="00250E84">
          <w:rPr>
            <w:b w:val="0"/>
            <w:noProof/>
            <w:webHidden/>
          </w:rPr>
          <w:tab/>
        </w:r>
        <w:r w:rsidRPr="00250E84">
          <w:rPr>
            <w:b w:val="0"/>
            <w:noProof/>
            <w:webHidden/>
          </w:rPr>
          <w:fldChar w:fldCharType="begin"/>
        </w:r>
        <w:r w:rsidRPr="00250E84">
          <w:rPr>
            <w:b w:val="0"/>
            <w:noProof/>
            <w:webHidden/>
          </w:rPr>
          <w:instrText xml:space="preserve"> PAGEREF _Toc64739562 \h </w:instrText>
        </w:r>
        <w:r w:rsidRPr="00250E84">
          <w:rPr>
            <w:b w:val="0"/>
            <w:noProof/>
            <w:webHidden/>
          </w:rPr>
        </w:r>
        <w:r w:rsidRPr="00250E84">
          <w:rPr>
            <w:b w:val="0"/>
            <w:noProof/>
            <w:webHidden/>
          </w:rPr>
          <w:fldChar w:fldCharType="separate"/>
        </w:r>
        <w:r w:rsidRPr="00250E84">
          <w:rPr>
            <w:b w:val="0"/>
            <w:noProof/>
            <w:webHidden/>
          </w:rPr>
          <w:t>24</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63" w:history="1">
        <w:r w:rsidRPr="00250E84">
          <w:rPr>
            <w:rStyle w:val="Hyperlink"/>
            <w:b w:val="0"/>
            <w:noProof/>
            <w:color w:val="auto"/>
          </w:rPr>
          <w:t>2.1.2. Đất phi nông nghiệp</w:t>
        </w:r>
        <w:r w:rsidRPr="00250E84">
          <w:rPr>
            <w:b w:val="0"/>
            <w:noProof/>
            <w:webHidden/>
          </w:rPr>
          <w:tab/>
        </w:r>
        <w:r w:rsidRPr="00250E84">
          <w:rPr>
            <w:b w:val="0"/>
            <w:noProof/>
            <w:webHidden/>
          </w:rPr>
          <w:fldChar w:fldCharType="begin"/>
        </w:r>
        <w:r w:rsidRPr="00250E84">
          <w:rPr>
            <w:b w:val="0"/>
            <w:noProof/>
            <w:webHidden/>
          </w:rPr>
          <w:instrText xml:space="preserve"> PAGEREF _Toc64739563 \h </w:instrText>
        </w:r>
        <w:r w:rsidRPr="00250E84">
          <w:rPr>
            <w:b w:val="0"/>
            <w:noProof/>
            <w:webHidden/>
          </w:rPr>
        </w:r>
        <w:r w:rsidRPr="00250E84">
          <w:rPr>
            <w:b w:val="0"/>
            <w:noProof/>
            <w:webHidden/>
          </w:rPr>
          <w:fldChar w:fldCharType="separate"/>
        </w:r>
        <w:r w:rsidRPr="00250E84">
          <w:rPr>
            <w:b w:val="0"/>
            <w:noProof/>
            <w:webHidden/>
          </w:rPr>
          <w:t>25</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64" w:history="1">
        <w:r w:rsidRPr="00250E84">
          <w:rPr>
            <w:rStyle w:val="Hyperlink"/>
            <w:b w:val="0"/>
            <w:noProof/>
            <w:color w:val="auto"/>
          </w:rPr>
          <w:t>2.1.3. Đất chưa sử dụng</w:t>
        </w:r>
        <w:r w:rsidRPr="00250E84">
          <w:rPr>
            <w:b w:val="0"/>
            <w:noProof/>
            <w:webHidden/>
          </w:rPr>
          <w:tab/>
        </w:r>
        <w:r w:rsidRPr="00250E84">
          <w:rPr>
            <w:b w:val="0"/>
            <w:noProof/>
            <w:webHidden/>
          </w:rPr>
          <w:fldChar w:fldCharType="begin"/>
        </w:r>
        <w:r w:rsidRPr="00250E84">
          <w:rPr>
            <w:b w:val="0"/>
            <w:noProof/>
            <w:webHidden/>
          </w:rPr>
          <w:instrText xml:space="preserve"> PAGEREF _Toc64739564 \h </w:instrText>
        </w:r>
        <w:r w:rsidRPr="00250E84">
          <w:rPr>
            <w:b w:val="0"/>
            <w:noProof/>
            <w:webHidden/>
          </w:rPr>
        </w:r>
        <w:r w:rsidRPr="00250E84">
          <w:rPr>
            <w:b w:val="0"/>
            <w:noProof/>
            <w:webHidden/>
          </w:rPr>
          <w:fldChar w:fldCharType="separate"/>
        </w:r>
        <w:r w:rsidRPr="00250E84">
          <w:rPr>
            <w:b w:val="0"/>
            <w:noProof/>
            <w:webHidden/>
          </w:rPr>
          <w:t>27</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65" w:history="1">
        <w:r w:rsidRPr="00250E84">
          <w:rPr>
            <w:rStyle w:val="Hyperlink"/>
            <w:b w:val="0"/>
            <w:noProof/>
            <w:color w:val="auto"/>
          </w:rPr>
          <w:t>2.2. Biến động sử dụng đất theo từng loại đất trong quy hoạch kỳ trước.</w:t>
        </w:r>
        <w:r w:rsidRPr="00250E84">
          <w:rPr>
            <w:b w:val="0"/>
            <w:noProof/>
            <w:webHidden/>
          </w:rPr>
          <w:tab/>
        </w:r>
        <w:r w:rsidRPr="00250E84">
          <w:rPr>
            <w:b w:val="0"/>
            <w:noProof/>
            <w:webHidden/>
          </w:rPr>
          <w:fldChar w:fldCharType="begin"/>
        </w:r>
        <w:r w:rsidRPr="00250E84">
          <w:rPr>
            <w:b w:val="0"/>
            <w:noProof/>
            <w:webHidden/>
          </w:rPr>
          <w:instrText xml:space="preserve"> PAGEREF _Toc64739565 \h </w:instrText>
        </w:r>
        <w:r w:rsidRPr="00250E84">
          <w:rPr>
            <w:b w:val="0"/>
            <w:noProof/>
            <w:webHidden/>
          </w:rPr>
        </w:r>
        <w:r w:rsidRPr="00250E84">
          <w:rPr>
            <w:b w:val="0"/>
            <w:noProof/>
            <w:webHidden/>
          </w:rPr>
          <w:fldChar w:fldCharType="separate"/>
        </w:r>
        <w:r w:rsidRPr="00250E84">
          <w:rPr>
            <w:b w:val="0"/>
            <w:noProof/>
            <w:webHidden/>
          </w:rPr>
          <w:t>27</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66" w:history="1">
        <w:r w:rsidRPr="00250E84">
          <w:rPr>
            <w:rStyle w:val="Hyperlink"/>
            <w:b w:val="0"/>
            <w:noProof/>
            <w:color w:val="auto"/>
          </w:rPr>
          <w:t>2.3. Hiệu quả kinh tế, xã hội, môi trường, tính hợp lý của việc sử dụng đất.</w:t>
        </w:r>
        <w:r w:rsidRPr="00250E84">
          <w:rPr>
            <w:b w:val="0"/>
            <w:noProof/>
            <w:webHidden/>
          </w:rPr>
          <w:tab/>
        </w:r>
        <w:r w:rsidRPr="00250E84">
          <w:rPr>
            <w:b w:val="0"/>
            <w:noProof/>
            <w:webHidden/>
          </w:rPr>
          <w:fldChar w:fldCharType="begin"/>
        </w:r>
        <w:r w:rsidRPr="00250E84">
          <w:rPr>
            <w:b w:val="0"/>
            <w:noProof/>
            <w:webHidden/>
          </w:rPr>
          <w:instrText xml:space="preserve"> PAGEREF _Toc64739566 \h </w:instrText>
        </w:r>
        <w:r w:rsidRPr="00250E84">
          <w:rPr>
            <w:b w:val="0"/>
            <w:noProof/>
            <w:webHidden/>
          </w:rPr>
        </w:r>
        <w:r w:rsidRPr="00250E84">
          <w:rPr>
            <w:b w:val="0"/>
            <w:noProof/>
            <w:webHidden/>
          </w:rPr>
          <w:fldChar w:fldCharType="separate"/>
        </w:r>
        <w:r w:rsidRPr="00250E84">
          <w:rPr>
            <w:b w:val="0"/>
            <w:noProof/>
            <w:webHidden/>
          </w:rPr>
          <w:t>30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67" w:history="1">
        <w:r w:rsidRPr="00250E84">
          <w:rPr>
            <w:rStyle w:val="Hyperlink"/>
            <w:b w:val="0"/>
            <w:noProof/>
            <w:color w:val="auto"/>
          </w:rPr>
          <w:t>2.3.1. Đánh giá hiệu quả kinh tế, xã hội, môi trường của việc sử dụng đất;</w:t>
        </w:r>
        <w:r w:rsidRPr="00250E84">
          <w:rPr>
            <w:b w:val="0"/>
            <w:noProof/>
            <w:webHidden/>
          </w:rPr>
          <w:tab/>
        </w:r>
        <w:r w:rsidRPr="00250E84">
          <w:rPr>
            <w:b w:val="0"/>
            <w:noProof/>
            <w:webHidden/>
          </w:rPr>
          <w:fldChar w:fldCharType="begin"/>
        </w:r>
        <w:r w:rsidRPr="00250E84">
          <w:rPr>
            <w:b w:val="0"/>
            <w:noProof/>
            <w:webHidden/>
          </w:rPr>
          <w:instrText xml:space="preserve"> PAGEREF _Toc64739567 \h </w:instrText>
        </w:r>
        <w:r w:rsidRPr="00250E84">
          <w:rPr>
            <w:b w:val="0"/>
            <w:noProof/>
            <w:webHidden/>
          </w:rPr>
        </w:r>
        <w:r w:rsidRPr="00250E84">
          <w:rPr>
            <w:b w:val="0"/>
            <w:noProof/>
            <w:webHidden/>
          </w:rPr>
          <w:fldChar w:fldCharType="separate"/>
        </w:r>
        <w:r w:rsidRPr="00250E84">
          <w:rPr>
            <w:b w:val="0"/>
            <w:noProof/>
            <w:webHidden/>
          </w:rPr>
          <w:t>30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68" w:history="1">
        <w:r w:rsidRPr="00250E84">
          <w:rPr>
            <w:rStyle w:val="Hyperlink"/>
            <w:b w:val="0"/>
            <w:noProof/>
            <w:color w:val="auto"/>
          </w:rPr>
          <w:t>2.3.2. Tính hợp lý của việc sử dụng đất:</w:t>
        </w:r>
        <w:r w:rsidRPr="00250E84">
          <w:rPr>
            <w:b w:val="0"/>
            <w:noProof/>
            <w:webHidden/>
          </w:rPr>
          <w:tab/>
        </w:r>
        <w:r w:rsidRPr="00250E84">
          <w:rPr>
            <w:b w:val="0"/>
            <w:noProof/>
            <w:webHidden/>
          </w:rPr>
          <w:fldChar w:fldCharType="begin"/>
        </w:r>
        <w:r w:rsidRPr="00250E84">
          <w:rPr>
            <w:b w:val="0"/>
            <w:noProof/>
            <w:webHidden/>
          </w:rPr>
          <w:instrText xml:space="preserve"> PAGEREF _Toc64739568 \h </w:instrText>
        </w:r>
        <w:r w:rsidRPr="00250E84">
          <w:rPr>
            <w:b w:val="0"/>
            <w:noProof/>
            <w:webHidden/>
          </w:rPr>
        </w:r>
        <w:r w:rsidRPr="00250E84">
          <w:rPr>
            <w:b w:val="0"/>
            <w:noProof/>
            <w:webHidden/>
          </w:rPr>
          <w:fldChar w:fldCharType="separate"/>
        </w:r>
        <w:r w:rsidRPr="00250E84">
          <w:rPr>
            <w:b w:val="0"/>
            <w:noProof/>
            <w:webHidden/>
          </w:rPr>
          <w:t>31</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69" w:history="1">
        <w:r w:rsidRPr="00250E84">
          <w:rPr>
            <w:rStyle w:val="Hyperlink"/>
            <w:b w:val="0"/>
            <w:noProof/>
            <w:color w:val="auto"/>
          </w:rPr>
          <w:t>2.4. Phân tích, đánh giá những tồn tại và nguyên nhân trong việc sử dụng đất.</w:t>
        </w:r>
        <w:r w:rsidRPr="00250E84">
          <w:rPr>
            <w:b w:val="0"/>
            <w:noProof/>
            <w:webHidden/>
          </w:rPr>
          <w:tab/>
        </w:r>
        <w:r w:rsidRPr="00250E84">
          <w:rPr>
            <w:b w:val="0"/>
            <w:noProof/>
            <w:webHidden/>
          </w:rPr>
          <w:fldChar w:fldCharType="begin"/>
        </w:r>
        <w:r w:rsidRPr="00250E84">
          <w:rPr>
            <w:b w:val="0"/>
            <w:noProof/>
            <w:webHidden/>
          </w:rPr>
          <w:instrText xml:space="preserve"> PAGEREF _Toc64739569 \h </w:instrText>
        </w:r>
        <w:r w:rsidRPr="00250E84">
          <w:rPr>
            <w:b w:val="0"/>
            <w:noProof/>
            <w:webHidden/>
          </w:rPr>
        </w:r>
        <w:r w:rsidRPr="00250E84">
          <w:rPr>
            <w:b w:val="0"/>
            <w:noProof/>
            <w:webHidden/>
          </w:rPr>
          <w:fldChar w:fldCharType="separate"/>
        </w:r>
        <w:r w:rsidRPr="00250E84">
          <w:rPr>
            <w:b w:val="0"/>
            <w:noProof/>
            <w:webHidden/>
          </w:rPr>
          <w:t>32</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70" w:history="1">
        <w:r w:rsidRPr="00250E84">
          <w:rPr>
            <w:rStyle w:val="Hyperlink"/>
            <w:b w:val="0"/>
            <w:noProof/>
            <w:color w:val="auto"/>
          </w:rPr>
          <w:t>III. ĐÁNH GIÁ KẾT QUẢ THỰC HIỆN QUY HOẠCH SỬ DỤNG ĐẤT KỲ TRƯỚC</w:t>
        </w:r>
        <w:r w:rsidRPr="00250E84">
          <w:rPr>
            <w:b w:val="0"/>
            <w:noProof/>
            <w:webHidden/>
          </w:rPr>
          <w:tab/>
        </w:r>
        <w:r w:rsidRPr="00250E84">
          <w:rPr>
            <w:b w:val="0"/>
            <w:noProof/>
            <w:webHidden/>
          </w:rPr>
          <w:fldChar w:fldCharType="begin"/>
        </w:r>
        <w:r w:rsidRPr="00250E84">
          <w:rPr>
            <w:b w:val="0"/>
            <w:noProof/>
            <w:webHidden/>
          </w:rPr>
          <w:instrText xml:space="preserve"> PAGEREF _Toc64739570 \h </w:instrText>
        </w:r>
        <w:r w:rsidRPr="00250E84">
          <w:rPr>
            <w:b w:val="0"/>
            <w:noProof/>
            <w:webHidden/>
          </w:rPr>
        </w:r>
        <w:r w:rsidRPr="00250E84">
          <w:rPr>
            <w:b w:val="0"/>
            <w:noProof/>
            <w:webHidden/>
          </w:rPr>
          <w:fldChar w:fldCharType="separate"/>
        </w:r>
        <w:r w:rsidRPr="00250E84">
          <w:rPr>
            <w:b w:val="0"/>
            <w:noProof/>
            <w:webHidden/>
          </w:rPr>
          <w:t>33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71" w:history="1">
        <w:r w:rsidRPr="00250E84">
          <w:rPr>
            <w:rStyle w:val="Hyperlink"/>
            <w:b w:val="0"/>
            <w:noProof/>
            <w:color w:val="auto"/>
          </w:rPr>
          <w:t>3.1. Kết quả thực hiện các chỉ tiêu quy hoạch sử dụng đất kỳ trước.</w:t>
        </w:r>
        <w:r w:rsidRPr="00250E84">
          <w:rPr>
            <w:b w:val="0"/>
            <w:noProof/>
            <w:webHidden/>
          </w:rPr>
          <w:tab/>
        </w:r>
        <w:r w:rsidRPr="00250E84">
          <w:rPr>
            <w:b w:val="0"/>
            <w:noProof/>
            <w:webHidden/>
          </w:rPr>
          <w:fldChar w:fldCharType="begin"/>
        </w:r>
        <w:r w:rsidRPr="00250E84">
          <w:rPr>
            <w:b w:val="0"/>
            <w:noProof/>
            <w:webHidden/>
          </w:rPr>
          <w:instrText xml:space="preserve"> PAGEREF _Toc64739571 \h </w:instrText>
        </w:r>
        <w:r w:rsidRPr="00250E84">
          <w:rPr>
            <w:b w:val="0"/>
            <w:noProof/>
            <w:webHidden/>
          </w:rPr>
        </w:r>
        <w:r w:rsidRPr="00250E84">
          <w:rPr>
            <w:b w:val="0"/>
            <w:noProof/>
            <w:webHidden/>
          </w:rPr>
          <w:fldChar w:fldCharType="separate"/>
        </w:r>
        <w:r w:rsidRPr="00250E84">
          <w:rPr>
            <w:b w:val="0"/>
            <w:noProof/>
            <w:webHidden/>
          </w:rPr>
          <w:t>33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72" w:history="1">
        <w:r w:rsidRPr="00250E84">
          <w:rPr>
            <w:rStyle w:val="Hyperlink"/>
            <w:b w:val="0"/>
            <w:noProof/>
            <w:color w:val="auto"/>
          </w:rPr>
          <w:t>3.2. Đánh giá những mặt được, những tồn tại và nguyên nhân của tồn tại trong thực hiện quy hoạch sử dụng đất kỳ trước.</w:t>
        </w:r>
        <w:r w:rsidRPr="00250E84">
          <w:rPr>
            <w:b w:val="0"/>
            <w:noProof/>
            <w:webHidden/>
          </w:rPr>
          <w:tab/>
        </w:r>
        <w:r w:rsidRPr="00250E84">
          <w:rPr>
            <w:b w:val="0"/>
            <w:noProof/>
            <w:webHidden/>
          </w:rPr>
          <w:fldChar w:fldCharType="begin"/>
        </w:r>
        <w:r w:rsidRPr="00250E84">
          <w:rPr>
            <w:b w:val="0"/>
            <w:noProof/>
            <w:webHidden/>
          </w:rPr>
          <w:instrText xml:space="preserve"> PAGEREF _Toc64739572 \h </w:instrText>
        </w:r>
        <w:r w:rsidRPr="00250E84">
          <w:rPr>
            <w:b w:val="0"/>
            <w:noProof/>
            <w:webHidden/>
          </w:rPr>
        </w:r>
        <w:r w:rsidRPr="00250E84">
          <w:rPr>
            <w:b w:val="0"/>
            <w:noProof/>
            <w:webHidden/>
          </w:rPr>
          <w:fldChar w:fldCharType="separate"/>
        </w:r>
        <w:r w:rsidRPr="00250E84">
          <w:rPr>
            <w:b w:val="0"/>
            <w:noProof/>
            <w:webHidden/>
          </w:rPr>
          <w:t>36</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73" w:history="1">
        <w:r w:rsidRPr="00250E84">
          <w:rPr>
            <w:rStyle w:val="Hyperlink"/>
            <w:b w:val="0"/>
            <w:noProof/>
            <w:color w:val="auto"/>
          </w:rPr>
          <w:t>3.2.1. Những mặt đạt được</w:t>
        </w:r>
        <w:r w:rsidRPr="00250E84">
          <w:rPr>
            <w:b w:val="0"/>
            <w:noProof/>
            <w:webHidden/>
          </w:rPr>
          <w:tab/>
        </w:r>
        <w:r w:rsidRPr="00250E84">
          <w:rPr>
            <w:b w:val="0"/>
            <w:noProof/>
            <w:webHidden/>
          </w:rPr>
          <w:fldChar w:fldCharType="begin"/>
        </w:r>
        <w:r w:rsidRPr="00250E84">
          <w:rPr>
            <w:b w:val="0"/>
            <w:noProof/>
            <w:webHidden/>
          </w:rPr>
          <w:instrText xml:space="preserve"> PAGEREF _Toc64739573 \h </w:instrText>
        </w:r>
        <w:r w:rsidRPr="00250E84">
          <w:rPr>
            <w:b w:val="0"/>
            <w:noProof/>
            <w:webHidden/>
          </w:rPr>
        </w:r>
        <w:r w:rsidRPr="00250E84">
          <w:rPr>
            <w:b w:val="0"/>
            <w:noProof/>
            <w:webHidden/>
          </w:rPr>
          <w:fldChar w:fldCharType="separate"/>
        </w:r>
        <w:r w:rsidRPr="00250E84">
          <w:rPr>
            <w:b w:val="0"/>
            <w:noProof/>
            <w:webHidden/>
          </w:rPr>
          <w:t>36</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74" w:history="1">
        <w:r w:rsidRPr="00250E84">
          <w:rPr>
            <w:rStyle w:val="Hyperlink"/>
            <w:b w:val="0"/>
            <w:noProof/>
            <w:color w:val="auto"/>
          </w:rPr>
          <w:t>3.2.2. Những tồn tại và nguyên nhân</w:t>
        </w:r>
        <w:r w:rsidRPr="00250E84">
          <w:rPr>
            <w:b w:val="0"/>
            <w:noProof/>
            <w:webHidden/>
          </w:rPr>
          <w:tab/>
        </w:r>
        <w:r w:rsidRPr="00250E84">
          <w:rPr>
            <w:b w:val="0"/>
            <w:noProof/>
            <w:webHidden/>
          </w:rPr>
          <w:fldChar w:fldCharType="begin"/>
        </w:r>
        <w:r w:rsidRPr="00250E84">
          <w:rPr>
            <w:b w:val="0"/>
            <w:noProof/>
            <w:webHidden/>
          </w:rPr>
          <w:instrText xml:space="preserve"> PAGEREF _Toc64739574 \h </w:instrText>
        </w:r>
        <w:r w:rsidRPr="00250E84">
          <w:rPr>
            <w:b w:val="0"/>
            <w:noProof/>
            <w:webHidden/>
          </w:rPr>
        </w:r>
        <w:r w:rsidRPr="00250E84">
          <w:rPr>
            <w:b w:val="0"/>
            <w:noProof/>
            <w:webHidden/>
          </w:rPr>
          <w:fldChar w:fldCharType="separate"/>
        </w:r>
        <w:r w:rsidRPr="00250E84">
          <w:rPr>
            <w:b w:val="0"/>
            <w:noProof/>
            <w:webHidden/>
          </w:rPr>
          <w:t>37</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75" w:history="1">
        <w:r w:rsidRPr="00250E84">
          <w:rPr>
            <w:rStyle w:val="Hyperlink"/>
            <w:b w:val="0"/>
            <w:noProof/>
            <w:color w:val="auto"/>
          </w:rPr>
          <w:t>3.3. Bài học kinh nghiệm trong việc thực hiện quy hoạch, kế hoạch sử dụng đất sử dụng đất kỳ tới.</w:t>
        </w:r>
        <w:r w:rsidRPr="00250E84">
          <w:rPr>
            <w:b w:val="0"/>
            <w:noProof/>
            <w:webHidden/>
          </w:rPr>
          <w:tab/>
        </w:r>
        <w:r w:rsidRPr="00250E84">
          <w:rPr>
            <w:b w:val="0"/>
            <w:noProof/>
            <w:webHidden/>
          </w:rPr>
          <w:fldChar w:fldCharType="begin"/>
        </w:r>
        <w:r w:rsidRPr="00250E84">
          <w:rPr>
            <w:b w:val="0"/>
            <w:noProof/>
            <w:webHidden/>
          </w:rPr>
          <w:instrText xml:space="preserve"> PAGEREF _Toc64739575 \h </w:instrText>
        </w:r>
        <w:r w:rsidRPr="00250E84">
          <w:rPr>
            <w:b w:val="0"/>
            <w:noProof/>
            <w:webHidden/>
          </w:rPr>
        </w:r>
        <w:r w:rsidRPr="00250E84">
          <w:rPr>
            <w:b w:val="0"/>
            <w:noProof/>
            <w:webHidden/>
          </w:rPr>
          <w:fldChar w:fldCharType="separate"/>
        </w:r>
        <w:r w:rsidRPr="00250E84">
          <w:rPr>
            <w:b w:val="0"/>
            <w:noProof/>
            <w:webHidden/>
          </w:rPr>
          <w:t>37</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76" w:history="1">
        <w:r w:rsidRPr="00250E84">
          <w:rPr>
            <w:rStyle w:val="Hyperlink"/>
            <w:b w:val="0"/>
            <w:noProof/>
            <w:color w:val="auto"/>
          </w:rPr>
          <w:t>IV. TIỀM NĂNG ĐẤT ĐAI</w:t>
        </w:r>
        <w:r w:rsidRPr="00250E84">
          <w:rPr>
            <w:b w:val="0"/>
            <w:noProof/>
            <w:webHidden/>
          </w:rPr>
          <w:tab/>
        </w:r>
        <w:r w:rsidRPr="00250E84">
          <w:rPr>
            <w:b w:val="0"/>
            <w:noProof/>
            <w:webHidden/>
          </w:rPr>
          <w:fldChar w:fldCharType="begin"/>
        </w:r>
        <w:r w:rsidRPr="00250E84">
          <w:rPr>
            <w:b w:val="0"/>
            <w:noProof/>
            <w:webHidden/>
          </w:rPr>
          <w:instrText xml:space="preserve"> PAGEREF _Toc64739576 \h </w:instrText>
        </w:r>
        <w:r w:rsidRPr="00250E84">
          <w:rPr>
            <w:b w:val="0"/>
            <w:noProof/>
            <w:webHidden/>
          </w:rPr>
        </w:r>
        <w:r w:rsidRPr="00250E84">
          <w:rPr>
            <w:b w:val="0"/>
            <w:noProof/>
            <w:webHidden/>
          </w:rPr>
          <w:fldChar w:fldCharType="separate"/>
        </w:r>
        <w:r w:rsidRPr="00250E84">
          <w:rPr>
            <w:b w:val="0"/>
            <w:noProof/>
            <w:webHidden/>
          </w:rPr>
          <w:t>38</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77" w:history="1">
        <w:r w:rsidRPr="00250E84">
          <w:rPr>
            <w:rStyle w:val="Hyperlink"/>
            <w:b w:val="0"/>
            <w:noProof/>
            <w:color w:val="auto"/>
          </w:rPr>
          <w:t>4.1. Phân tích, đánh giá tiềm năng đất đai cho lĩnh vực nông nghiệp.</w:t>
        </w:r>
        <w:r w:rsidRPr="00250E84">
          <w:rPr>
            <w:b w:val="0"/>
            <w:noProof/>
            <w:webHidden/>
          </w:rPr>
          <w:tab/>
        </w:r>
        <w:r w:rsidRPr="00250E84">
          <w:rPr>
            <w:b w:val="0"/>
            <w:noProof/>
            <w:webHidden/>
          </w:rPr>
          <w:fldChar w:fldCharType="begin"/>
        </w:r>
        <w:r w:rsidRPr="00250E84">
          <w:rPr>
            <w:b w:val="0"/>
            <w:noProof/>
            <w:webHidden/>
          </w:rPr>
          <w:instrText xml:space="preserve"> PAGEREF _Toc64739577 \h </w:instrText>
        </w:r>
        <w:r w:rsidRPr="00250E84">
          <w:rPr>
            <w:b w:val="0"/>
            <w:noProof/>
            <w:webHidden/>
          </w:rPr>
        </w:r>
        <w:r w:rsidRPr="00250E84">
          <w:rPr>
            <w:b w:val="0"/>
            <w:noProof/>
            <w:webHidden/>
          </w:rPr>
          <w:fldChar w:fldCharType="separate"/>
        </w:r>
        <w:r w:rsidRPr="00250E84">
          <w:rPr>
            <w:b w:val="0"/>
            <w:noProof/>
            <w:webHidden/>
          </w:rPr>
          <w:t>38</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78" w:history="1">
        <w:r w:rsidRPr="00250E84">
          <w:rPr>
            <w:rStyle w:val="Hyperlink"/>
            <w:b w:val="0"/>
            <w:noProof/>
            <w:color w:val="auto"/>
            <w:lang w:val="sv-SE"/>
          </w:rPr>
          <w:t>4.2. Phân tích, đánh giá tiềm năng đất đai cho lĩnh vực phi nông nghiệp.</w:t>
        </w:r>
        <w:r w:rsidRPr="00250E84">
          <w:rPr>
            <w:b w:val="0"/>
            <w:noProof/>
            <w:webHidden/>
          </w:rPr>
          <w:tab/>
        </w:r>
        <w:r w:rsidRPr="00250E84">
          <w:rPr>
            <w:b w:val="0"/>
            <w:noProof/>
            <w:webHidden/>
          </w:rPr>
          <w:fldChar w:fldCharType="begin"/>
        </w:r>
        <w:r w:rsidRPr="00250E84">
          <w:rPr>
            <w:b w:val="0"/>
            <w:noProof/>
            <w:webHidden/>
          </w:rPr>
          <w:instrText xml:space="preserve"> PAGEREF _Toc64739578 \h </w:instrText>
        </w:r>
        <w:r w:rsidRPr="00250E84">
          <w:rPr>
            <w:b w:val="0"/>
            <w:noProof/>
            <w:webHidden/>
          </w:rPr>
        </w:r>
        <w:r w:rsidRPr="00250E84">
          <w:rPr>
            <w:b w:val="0"/>
            <w:noProof/>
            <w:webHidden/>
          </w:rPr>
          <w:fldChar w:fldCharType="separate"/>
        </w:r>
        <w:r w:rsidRPr="00250E84">
          <w:rPr>
            <w:b w:val="0"/>
            <w:noProof/>
            <w:webHidden/>
          </w:rPr>
          <w:t>39</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79" w:history="1">
        <w:r w:rsidRPr="00250E84">
          <w:rPr>
            <w:rStyle w:val="Hyperlink"/>
            <w:b w:val="0"/>
            <w:noProof/>
            <w:color w:val="auto"/>
            <w:lang w:val="sv-SE"/>
          </w:rPr>
          <w:t>Phần thứ ba: PHƯƠNG ÁN QUY HOẠCH SỬ DỤNG ĐẤT HUYỆN LÂM BÌNH GIAI ĐOẠN 2021-2030</w:t>
        </w:r>
        <w:r w:rsidRPr="00250E84">
          <w:rPr>
            <w:b w:val="0"/>
            <w:noProof/>
            <w:webHidden/>
          </w:rPr>
          <w:tab/>
        </w:r>
        <w:r w:rsidRPr="00250E84">
          <w:rPr>
            <w:b w:val="0"/>
            <w:noProof/>
            <w:webHidden/>
          </w:rPr>
          <w:fldChar w:fldCharType="begin"/>
        </w:r>
        <w:r w:rsidRPr="00250E84">
          <w:rPr>
            <w:b w:val="0"/>
            <w:noProof/>
            <w:webHidden/>
          </w:rPr>
          <w:instrText xml:space="preserve"> PAGEREF _Toc64739579 \h </w:instrText>
        </w:r>
        <w:r w:rsidRPr="00250E84">
          <w:rPr>
            <w:b w:val="0"/>
            <w:noProof/>
            <w:webHidden/>
          </w:rPr>
        </w:r>
        <w:r w:rsidRPr="00250E84">
          <w:rPr>
            <w:b w:val="0"/>
            <w:noProof/>
            <w:webHidden/>
          </w:rPr>
          <w:fldChar w:fldCharType="separate"/>
        </w:r>
        <w:r w:rsidRPr="00250E84">
          <w:rPr>
            <w:b w:val="0"/>
            <w:noProof/>
            <w:webHidden/>
          </w:rPr>
          <w:t>44</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80" w:history="1">
        <w:r w:rsidRPr="00250E84">
          <w:rPr>
            <w:rStyle w:val="Hyperlink"/>
            <w:b w:val="0"/>
            <w:noProof/>
            <w:color w:val="auto"/>
            <w:lang w:val="sv-SE"/>
          </w:rPr>
          <w:t>I. ĐỊNH HƯỚNG SỬ DỤNG ĐẤT</w:t>
        </w:r>
        <w:r w:rsidRPr="00250E84">
          <w:rPr>
            <w:b w:val="0"/>
            <w:noProof/>
            <w:webHidden/>
          </w:rPr>
          <w:tab/>
        </w:r>
        <w:r w:rsidRPr="00250E84">
          <w:rPr>
            <w:b w:val="0"/>
            <w:noProof/>
            <w:webHidden/>
          </w:rPr>
          <w:fldChar w:fldCharType="begin"/>
        </w:r>
        <w:r w:rsidRPr="00250E84">
          <w:rPr>
            <w:b w:val="0"/>
            <w:noProof/>
            <w:webHidden/>
          </w:rPr>
          <w:instrText xml:space="preserve"> PAGEREF _Toc64739580 \h </w:instrText>
        </w:r>
        <w:r w:rsidRPr="00250E84">
          <w:rPr>
            <w:b w:val="0"/>
            <w:noProof/>
            <w:webHidden/>
          </w:rPr>
        </w:r>
        <w:r w:rsidRPr="00250E84">
          <w:rPr>
            <w:b w:val="0"/>
            <w:noProof/>
            <w:webHidden/>
          </w:rPr>
          <w:fldChar w:fldCharType="separate"/>
        </w:r>
        <w:r w:rsidRPr="00250E84">
          <w:rPr>
            <w:b w:val="0"/>
            <w:noProof/>
            <w:webHidden/>
          </w:rPr>
          <w:t>44</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81" w:history="1">
        <w:r w:rsidRPr="00250E84">
          <w:rPr>
            <w:rStyle w:val="Hyperlink"/>
            <w:b w:val="0"/>
            <w:noProof/>
            <w:color w:val="auto"/>
            <w:lang w:val="sv-SE"/>
          </w:rPr>
          <w:t>1.1. Khái quát phương hướng, mục tiêu phát triển kinh tế - xã hội.</w:t>
        </w:r>
        <w:r w:rsidRPr="00250E84">
          <w:rPr>
            <w:b w:val="0"/>
            <w:noProof/>
            <w:webHidden/>
          </w:rPr>
          <w:tab/>
        </w:r>
        <w:r w:rsidRPr="00250E84">
          <w:rPr>
            <w:b w:val="0"/>
            <w:noProof/>
            <w:webHidden/>
          </w:rPr>
          <w:fldChar w:fldCharType="begin"/>
        </w:r>
        <w:r w:rsidRPr="00250E84">
          <w:rPr>
            <w:b w:val="0"/>
            <w:noProof/>
            <w:webHidden/>
          </w:rPr>
          <w:instrText xml:space="preserve"> PAGEREF _Toc64739581 \h </w:instrText>
        </w:r>
        <w:r w:rsidRPr="00250E84">
          <w:rPr>
            <w:b w:val="0"/>
            <w:noProof/>
            <w:webHidden/>
          </w:rPr>
        </w:r>
        <w:r w:rsidRPr="00250E84">
          <w:rPr>
            <w:b w:val="0"/>
            <w:noProof/>
            <w:webHidden/>
          </w:rPr>
          <w:fldChar w:fldCharType="separate"/>
        </w:r>
        <w:r w:rsidRPr="00250E84">
          <w:rPr>
            <w:b w:val="0"/>
            <w:noProof/>
            <w:webHidden/>
          </w:rPr>
          <w:t>44</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82" w:history="1">
        <w:r w:rsidRPr="00250E84">
          <w:rPr>
            <w:rStyle w:val="Hyperlink"/>
            <w:b w:val="0"/>
            <w:noProof/>
            <w:color w:val="auto"/>
            <w:lang w:val="sv-SE"/>
          </w:rPr>
          <w:t>1.1.1. Về kinh tế</w:t>
        </w:r>
        <w:r w:rsidRPr="00250E84">
          <w:rPr>
            <w:b w:val="0"/>
            <w:noProof/>
            <w:webHidden/>
          </w:rPr>
          <w:tab/>
        </w:r>
        <w:r w:rsidRPr="00250E84">
          <w:rPr>
            <w:b w:val="0"/>
            <w:noProof/>
            <w:webHidden/>
          </w:rPr>
          <w:fldChar w:fldCharType="begin"/>
        </w:r>
        <w:r w:rsidRPr="00250E84">
          <w:rPr>
            <w:b w:val="0"/>
            <w:noProof/>
            <w:webHidden/>
          </w:rPr>
          <w:instrText xml:space="preserve"> PAGEREF _Toc64739582 \h </w:instrText>
        </w:r>
        <w:r w:rsidRPr="00250E84">
          <w:rPr>
            <w:b w:val="0"/>
            <w:noProof/>
            <w:webHidden/>
          </w:rPr>
        </w:r>
        <w:r w:rsidRPr="00250E84">
          <w:rPr>
            <w:b w:val="0"/>
            <w:noProof/>
            <w:webHidden/>
          </w:rPr>
          <w:fldChar w:fldCharType="separate"/>
        </w:r>
        <w:r w:rsidRPr="00250E84">
          <w:rPr>
            <w:b w:val="0"/>
            <w:noProof/>
            <w:webHidden/>
          </w:rPr>
          <w:t>44</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83" w:history="1">
        <w:r w:rsidRPr="00250E84">
          <w:rPr>
            <w:rStyle w:val="Hyperlink"/>
            <w:b w:val="0"/>
            <w:noProof/>
            <w:color w:val="auto"/>
            <w:lang w:val="sv-SE"/>
          </w:rPr>
          <w:t>1.1.2. Về văn hóa - xã hội</w:t>
        </w:r>
        <w:r w:rsidRPr="00250E84">
          <w:rPr>
            <w:b w:val="0"/>
            <w:noProof/>
            <w:webHidden/>
          </w:rPr>
          <w:tab/>
        </w:r>
        <w:r w:rsidRPr="00250E84">
          <w:rPr>
            <w:b w:val="0"/>
            <w:noProof/>
            <w:webHidden/>
          </w:rPr>
          <w:fldChar w:fldCharType="begin"/>
        </w:r>
        <w:r w:rsidRPr="00250E84">
          <w:rPr>
            <w:b w:val="0"/>
            <w:noProof/>
            <w:webHidden/>
          </w:rPr>
          <w:instrText xml:space="preserve"> PAGEREF _Toc64739583 \h </w:instrText>
        </w:r>
        <w:r w:rsidRPr="00250E84">
          <w:rPr>
            <w:b w:val="0"/>
            <w:noProof/>
            <w:webHidden/>
          </w:rPr>
        </w:r>
        <w:r w:rsidRPr="00250E84">
          <w:rPr>
            <w:b w:val="0"/>
            <w:noProof/>
            <w:webHidden/>
          </w:rPr>
          <w:fldChar w:fldCharType="separate"/>
        </w:r>
        <w:r w:rsidRPr="00250E84">
          <w:rPr>
            <w:b w:val="0"/>
            <w:noProof/>
            <w:webHidden/>
          </w:rPr>
          <w:t>47</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84" w:history="1">
        <w:r w:rsidRPr="00250E84">
          <w:rPr>
            <w:rStyle w:val="Hyperlink"/>
            <w:b w:val="0"/>
            <w:noProof/>
            <w:color w:val="auto"/>
            <w:lang w:val="sv-SE"/>
          </w:rPr>
          <w:t>1.1.3. Củng cố quốc phòng - an ninh, đảm bảo trật tự an toàn xã hội</w:t>
        </w:r>
        <w:r w:rsidRPr="00250E84">
          <w:rPr>
            <w:b w:val="0"/>
            <w:noProof/>
            <w:webHidden/>
          </w:rPr>
          <w:tab/>
        </w:r>
        <w:r w:rsidRPr="00250E84">
          <w:rPr>
            <w:b w:val="0"/>
            <w:noProof/>
            <w:webHidden/>
          </w:rPr>
          <w:fldChar w:fldCharType="begin"/>
        </w:r>
        <w:r w:rsidRPr="00250E84">
          <w:rPr>
            <w:b w:val="0"/>
            <w:noProof/>
            <w:webHidden/>
          </w:rPr>
          <w:instrText xml:space="preserve"> PAGEREF _Toc64739584 \h </w:instrText>
        </w:r>
        <w:r w:rsidRPr="00250E84">
          <w:rPr>
            <w:b w:val="0"/>
            <w:noProof/>
            <w:webHidden/>
          </w:rPr>
        </w:r>
        <w:r w:rsidRPr="00250E84">
          <w:rPr>
            <w:b w:val="0"/>
            <w:noProof/>
            <w:webHidden/>
          </w:rPr>
          <w:fldChar w:fldCharType="separate"/>
        </w:r>
        <w:r w:rsidRPr="00250E84">
          <w:rPr>
            <w:b w:val="0"/>
            <w:noProof/>
            <w:webHidden/>
          </w:rPr>
          <w:t>49</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85" w:history="1">
        <w:r w:rsidRPr="00250E84">
          <w:rPr>
            <w:rStyle w:val="Hyperlink"/>
            <w:b w:val="0"/>
            <w:noProof/>
            <w:color w:val="auto"/>
            <w:lang w:val="sv-SE"/>
          </w:rPr>
          <w:t>1.2. Quan điểm sử dụng đất.</w:t>
        </w:r>
        <w:r w:rsidRPr="00250E84">
          <w:rPr>
            <w:b w:val="0"/>
            <w:noProof/>
            <w:webHidden/>
          </w:rPr>
          <w:tab/>
        </w:r>
        <w:r w:rsidRPr="00250E84">
          <w:rPr>
            <w:b w:val="0"/>
            <w:noProof/>
            <w:webHidden/>
          </w:rPr>
          <w:fldChar w:fldCharType="begin"/>
        </w:r>
        <w:r w:rsidRPr="00250E84">
          <w:rPr>
            <w:b w:val="0"/>
            <w:noProof/>
            <w:webHidden/>
          </w:rPr>
          <w:instrText xml:space="preserve"> PAGEREF _Toc64739585 \h </w:instrText>
        </w:r>
        <w:r w:rsidRPr="00250E84">
          <w:rPr>
            <w:b w:val="0"/>
            <w:noProof/>
            <w:webHidden/>
          </w:rPr>
        </w:r>
        <w:r w:rsidRPr="00250E84">
          <w:rPr>
            <w:b w:val="0"/>
            <w:noProof/>
            <w:webHidden/>
          </w:rPr>
          <w:fldChar w:fldCharType="separate"/>
        </w:r>
        <w:r w:rsidRPr="00250E84">
          <w:rPr>
            <w:b w:val="0"/>
            <w:noProof/>
            <w:webHidden/>
          </w:rPr>
          <w:t>49</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86" w:history="1">
        <w:r w:rsidRPr="00250E84">
          <w:rPr>
            <w:rStyle w:val="Hyperlink"/>
            <w:b w:val="0"/>
            <w:noProof/>
            <w:color w:val="auto"/>
            <w:lang w:val="sv-SE"/>
          </w:rPr>
          <w:t>1.3. Định hướng sử dụng đất theo khu chức năng.</w:t>
        </w:r>
        <w:r w:rsidRPr="00250E84">
          <w:rPr>
            <w:b w:val="0"/>
            <w:noProof/>
            <w:webHidden/>
          </w:rPr>
          <w:tab/>
        </w:r>
        <w:r w:rsidRPr="00250E84">
          <w:rPr>
            <w:b w:val="0"/>
            <w:noProof/>
            <w:webHidden/>
          </w:rPr>
          <w:fldChar w:fldCharType="begin"/>
        </w:r>
        <w:r w:rsidRPr="00250E84">
          <w:rPr>
            <w:b w:val="0"/>
            <w:noProof/>
            <w:webHidden/>
          </w:rPr>
          <w:instrText xml:space="preserve"> PAGEREF _Toc64739586 \h </w:instrText>
        </w:r>
        <w:r w:rsidRPr="00250E84">
          <w:rPr>
            <w:b w:val="0"/>
            <w:noProof/>
            <w:webHidden/>
          </w:rPr>
        </w:r>
        <w:r w:rsidRPr="00250E84">
          <w:rPr>
            <w:b w:val="0"/>
            <w:noProof/>
            <w:webHidden/>
          </w:rPr>
          <w:fldChar w:fldCharType="separate"/>
        </w:r>
        <w:r w:rsidRPr="00250E84">
          <w:rPr>
            <w:b w:val="0"/>
            <w:noProof/>
            <w:webHidden/>
          </w:rPr>
          <w:t>50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87" w:history="1">
        <w:r w:rsidRPr="00250E84">
          <w:rPr>
            <w:rStyle w:val="Hyperlink"/>
            <w:b w:val="0"/>
            <w:noProof/>
            <w:color w:val="auto"/>
          </w:rPr>
          <w:t>1.3.1</w:t>
        </w:r>
        <w:r w:rsidRPr="00250E84">
          <w:rPr>
            <w:rStyle w:val="Hyperlink"/>
            <w:b w:val="0"/>
            <w:noProof/>
            <w:color w:val="auto"/>
            <w:lang w:val="vi-VN"/>
          </w:rPr>
          <w:t>.</w:t>
        </w:r>
        <w:r w:rsidRPr="00250E84">
          <w:rPr>
            <w:rStyle w:val="Hyperlink"/>
            <w:b w:val="0"/>
            <w:noProof/>
            <w:color w:val="auto"/>
            <w:lang w:val="pt-BR"/>
          </w:rPr>
          <w:t xml:space="preserve"> Khu du lịch</w:t>
        </w:r>
        <w:r w:rsidRPr="00250E84">
          <w:rPr>
            <w:b w:val="0"/>
            <w:noProof/>
            <w:webHidden/>
          </w:rPr>
          <w:tab/>
        </w:r>
        <w:r w:rsidRPr="00250E84">
          <w:rPr>
            <w:b w:val="0"/>
            <w:noProof/>
            <w:webHidden/>
          </w:rPr>
          <w:fldChar w:fldCharType="begin"/>
        </w:r>
        <w:r w:rsidRPr="00250E84">
          <w:rPr>
            <w:b w:val="0"/>
            <w:noProof/>
            <w:webHidden/>
          </w:rPr>
          <w:instrText xml:space="preserve"> PAGEREF _Toc64739587 \h </w:instrText>
        </w:r>
        <w:r w:rsidRPr="00250E84">
          <w:rPr>
            <w:b w:val="0"/>
            <w:noProof/>
            <w:webHidden/>
          </w:rPr>
        </w:r>
        <w:r w:rsidRPr="00250E84">
          <w:rPr>
            <w:b w:val="0"/>
            <w:noProof/>
            <w:webHidden/>
          </w:rPr>
          <w:fldChar w:fldCharType="separate"/>
        </w:r>
        <w:r w:rsidRPr="00250E84">
          <w:rPr>
            <w:b w:val="0"/>
            <w:noProof/>
            <w:webHidden/>
          </w:rPr>
          <w:t>50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88" w:history="1">
        <w:r w:rsidRPr="00250E84">
          <w:rPr>
            <w:rStyle w:val="Hyperlink"/>
            <w:b w:val="0"/>
            <w:noProof/>
            <w:color w:val="auto"/>
            <w:lang w:val="sv-SE"/>
          </w:rPr>
          <w:t>1</w:t>
        </w:r>
        <w:r w:rsidRPr="00250E84">
          <w:rPr>
            <w:rStyle w:val="Hyperlink"/>
            <w:b w:val="0"/>
            <w:noProof/>
            <w:color w:val="auto"/>
            <w:lang w:val="vi-VN"/>
          </w:rPr>
          <w:t>.</w:t>
        </w:r>
        <w:r w:rsidRPr="00250E84">
          <w:rPr>
            <w:rStyle w:val="Hyperlink"/>
            <w:b w:val="0"/>
            <w:noProof/>
            <w:color w:val="auto"/>
            <w:lang w:val="pt-BR"/>
          </w:rPr>
          <w:t>3</w:t>
        </w:r>
        <w:r w:rsidRPr="00250E84">
          <w:rPr>
            <w:rStyle w:val="Hyperlink"/>
            <w:b w:val="0"/>
            <w:noProof/>
            <w:color w:val="auto"/>
            <w:lang w:val="vi-VN"/>
          </w:rPr>
          <w:t>.</w:t>
        </w:r>
        <w:r w:rsidRPr="00250E84">
          <w:rPr>
            <w:rStyle w:val="Hyperlink"/>
            <w:b w:val="0"/>
            <w:noProof/>
            <w:color w:val="auto"/>
            <w:lang w:val="pt-BR"/>
          </w:rPr>
          <w:t>2</w:t>
        </w:r>
        <w:r w:rsidRPr="00250E84">
          <w:rPr>
            <w:rStyle w:val="Hyperlink"/>
            <w:b w:val="0"/>
            <w:noProof/>
            <w:color w:val="auto"/>
            <w:lang w:val="vi-VN"/>
          </w:rPr>
          <w:t>.</w:t>
        </w:r>
        <w:r w:rsidRPr="00250E84">
          <w:rPr>
            <w:rStyle w:val="Hyperlink"/>
            <w:b w:val="0"/>
            <w:noProof/>
            <w:color w:val="auto"/>
            <w:lang w:val="pt-BR"/>
          </w:rPr>
          <w:t xml:space="preserve"> Khu vực sản xuất nông nghiệp hàng hóa</w:t>
        </w:r>
        <w:r w:rsidRPr="00250E84">
          <w:rPr>
            <w:b w:val="0"/>
            <w:noProof/>
            <w:webHidden/>
          </w:rPr>
          <w:tab/>
        </w:r>
        <w:r w:rsidRPr="00250E84">
          <w:rPr>
            <w:b w:val="0"/>
            <w:noProof/>
            <w:webHidden/>
          </w:rPr>
          <w:fldChar w:fldCharType="begin"/>
        </w:r>
        <w:r w:rsidRPr="00250E84">
          <w:rPr>
            <w:b w:val="0"/>
            <w:noProof/>
            <w:webHidden/>
          </w:rPr>
          <w:instrText xml:space="preserve"> PAGEREF _Toc64739588 \h </w:instrText>
        </w:r>
        <w:r w:rsidRPr="00250E84">
          <w:rPr>
            <w:b w:val="0"/>
            <w:noProof/>
            <w:webHidden/>
          </w:rPr>
        </w:r>
        <w:r w:rsidRPr="00250E84">
          <w:rPr>
            <w:b w:val="0"/>
            <w:noProof/>
            <w:webHidden/>
          </w:rPr>
          <w:fldChar w:fldCharType="separate"/>
        </w:r>
        <w:r w:rsidRPr="00250E84">
          <w:rPr>
            <w:b w:val="0"/>
            <w:noProof/>
            <w:webHidden/>
          </w:rPr>
          <w:t>51</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89" w:history="1">
        <w:r w:rsidRPr="00250E84">
          <w:rPr>
            <w:rStyle w:val="Hyperlink"/>
            <w:b w:val="0"/>
            <w:noProof/>
            <w:color w:val="auto"/>
          </w:rPr>
          <w:t>1</w:t>
        </w:r>
        <w:r w:rsidRPr="00250E84">
          <w:rPr>
            <w:rStyle w:val="Hyperlink"/>
            <w:b w:val="0"/>
            <w:noProof/>
            <w:color w:val="auto"/>
            <w:lang w:val="vi-VN"/>
          </w:rPr>
          <w:t>.</w:t>
        </w:r>
        <w:r w:rsidRPr="00250E84">
          <w:rPr>
            <w:rStyle w:val="Hyperlink"/>
            <w:b w:val="0"/>
            <w:noProof/>
            <w:color w:val="auto"/>
            <w:lang w:val="pt-BR"/>
          </w:rPr>
          <w:t>3</w:t>
        </w:r>
        <w:r w:rsidRPr="00250E84">
          <w:rPr>
            <w:rStyle w:val="Hyperlink"/>
            <w:b w:val="0"/>
            <w:noProof/>
            <w:color w:val="auto"/>
            <w:lang w:val="vi-VN"/>
          </w:rPr>
          <w:t>.</w:t>
        </w:r>
        <w:r w:rsidRPr="00250E84">
          <w:rPr>
            <w:rStyle w:val="Hyperlink"/>
            <w:b w:val="0"/>
            <w:noProof/>
            <w:color w:val="auto"/>
          </w:rPr>
          <w:t>3</w:t>
        </w:r>
        <w:r w:rsidRPr="00250E84">
          <w:rPr>
            <w:rStyle w:val="Hyperlink"/>
            <w:b w:val="0"/>
            <w:noProof/>
            <w:color w:val="auto"/>
            <w:lang w:val="vi-VN"/>
          </w:rPr>
          <w:t>.</w:t>
        </w:r>
        <w:r w:rsidRPr="00250E84">
          <w:rPr>
            <w:rStyle w:val="Hyperlink"/>
            <w:b w:val="0"/>
            <w:noProof/>
            <w:color w:val="auto"/>
            <w:lang w:val="pt-BR"/>
          </w:rPr>
          <w:t xml:space="preserve"> Khu vực rừng phòng hộ</w:t>
        </w:r>
        <w:r w:rsidRPr="00250E84">
          <w:rPr>
            <w:b w:val="0"/>
            <w:noProof/>
            <w:webHidden/>
          </w:rPr>
          <w:tab/>
        </w:r>
        <w:r w:rsidRPr="00250E84">
          <w:rPr>
            <w:b w:val="0"/>
            <w:noProof/>
            <w:webHidden/>
          </w:rPr>
          <w:fldChar w:fldCharType="begin"/>
        </w:r>
        <w:r w:rsidRPr="00250E84">
          <w:rPr>
            <w:b w:val="0"/>
            <w:noProof/>
            <w:webHidden/>
          </w:rPr>
          <w:instrText xml:space="preserve"> PAGEREF _Toc64739589 \h </w:instrText>
        </w:r>
        <w:r w:rsidRPr="00250E84">
          <w:rPr>
            <w:b w:val="0"/>
            <w:noProof/>
            <w:webHidden/>
          </w:rPr>
        </w:r>
        <w:r w:rsidRPr="00250E84">
          <w:rPr>
            <w:b w:val="0"/>
            <w:noProof/>
            <w:webHidden/>
          </w:rPr>
          <w:fldChar w:fldCharType="separate"/>
        </w:r>
        <w:r w:rsidRPr="00250E84">
          <w:rPr>
            <w:b w:val="0"/>
            <w:noProof/>
            <w:webHidden/>
          </w:rPr>
          <w:t>51</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90" w:history="1">
        <w:r w:rsidRPr="00250E84">
          <w:rPr>
            <w:rStyle w:val="Hyperlink"/>
            <w:b w:val="0"/>
            <w:noProof/>
            <w:color w:val="auto"/>
          </w:rPr>
          <w:t>1</w:t>
        </w:r>
        <w:r w:rsidRPr="00250E84">
          <w:rPr>
            <w:rStyle w:val="Hyperlink"/>
            <w:b w:val="0"/>
            <w:noProof/>
            <w:color w:val="auto"/>
            <w:lang w:val="vi-VN"/>
          </w:rPr>
          <w:t>.</w:t>
        </w:r>
        <w:r w:rsidRPr="00250E84">
          <w:rPr>
            <w:rStyle w:val="Hyperlink"/>
            <w:b w:val="0"/>
            <w:noProof/>
            <w:color w:val="auto"/>
            <w:lang w:val="pt-BR"/>
          </w:rPr>
          <w:t>3</w:t>
        </w:r>
        <w:r w:rsidRPr="00250E84">
          <w:rPr>
            <w:rStyle w:val="Hyperlink"/>
            <w:b w:val="0"/>
            <w:noProof/>
            <w:color w:val="auto"/>
            <w:lang w:val="vi-VN"/>
          </w:rPr>
          <w:t>.</w:t>
        </w:r>
        <w:r w:rsidRPr="00250E84">
          <w:rPr>
            <w:rStyle w:val="Hyperlink"/>
            <w:b w:val="0"/>
            <w:noProof/>
            <w:color w:val="auto"/>
            <w:lang w:val="pt-BR"/>
          </w:rPr>
          <w:t>4</w:t>
        </w:r>
        <w:r w:rsidRPr="00250E84">
          <w:rPr>
            <w:rStyle w:val="Hyperlink"/>
            <w:b w:val="0"/>
            <w:noProof/>
            <w:color w:val="auto"/>
            <w:lang w:val="vi-VN"/>
          </w:rPr>
          <w:t>.</w:t>
        </w:r>
        <w:r w:rsidRPr="00250E84">
          <w:rPr>
            <w:rStyle w:val="Hyperlink"/>
            <w:b w:val="0"/>
            <w:noProof/>
            <w:color w:val="auto"/>
            <w:lang w:val="pt-BR"/>
          </w:rPr>
          <w:t xml:space="preserve"> Khu vực cụm công nghiệp</w:t>
        </w:r>
        <w:r w:rsidRPr="00250E84">
          <w:rPr>
            <w:b w:val="0"/>
            <w:noProof/>
            <w:webHidden/>
          </w:rPr>
          <w:tab/>
        </w:r>
        <w:r w:rsidRPr="00250E84">
          <w:rPr>
            <w:b w:val="0"/>
            <w:noProof/>
            <w:webHidden/>
          </w:rPr>
          <w:fldChar w:fldCharType="begin"/>
        </w:r>
        <w:r w:rsidRPr="00250E84">
          <w:rPr>
            <w:b w:val="0"/>
            <w:noProof/>
            <w:webHidden/>
          </w:rPr>
          <w:instrText xml:space="preserve"> PAGEREF _Toc64739590 \h </w:instrText>
        </w:r>
        <w:r w:rsidRPr="00250E84">
          <w:rPr>
            <w:b w:val="0"/>
            <w:noProof/>
            <w:webHidden/>
          </w:rPr>
        </w:r>
        <w:r w:rsidRPr="00250E84">
          <w:rPr>
            <w:b w:val="0"/>
            <w:noProof/>
            <w:webHidden/>
          </w:rPr>
          <w:fldChar w:fldCharType="separate"/>
        </w:r>
        <w:r w:rsidRPr="00250E84">
          <w:rPr>
            <w:b w:val="0"/>
            <w:noProof/>
            <w:webHidden/>
          </w:rPr>
          <w:t>51</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91" w:history="1">
        <w:r w:rsidRPr="00250E84">
          <w:rPr>
            <w:rStyle w:val="Hyperlink"/>
            <w:b w:val="0"/>
            <w:noProof/>
            <w:color w:val="auto"/>
          </w:rPr>
          <w:t>1</w:t>
        </w:r>
        <w:r w:rsidRPr="00250E84">
          <w:rPr>
            <w:rStyle w:val="Hyperlink"/>
            <w:b w:val="0"/>
            <w:noProof/>
            <w:color w:val="auto"/>
            <w:lang w:val="vi-VN"/>
          </w:rPr>
          <w:t>.</w:t>
        </w:r>
        <w:r w:rsidRPr="00250E84">
          <w:rPr>
            <w:rStyle w:val="Hyperlink"/>
            <w:b w:val="0"/>
            <w:noProof/>
            <w:color w:val="auto"/>
            <w:lang w:val="pt-BR"/>
          </w:rPr>
          <w:t>3</w:t>
        </w:r>
        <w:r w:rsidRPr="00250E84">
          <w:rPr>
            <w:rStyle w:val="Hyperlink"/>
            <w:b w:val="0"/>
            <w:noProof/>
            <w:color w:val="auto"/>
            <w:lang w:val="vi-VN"/>
          </w:rPr>
          <w:t>.</w:t>
        </w:r>
        <w:r w:rsidRPr="00250E84">
          <w:rPr>
            <w:rStyle w:val="Hyperlink"/>
            <w:b w:val="0"/>
            <w:noProof/>
            <w:color w:val="auto"/>
            <w:lang w:val="sv-SE"/>
          </w:rPr>
          <w:t>5</w:t>
        </w:r>
        <w:r w:rsidRPr="00250E84">
          <w:rPr>
            <w:rStyle w:val="Hyperlink"/>
            <w:b w:val="0"/>
            <w:noProof/>
            <w:color w:val="auto"/>
            <w:lang w:val="vi-VN"/>
          </w:rPr>
          <w:t>.</w:t>
        </w:r>
        <w:r w:rsidRPr="00250E84">
          <w:rPr>
            <w:rStyle w:val="Hyperlink"/>
            <w:b w:val="0"/>
            <w:noProof/>
            <w:color w:val="auto"/>
            <w:lang w:val="pt-BR"/>
          </w:rPr>
          <w:t xml:space="preserve"> Khu đô thị - thương mại - dịch vụ</w:t>
        </w:r>
        <w:r w:rsidRPr="00250E84">
          <w:rPr>
            <w:b w:val="0"/>
            <w:noProof/>
            <w:webHidden/>
          </w:rPr>
          <w:tab/>
        </w:r>
        <w:r w:rsidRPr="00250E84">
          <w:rPr>
            <w:b w:val="0"/>
            <w:noProof/>
            <w:webHidden/>
          </w:rPr>
          <w:fldChar w:fldCharType="begin"/>
        </w:r>
        <w:r w:rsidRPr="00250E84">
          <w:rPr>
            <w:b w:val="0"/>
            <w:noProof/>
            <w:webHidden/>
          </w:rPr>
          <w:instrText xml:space="preserve"> PAGEREF _Toc64739591 \h </w:instrText>
        </w:r>
        <w:r w:rsidRPr="00250E84">
          <w:rPr>
            <w:b w:val="0"/>
            <w:noProof/>
            <w:webHidden/>
          </w:rPr>
        </w:r>
        <w:r w:rsidRPr="00250E84">
          <w:rPr>
            <w:b w:val="0"/>
            <w:noProof/>
            <w:webHidden/>
          </w:rPr>
          <w:fldChar w:fldCharType="separate"/>
        </w:r>
        <w:r w:rsidRPr="00250E84">
          <w:rPr>
            <w:b w:val="0"/>
            <w:noProof/>
            <w:webHidden/>
          </w:rPr>
          <w:t>51</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92" w:history="1">
        <w:r w:rsidRPr="00250E84">
          <w:rPr>
            <w:rStyle w:val="Hyperlink"/>
            <w:b w:val="0"/>
            <w:noProof/>
            <w:color w:val="auto"/>
            <w:lang w:val="it-IT"/>
          </w:rPr>
          <w:t>II. PHƯƠNG ÁN QUY HOẠCH SỬ DỤNG ĐẤT</w:t>
        </w:r>
        <w:r w:rsidRPr="00250E84">
          <w:rPr>
            <w:b w:val="0"/>
            <w:noProof/>
            <w:webHidden/>
          </w:rPr>
          <w:tab/>
        </w:r>
        <w:r w:rsidRPr="00250E84">
          <w:rPr>
            <w:b w:val="0"/>
            <w:noProof/>
            <w:webHidden/>
          </w:rPr>
          <w:fldChar w:fldCharType="begin"/>
        </w:r>
        <w:r w:rsidRPr="00250E84">
          <w:rPr>
            <w:b w:val="0"/>
            <w:noProof/>
            <w:webHidden/>
          </w:rPr>
          <w:instrText xml:space="preserve"> PAGEREF _Toc64739592 \h </w:instrText>
        </w:r>
        <w:r w:rsidRPr="00250E84">
          <w:rPr>
            <w:b w:val="0"/>
            <w:noProof/>
            <w:webHidden/>
          </w:rPr>
        </w:r>
        <w:r w:rsidRPr="00250E84">
          <w:rPr>
            <w:b w:val="0"/>
            <w:noProof/>
            <w:webHidden/>
          </w:rPr>
          <w:fldChar w:fldCharType="separate"/>
        </w:r>
        <w:r w:rsidRPr="00250E84">
          <w:rPr>
            <w:b w:val="0"/>
            <w:noProof/>
            <w:webHidden/>
          </w:rPr>
          <w:t>51</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93" w:history="1">
        <w:r w:rsidRPr="00250E84">
          <w:rPr>
            <w:rStyle w:val="Hyperlink"/>
            <w:b w:val="0"/>
            <w:noProof/>
            <w:color w:val="auto"/>
            <w:lang w:val="it-IT"/>
          </w:rPr>
          <w:t>2.1. Cân đối, phân bổ diện tích các loại đất cho các mục đích sử dụng</w:t>
        </w:r>
        <w:r w:rsidRPr="00250E84">
          <w:rPr>
            <w:b w:val="0"/>
            <w:noProof/>
            <w:webHidden/>
          </w:rPr>
          <w:tab/>
        </w:r>
        <w:r w:rsidRPr="00250E84">
          <w:rPr>
            <w:b w:val="0"/>
            <w:noProof/>
            <w:webHidden/>
          </w:rPr>
          <w:fldChar w:fldCharType="begin"/>
        </w:r>
        <w:r w:rsidRPr="00250E84">
          <w:rPr>
            <w:b w:val="0"/>
            <w:noProof/>
            <w:webHidden/>
          </w:rPr>
          <w:instrText xml:space="preserve"> PAGEREF _Toc64739593 \h </w:instrText>
        </w:r>
        <w:r w:rsidRPr="00250E84">
          <w:rPr>
            <w:b w:val="0"/>
            <w:noProof/>
            <w:webHidden/>
          </w:rPr>
        </w:r>
        <w:r w:rsidRPr="00250E84">
          <w:rPr>
            <w:b w:val="0"/>
            <w:noProof/>
            <w:webHidden/>
          </w:rPr>
          <w:fldChar w:fldCharType="separate"/>
        </w:r>
        <w:r w:rsidRPr="00250E84">
          <w:rPr>
            <w:b w:val="0"/>
            <w:noProof/>
            <w:webHidden/>
          </w:rPr>
          <w:t>51</w:t>
        </w:r>
        <w:r w:rsidRPr="00250E84">
          <w:rPr>
            <w:b w:val="0"/>
            <w:noProof/>
            <w:webHidden/>
          </w:rPr>
          <w:fldChar w:fldCharType="end"/>
        </w:r>
      </w:hyperlink>
    </w:p>
    <w:p w:rsidR="00DE178C" w:rsidRPr="00250E84" w:rsidRDefault="00DE178C">
      <w:pPr>
        <w:pStyle w:val="TableofFigures"/>
        <w:tabs>
          <w:tab w:val="left" w:pos="880"/>
          <w:tab w:val="right" w:leader="dot" w:pos="9062"/>
        </w:tabs>
        <w:rPr>
          <w:rFonts w:ascii="Calibri" w:hAnsi="Calibri"/>
          <w:b w:val="0"/>
          <w:bCs w:val="0"/>
          <w:noProof/>
          <w:kern w:val="0"/>
          <w:sz w:val="22"/>
          <w:szCs w:val="22"/>
        </w:rPr>
      </w:pPr>
      <w:hyperlink w:anchor="_Toc64739594" w:history="1">
        <w:r w:rsidRPr="00250E84">
          <w:rPr>
            <w:rStyle w:val="Hyperlink"/>
            <w:b w:val="0"/>
            <w:noProof/>
            <w:color w:val="auto"/>
            <w:lang w:val="it-IT"/>
          </w:rPr>
          <w:t>2.1.1.</w:t>
        </w:r>
        <w:r w:rsidRPr="00250E84">
          <w:rPr>
            <w:rFonts w:ascii="Calibri" w:hAnsi="Calibri"/>
            <w:b w:val="0"/>
            <w:bCs w:val="0"/>
            <w:noProof/>
            <w:kern w:val="0"/>
            <w:sz w:val="22"/>
            <w:szCs w:val="22"/>
          </w:rPr>
          <w:tab/>
        </w:r>
        <w:r w:rsidRPr="00250E84">
          <w:rPr>
            <w:rStyle w:val="Hyperlink"/>
            <w:b w:val="0"/>
            <w:noProof/>
            <w:color w:val="auto"/>
            <w:lang w:val="it-IT"/>
          </w:rPr>
          <w:t>Chỉ tiêu sử dụng đất đã được phân bổ từ quy hoạch tỉnh.</w:t>
        </w:r>
        <w:r w:rsidRPr="00250E84">
          <w:rPr>
            <w:b w:val="0"/>
            <w:noProof/>
            <w:webHidden/>
          </w:rPr>
          <w:tab/>
        </w:r>
        <w:r w:rsidRPr="00250E84">
          <w:rPr>
            <w:b w:val="0"/>
            <w:noProof/>
            <w:webHidden/>
          </w:rPr>
          <w:fldChar w:fldCharType="begin"/>
        </w:r>
        <w:r w:rsidRPr="00250E84">
          <w:rPr>
            <w:b w:val="0"/>
            <w:noProof/>
            <w:webHidden/>
          </w:rPr>
          <w:instrText xml:space="preserve"> PAGEREF _Toc64739594 \h </w:instrText>
        </w:r>
        <w:r w:rsidRPr="00250E84">
          <w:rPr>
            <w:b w:val="0"/>
            <w:noProof/>
            <w:webHidden/>
          </w:rPr>
        </w:r>
        <w:r w:rsidRPr="00250E84">
          <w:rPr>
            <w:b w:val="0"/>
            <w:noProof/>
            <w:webHidden/>
          </w:rPr>
          <w:fldChar w:fldCharType="separate"/>
        </w:r>
        <w:r w:rsidRPr="00250E84">
          <w:rPr>
            <w:b w:val="0"/>
            <w:noProof/>
            <w:webHidden/>
          </w:rPr>
          <w:t>51</w:t>
        </w:r>
        <w:r w:rsidRPr="00250E84">
          <w:rPr>
            <w:b w:val="0"/>
            <w:noProof/>
            <w:webHidden/>
          </w:rPr>
          <w:fldChar w:fldCharType="end"/>
        </w:r>
      </w:hyperlink>
    </w:p>
    <w:p w:rsidR="00DE178C" w:rsidRPr="00250E84" w:rsidRDefault="00DE178C">
      <w:pPr>
        <w:pStyle w:val="TableofFigures"/>
        <w:tabs>
          <w:tab w:val="left" w:pos="880"/>
          <w:tab w:val="right" w:leader="dot" w:pos="9062"/>
        </w:tabs>
        <w:rPr>
          <w:rFonts w:ascii="Calibri" w:hAnsi="Calibri"/>
          <w:b w:val="0"/>
          <w:bCs w:val="0"/>
          <w:noProof/>
          <w:kern w:val="0"/>
          <w:sz w:val="22"/>
          <w:szCs w:val="22"/>
        </w:rPr>
      </w:pPr>
      <w:hyperlink w:anchor="_Toc64739595" w:history="1">
        <w:r w:rsidRPr="00250E84">
          <w:rPr>
            <w:rStyle w:val="Hyperlink"/>
            <w:b w:val="0"/>
            <w:noProof/>
            <w:color w:val="auto"/>
            <w:lang w:val="it-IT"/>
          </w:rPr>
          <w:t>2.1.2.</w:t>
        </w:r>
        <w:r w:rsidRPr="00250E84">
          <w:rPr>
            <w:rFonts w:ascii="Calibri" w:hAnsi="Calibri"/>
            <w:b w:val="0"/>
            <w:bCs w:val="0"/>
            <w:noProof/>
            <w:kern w:val="0"/>
            <w:sz w:val="22"/>
            <w:szCs w:val="22"/>
          </w:rPr>
          <w:tab/>
        </w:r>
        <w:r w:rsidRPr="00250E84">
          <w:rPr>
            <w:rStyle w:val="Hyperlink"/>
            <w:b w:val="0"/>
            <w:noProof/>
            <w:color w:val="auto"/>
            <w:lang w:val="it-IT"/>
          </w:rPr>
          <w:t>Nhu cầu sử dụng đất cho các ngành, lĩnh vực</w:t>
        </w:r>
        <w:r w:rsidRPr="00250E84">
          <w:rPr>
            <w:b w:val="0"/>
            <w:noProof/>
            <w:webHidden/>
          </w:rPr>
          <w:tab/>
        </w:r>
        <w:r w:rsidRPr="00250E84">
          <w:rPr>
            <w:b w:val="0"/>
            <w:noProof/>
            <w:webHidden/>
          </w:rPr>
          <w:fldChar w:fldCharType="begin"/>
        </w:r>
        <w:r w:rsidRPr="00250E84">
          <w:rPr>
            <w:b w:val="0"/>
            <w:noProof/>
            <w:webHidden/>
          </w:rPr>
          <w:instrText xml:space="preserve"> PAGEREF _Toc64739595 \h </w:instrText>
        </w:r>
        <w:r w:rsidRPr="00250E84">
          <w:rPr>
            <w:b w:val="0"/>
            <w:noProof/>
            <w:webHidden/>
          </w:rPr>
        </w:r>
        <w:r w:rsidRPr="00250E84">
          <w:rPr>
            <w:b w:val="0"/>
            <w:noProof/>
            <w:webHidden/>
          </w:rPr>
          <w:fldChar w:fldCharType="separate"/>
        </w:r>
        <w:r w:rsidRPr="00250E84">
          <w:rPr>
            <w:b w:val="0"/>
            <w:noProof/>
            <w:webHidden/>
          </w:rPr>
          <w:t>53</w:t>
        </w:r>
        <w:r w:rsidRPr="00250E84">
          <w:rPr>
            <w:b w:val="0"/>
            <w:noProof/>
            <w:webHidden/>
          </w:rPr>
          <w:fldChar w:fldCharType="end"/>
        </w:r>
      </w:hyperlink>
    </w:p>
    <w:p w:rsidR="00DE178C" w:rsidRPr="00250E84" w:rsidRDefault="00DE178C">
      <w:pPr>
        <w:pStyle w:val="TableofFigures"/>
        <w:tabs>
          <w:tab w:val="left" w:pos="880"/>
          <w:tab w:val="right" w:leader="dot" w:pos="9062"/>
        </w:tabs>
        <w:rPr>
          <w:rFonts w:ascii="Calibri" w:hAnsi="Calibri"/>
          <w:b w:val="0"/>
          <w:bCs w:val="0"/>
          <w:noProof/>
          <w:kern w:val="0"/>
          <w:sz w:val="22"/>
          <w:szCs w:val="22"/>
        </w:rPr>
      </w:pPr>
      <w:hyperlink w:anchor="_Toc64739596" w:history="1">
        <w:r w:rsidRPr="00250E84">
          <w:rPr>
            <w:rStyle w:val="Hyperlink"/>
            <w:b w:val="0"/>
            <w:noProof/>
            <w:color w:val="auto"/>
          </w:rPr>
          <w:t>2.2.3.</w:t>
        </w:r>
        <w:r w:rsidRPr="00250E84">
          <w:rPr>
            <w:rFonts w:ascii="Calibri" w:hAnsi="Calibri"/>
            <w:b w:val="0"/>
            <w:bCs w:val="0"/>
            <w:noProof/>
            <w:kern w:val="0"/>
            <w:sz w:val="22"/>
            <w:szCs w:val="22"/>
          </w:rPr>
          <w:tab/>
        </w:r>
        <w:r w:rsidRPr="00250E84">
          <w:rPr>
            <w:rStyle w:val="Hyperlink"/>
            <w:b w:val="0"/>
            <w:noProof/>
            <w:color w:val="auto"/>
          </w:rPr>
          <w:t>Tổng hợp, cân đối các chỉ tiêu sử dụng đất</w:t>
        </w:r>
        <w:r w:rsidRPr="00250E84">
          <w:rPr>
            <w:b w:val="0"/>
            <w:noProof/>
            <w:webHidden/>
          </w:rPr>
          <w:tab/>
        </w:r>
        <w:r w:rsidRPr="00250E84">
          <w:rPr>
            <w:b w:val="0"/>
            <w:noProof/>
            <w:webHidden/>
          </w:rPr>
          <w:fldChar w:fldCharType="begin"/>
        </w:r>
        <w:r w:rsidRPr="00250E84">
          <w:rPr>
            <w:b w:val="0"/>
            <w:noProof/>
            <w:webHidden/>
          </w:rPr>
          <w:instrText xml:space="preserve"> PAGEREF _Toc64739596 \h </w:instrText>
        </w:r>
        <w:r w:rsidRPr="00250E84">
          <w:rPr>
            <w:b w:val="0"/>
            <w:noProof/>
            <w:webHidden/>
          </w:rPr>
        </w:r>
        <w:r w:rsidRPr="00250E84">
          <w:rPr>
            <w:b w:val="0"/>
            <w:noProof/>
            <w:webHidden/>
          </w:rPr>
          <w:fldChar w:fldCharType="separate"/>
        </w:r>
        <w:r w:rsidRPr="00250E84">
          <w:rPr>
            <w:b w:val="0"/>
            <w:noProof/>
            <w:webHidden/>
          </w:rPr>
          <w:t>54</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97" w:history="1">
        <w:r w:rsidRPr="00250E84">
          <w:rPr>
            <w:rStyle w:val="Hyperlink"/>
            <w:b w:val="0"/>
            <w:noProof/>
            <w:color w:val="auto"/>
          </w:rPr>
          <w:t>2.2. Chỉ tiêu sử dụng đất theo khu chức năng.</w:t>
        </w:r>
        <w:r w:rsidRPr="00250E84">
          <w:rPr>
            <w:b w:val="0"/>
            <w:noProof/>
            <w:webHidden/>
          </w:rPr>
          <w:tab/>
        </w:r>
        <w:r w:rsidRPr="00250E84">
          <w:rPr>
            <w:b w:val="0"/>
            <w:noProof/>
            <w:webHidden/>
          </w:rPr>
          <w:fldChar w:fldCharType="begin"/>
        </w:r>
        <w:r w:rsidRPr="00250E84">
          <w:rPr>
            <w:b w:val="0"/>
            <w:noProof/>
            <w:webHidden/>
          </w:rPr>
          <w:instrText xml:space="preserve"> PAGEREF _Toc64739597 \h </w:instrText>
        </w:r>
        <w:r w:rsidRPr="00250E84">
          <w:rPr>
            <w:b w:val="0"/>
            <w:noProof/>
            <w:webHidden/>
          </w:rPr>
        </w:r>
        <w:r w:rsidRPr="00250E84">
          <w:rPr>
            <w:b w:val="0"/>
            <w:noProof/>
            <w:webHidden/>
          </w:rPr>
          <w:fldChar w:fldCharType="separate"/>
        </w:r>
        <w:r w:rsidRPr="00250E84">
          <w:rPr>
            <w:b w:val="0"/>
            <w:noProof/>
            <w:webHidden/>
          </w:rPr>
          <w:t>89</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98" w:history="1">
        <w:r w:rsidRPr="00250E84">
          <w:rPr>
            <w:rStyle w:val="Hyperlink"/>
            <w:b w:val="0"/>
            <w:noProof/>
            <w:color w:val="auto"/>
          </w:rPr>
          <w:t>2.2.1. Khu vực chuyên trồng lúa nước</w:t>
        </w:r>
        <w:r w:rsidRPr="00250E84">
          <w:rPr>
            <w:b w:val="0"/>
            <w:noProof/>
            <w:webHidden/>
          </w:rPr>
          <w:tab/>
        </w:r>
        <w:r w:rsidRPr="00250E84">
          <w:rPr>
            <w:b w:val="0"/>
            <w:noProof/>
            <w:webHidden/>
          </w:rPr>
          <w:fldChar w:fldCharType="begin"/>
        </w:r>
        <w:r w:rsidRPr="00250E84">
          <w:rPr>
            <w:b w:val="0"/>
            <w:noProof/>
            <w:webHidden/>
          </w:rPr>
          <w:instrText xml:space="preserve"> PAGEREF _Toc64739598 \h </w:instrText>
        </w:r>
        <w:r w:rsidRPr="00250E84">
          <w:rPr>
            <w:b w:val="0"/>
            <w:noProof/>
            <w:webHidden/>
          </w:rPr>
        </w:r>
        <w:r w:rsidRPr="00250E84">
          <w:rPr>
            <w:b w:val="0"/>
            <w:noProof/>
            <w:webHidden/>
          </w:rPr>
          <w:fldChar w:fldCharType="separate"/>
        </w:r>
        <w:r w:rsidRPr="00250E84">
          <w:rPr>
            <w:b w:val="0"/>
            <w:noProof/>
            <w:webHidden/>
          </w:rPr>
          <w:t>89</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599" w:history="1">
        <w:r w:rsidRPr="00250E84">
          <w:rPr>
            <w:rStyle w:val="Hyperlink"/>
            <w:b w:val="0"/>
            <w:noProof/>
            <w:color w:val="auto"/>
          </w:rPr>
          <w:t>2.2.2. Khu vực rừng phòng hộ</w:t>
        </w:r>
        <w:r w:rsidRPr="00250E84">
          <w:rPr>
            <w:b w:val="0"/>
            <w:noProof/>
            <w:webHidden/>
          </w:rPr>
          <w:tab/>
        </w:r>
        <w:r w:rsidRPr="00250E84">
          <w:rPr>
            <w:b w:val="0"/>
            <w:noProof/>
            <w:webHidden/>
          </w:rPr>
          <w:fldChar w:fldCharType="begin"/>
        </w:r>
        <w:r w:rsidRPr="00250E84">
          <w:rPr>
            <w:b w:val="0"/>
            <w:noProof/>
            <w:webHidden/>
          </w:rPr>
          <w:instrText xml:space="preserve"> PAGEREF _Toc64739599 \h </w:instrText>
        </w:r>
        <w:r w:rsidRPr="00250E84">
          <w:rPr>
            <w:b w:val="0"/>
            <w:noProof/>
            <w:webHidden/>
          </w:rPr>
        </w:r>
        <w:r w:rsidRPr="00250E84">
          <w:rPr>
            <w:b w:val="0"/>
            <w:noProof/>
            <w:webHidden/>
          </w:rPr>
          <w:fldChar w:fldCharType="separate"/>
        </w:r>
        <w:r w:rsidRPr="00250E84">
          <w:rPr>
            <w:b w:val="0"/>
            <w:noProof/>
            <w:webHidden/>
          </w:rPr>
          <w:t>89</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00" w:history="1">
        <w:r w:rsidRPr="00250E84">
          <w:rPr>
            <w:rStyle w:val="Hyperlink"/>
            <w:b w:val="0"/>
            <w:noProof/>
            <w:color w:val="auto"/>
          </w:rPr>
          <w:t>2.2.3. Khu vực rừng sản xuất</w:t>
        </w:r>
        <w:r w:rsidRPr="00250E84">
          <w:rPr>
            <w:b w:val="0"/>
            <w:noProof/>
            <w:webHidden/>
          </w:rPr>
          <w:tab/>
        </w:r>
        <w:r w:rsidRPr="00250E84">
          <w:rPr>
            <w:b w:val="0"/>
            <w:noProof/>
            <w:webHidden/>
          </w:rPr>
          <w:fldChar w:fldCharType="begin"/>
        </w:r>
        <w:r w:rsidRPr="00250E84">
          <w:rPr>
            <w:b w:val="0"/>
            <w:noProof/>
            <w:webHidden/>
          </w:rPr>
          <w:instrText xml:space="preserve"> PAGEREF _Toc64739600 \h </w:instrText>
        </w:r>
        <w:r w:rsidRPr="00250E84">
          <w:rPr>
            <w:b w:val="0"/>
            <w:noProof/>
            <w:webHidden/>
          </w:rPr>
        </w:r>
        <w:r w:rsidRPr="00250E84">
          <w:rPr>
            <w:b w:val="0"/>
            <w:noProof/>
            <w:webHidden/>
          </w:rPr>
          <w:fldChar w:fldCharType="separate"/>
        </w:r>
        <w:r w:rsidRPr="00250E84">
          <w:rPr>
            <w:b w:val="0"/>
            <w:noProof/>
            <w:webHidden/>
          </w:rPr>
          <w:t>89</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01" w:history="1">
        <w:r w:rsidRPr="00250E84">
          <w:rPr>
            <w:rStyle w:val="Hyperlink"/>
            <w:b w:val="0"/>
            <w:noProof/>
            <w:color w:val="auto"/>
          </w:rPr>
          <w:t>2.2.4. Khu vực công nghiệp, cụm công nghiệp</w:t>
        </w:r>
        <w:r w:rsidRPr="00250E84">
          <w:rPr>
            <w:b w:val="0"/>
            <w:noProof/>
            <w:webHidden/>
          </w:rPr>
          <w:tab/>
        </w:r>
        <w:r w:rsidRPr="00250E84">
          <w:rPr>
            <w:b w:val="0"/>
            <w:noProof/>
            <w:webHidden/>
          </w:rPr>
          <w:fldChar w:fldCharType="begin"/>
        </w:r>
        <w:r w:rsidRPr="00250E84">
          <w:rPr>
            <w:b w:val="0"/>
            <w:noProof/>
            <w:webHidden/>
          </w:rPr>
          <w:instrText xml:space="preserve"> PAGEREF _Toc64739601 \h </w:instrText>
        </w:r>
        <w:r w:rsidRPr="00250E84">
          <w:rPr>
            <w:b w:val="0"/>
            <w:noProof/>
            <w:webHidden/>
          </w:rPr>
        </w:r>
        <w:r w:rsidRPr="00250E84">
          <w:rPr>
            <w:b w:val="0"/>
            <w:noProof/>
            <w:webHidden/>
          </w:rPr>
          <w:fldChar w:fldCharType="separate"/>
        </w:r>
        <w:r w:rsidRPr="00250E84">
          <w:rPr>
            <w:b w:val="0"/>
            <w:noProof/>
            <w:webHidden/>
          </w:rPr>
          <w:t>89</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02" w:history="1">
        <w:r w:rsidRPr="00250E84">
          <w:rPr>
            <w:rStyle w:val="Hyperlink"/>
            <w:b w:val="0"/>
            <w:noProof/>
            <w:color w:val="auto"/>
          </w:rPr>
          <w:t>2.2.5. Khu vực đô thị - thương mại - dịch vụ</w:t>
        </w:r>
        <w:r w:rsidRPr="00250E84">
          <w:rPr>
            <w:b w:val="0"/>
            <w:noProof/>
            <w:webHidden/>
          </w:rPr>
          <w:tab/>
        </w:r>
        <w:r w:rsidRPr="00250E84">
          <w:rPr>
            <w:b w:val="0"/>
            <w:noProof/>
            <w:webHidden/>
          </w:rPr>
          <w:fldChar w:fldCharType="begin"/>
        </w:r>
        <w:r w:rsidRPr="00250E84">
          <w:rPr>
            <w:b w:val="0"/>
            <w:noProof/>
            <w:webHidden/>
          </w:rPr>
          <w:instrText xml:space="preserve"> PAGEREF _Toc64739602 \h </w:instrText>
        </w:r>
        <w:r w:rsidRPr="00250E84">
          <w:rPr>
            <w:b w:val="0"/>
            <w:noProof/>
            <w:webHidden/>
          </w:rPr>
        </w:r>
        <w:r w:rsidRPr="00250E84">
          <w:rPr>
            <w:b w:val="0"/>
            <w:noProof/>
            <w:webHidden/>
          </w:rPr>
          <w:fldChar w:fldCharType="separate"/>
        </w:r>
        <w:r w:rsidRPr="00250E84">
          <w:rPr>
            <w:b w:val="0"/>
            <w:noProof/>
            <w:webHidden/>
          </w:rPr>
          <w:t>90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03" w:history="1">
        <w:r w:rsidRPr="00250E84">
          <w:rPr>
            <w:rStyle w:val="Hyperlink"/>
            <w:b w:val="0"/>
            <w:noProof/>
            <w:color w:val="auto"/>
          </w:rPr>
          <w:t>2.2.6. Khu du lịch</w:t>
        </w:r>
        <w:r w:rsidRPr="00250E84">
          <w:rPr>
            <w:b w:val="0"/>
            <w:noProof/>
            <w:webHidden/>
          </w:rPr>
          <w:tab/>
        </w:r>
        <w:r w:rsidRPr="00250E84">
          <w:rPr>
            <w:b w:val="0"/>
            <w:noProof/>
            <w:webHidden/>
          </w:rPr>
          <w:fldChar w:fldCharType="begin"/>
        </w:r>
        <w:r w:rsidRPr="00250E84">
          <w:rPr>
            <w:b w:val="0"/>
            <w:noProof/>
            <w:webHidden/>
          </w:rPr>
          <w:instrText xml:space="preserve"> PAGEREF _Toc64739603 \h </w:instrText>
        </w:r>
        <w:r w:rsidRPr="00250E84">
          <w:rPr>
            <w:b w:val="0"/>
            <w:noProof/>
            <w:webHidden/>
          </w:rPr>
        </w:r>
        <w:r w:rsidRPr="00250E84">
          <w:rPr>
            <w:b w:val="0"/>
            <w:noProof/>
            <w:webHidden/>
          </w:rPr>
          <w:fldChar w:fldCharType="separate"/>
        </w:r>
        <w:r w:rsidRPr="00250E84">
          <w:rPr>
            <w:b w:val="0"/>
            <w:noProof/>
            <w:webHidden/>
          </w:rPr>
          <w:t>90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04" w:history="1">
        <w:r w:rsidRPr="00250E84">
          <w:rPr>
            <w:rStyle w:val="Hyperlink"/>
            <w:b w:val="0"/>
            <w:noProof/>
            <w:color w:val="auto"/>
          </w:rPr>
          <w:t>2.2.7. Khu ở, làng nghề, sản xuất phi nông nghiệp nông thôn</w:t>
        </w:r>
        <w:r w:rsidRPr="00250E84">
          <w:rPr>
            <w:b w:val="0"/>
            <w:noProof/>
            <w:webHidden/>
          </w:rPr>
          <w:tab/>
        </w:r>
        <w:r w:rsidRPr="00250E84">
          <w:rPr>
            <w:b w:val="0"/>
            <w:noProof/>
            <w:webHidden/>
          </w:rPr>
          <w:fldChar w:fldCharType="begin"/>
        </w:r>
        <w:r w:rsidRPr="00250E84">
          <w:rPr>
            <w:b w:val="0"/>
            <w:noProof/>
            <w:webHidden/>
          </w:rPr>
          <w:instrText xml:space="preserve"> PAGEREF _Toc64739604 \h </w:instrText>
        </w:r>
        <w:r w:rsidRPr="00250E84">
          <w:rPr>
            <w:b w:val="0"/>
            <w:noProof/>
            <w:webHidden/>
          </w:rPr>
        </w:r>
        <w:r w:rsidRPr="00250E84">
          <w:rPr>
            <w:b w:val="0"/>
            <w:noProof/>
            <w:webHidden/>
          </w:rPr>
          <w:fldChar w:fldCharType="separate"/>
        </w:r>
        <w:r w:rsidRPr="00250E84">
          <w:rPr>
            <w:b w:val="0"/>
            <w:noProof/>
            <w:webHidden/>
          </w:rPr>
          <w:t>90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05" w:history="1">
        <w:r w:rsidRPr="00250E84">
          <w:rPr>
            <w:rStyle w:val="Hyperlink"/>
            <w:b w:val="0"/>
            <w:noProof/>
            <w:color w:val="auto"/>
          </w:rPr>
          <w:t>III. ĐÁNH GIÁ TÁC ĐỘNG CỦA PHƯƠNG ÁN QUY HOẠCH SỬ DỤNG ĐẤT ĐẾN KINH TẾ - XÃ HỘI VÀ MÔI TRƯỜNG</w:t>
        </w:r>
        <w:r w:rsidRPr="00250E84">
          <w:rPr>
            <w:b w:val="0"/>
            <w:noProof/>
            <w:webHidden/>
          </w:rPr>
          <w:tab/>
        </w:r>
        <w:r w:rsidRPr="00250E84">
          <w:rPr>
            <w:b w:val="0"/>
            <w:noProof/>
            <w:webHidden/>
          </w:rPr>
          <w:fldChar w:fldCharType="begin"/>
        </w:r>
        <w:r w:rsidRPr="00250E84">
          <w:rPr>
            <w:b w:val="0"/>
            <w:noProof/>
            <w:webHidden/>
          </w:rPr>
          <w:instrText xml:space="preserve"> PAGEREF _Toc64739605 \h </w:instrText>
        </w:r>
        <w:r w:rsidRPr="00250E84">
          <w:rPr>
            <w:b w:val="0"/>
            <w:noProof/>
            <w:webHidden/>
          </w:rPr>
        </w:r>
        <w:r w:rsidRPr="00250E84">
          <w:rPr>
            <w:b w:val="0"/>
            <w:noProof/>
            <w:webHidden/>
          </w:rPr>
          <w:fldChar w:fldCharType="separate"/>
        </w:r>
        <w:r w:rsidRPr="00250E84">
          <w:rPr>
            <w:b w:val="0"/>
            <w:noProof/>
            <w:webHidden/>
          </w:rPr>
          <w:t>90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06" w:history="1">
        <w:r w:rsidRPr="00250E84">
          <w:rPr>
            <w:rStyle w:val="Hyperlink"/>
            <w:b w:val="0"/>
            <w:noProof/>
            <w:color w:val="auto"/>
          </w:rPr>
          <w:t>3.1. Đánh giá tác động của phương án quy hoạch sử dụng đất đến nguồn thu từ việc giao đất, cho thuê đất, chuyển mục đích sử dụng đất và chi phí cho việc bồi thường, hỗ trợ, tái định cư;</w:t>
        </w:r>
        <w:r w:rsidRPr="00250E84">
          <w:rPr>
            <w:b w:val="0"/>
            <w:noProof/>
            <w:webHidden/>
          </w:rPr>
          <w:tab/>
        </w:r>
        <w:r w:rsidRPr="00250E84">
          <w:rPr>
            <w:b w:val="0"/>
            <w:noProof/>
            <w:webHidden/>
          </w:rPr>
          <w:fldChar w:fldCharType="begin"/>
        </w:r>
        <w:r w:rsidRPr="00250E84">
          <w:rPr>
            <w:b w:val="0"/>
            <w:noProof/>
            <w:webHidden/>
          </w:rPr>
          <w:instrText xml:space="preserve"> PAGEREF _Toc64739606 \h </w:instrText>
        </w:r>
        <w:r w:rsidRPr="00250E84">
          <w:rPr>
            <w:b w:val="0"/>
            <w:noProof/>
            <w:webHidden/>
          </w:rPr>
        </w:r>
        <w:r w:rsidRPr="00250E84">
          <w:rPr>
            <w:b w:val="0"/>
            <w:noProof/>
            <w:webHidden/>
          </w:rPr>
          <w:fldChar w:fldCharType="separate"/>
        </w:r>
        <w:r w:rsidRPr="00250E84">
          <w:rPr>
            <w:b w:val="0"/>
            <w:noProof/>
            <w:webHidden/>
          </w:rPr>
          <w:t>90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07" w:history="1">
        <w:r w:rsidRPr="00250E84">
          <w:rPr>
            <w:rStyle w:val="Hyperlink"/>
            <w:b w:val="0"/>
            <w:noProof/>
            <w:color w:val="auto"/>
          </w:rPr>
          <w:t>3.2. Đánh giá tác động của phương án quy hoạch sử dụng đất đến khả năng bảo đảm an ninh lương thực;</w:t>
        </w:r>
        <w:r w:rsidRPr="00250E84">
          <w:rPr>
            <w:b w:val="0"/>
            <w:noProof/>
            <w:webHidden/>
          </w:rPr>
          <w:tab/>
        </w:r>
        <w:r w:rsidRPr="00250E84">
          <w:rPr>
            <w:b w:val="0"/>
            <w:noProof/>
            <w:webHidden/>
          </w:rPr>
          <w:fldChar w:fldCharType="begin"/>
        </w:r>
        <w:r w:rsidRPr="00250E84">
          <w:rPr>
            <w:b w:val="0"/>
            <w:noProof/>
            <w:webHidden/>
          </w:rPr>
          <w:instrText xml:space="preserve"> PAGEREF _Toc64739607 \h </w:instrText>
        </w:r>
        <w:r w:rsidRPr="00250E84">
          <w:rPr>
            <w:b w:val="0"/>
            <w:noProof/>
            <w:webHidden/>
          </w:rPr>
        </w:r>
        <w:r w:rsidRPr="00250E84">
          <w:rPr>
            <w:b w:val="0"/>
            <w:noProof/>
            <w:webHidden/>
          </w:rPr>
          <w:fldChar w:fldCharType="separate"/>
        </w:r>
        <w:r w:rsidRPr="00250E84">
          <w:rPr>
            <w:b w:val="0"/>
            <w:noProof/>
            <w:webHidden/>
          </w:rPr>
          <w:t>91</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08" w:history="1">
        <w:r w:rsidRPr="00250E84">
          <w:rPr>
            <w:rStyle w:val="Hyperlink"/>
            <w:b w:val="0"/>
            <w:noProof/>
            <w:color w:val="auto"/>
          </w:rPr>
          <w:t>3.3.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r w:rsidRPr="00250E84">
          <w:rPr>
            <w:b w:val="0"/>
            <w:noProof/>
            <w:webHidden/>
          </w:rPr>
          <w:tab/>
        </w:r>
        <w:r w:rsidRPr="00250E84">
          <w:rPr>
            <w:b w:val="0"/>
            <w:noProof/>
            <w:webHidden/>
          </w:rPr>
          <w:fldChar w:fldCharType="begin"/>
        </w:r>
        <w:r w:rsidRPr="00250E84">
          <w:rPr>
            <w:b w:val="0"/>
            <w:noProof/>
            <w:webHidden/>
          </w:rPr>
          <w:instrText xml:space="preserve"> PAGEREF _Toc64739608 \h </w:instrText>
        </w:r>
        <w:r w:rsidRPr="00250E84">
          <w:rPr>
            <w:b w:val="0"/>
            <w:noProof/>
            <w:webHidden/>
          </w:rPr>
        </w:r>
        <w:r w:rsidRPr="00250E84">
          <w:rPr>
            <w:b w:val="0"/>
            <w:noProof/>
            <w:webHidden/>
          </w:rPr>
          <w:fldChar w:fldCharType="separate"/>
        </w:r>
        <w:r w:rsidRPr="00250E84">
          <w:rPr>
            <w:b w:val="0"/>
            <w:noProof/>
            <w:webHidden/>
          </w:rPr>
          <w:t>91</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09" w:history="1">
        <w:r w:rsidRPr="00250E84">
          <w:rPr>
            <w:rStyle w:val="Hyperlink"/>
            <w:b w:val="0"/>
            <w:noProof/>
            <w:color w:val="auto"/>
          </w:rPr>
          <w:t>3.4. Đánh giá tác động của phương án quy hoạch sử dụng đất đến quá trình đô thị hóa và phát triển hạ tầng;</w:t>
        </w:r>
        <w:r w:rsidRPr="00250E84">
          <w:rPr>
            <w:b w:val="0"/>
            <w:noProof/>
            <w:webHidden/>
          </w:rPr>
          <w:tab/>
        </w:r>
        <w:r w:rsidRPr="00250E84">
          <w:rPr>
            <w:b w:val="0"/>
            <w:noProof/>
            <w:webHidden/>
          </w:rPr>
          <w:fldChar w:fldCharType="begin"/>
        </w:r>
        <w:r w:rsidRPr="00250E84">
          <w:rPr>
            <w:b w:val="0"/>
            <w:noProof/>
            <w:webHidden/>
          </w:rPr>
          <w:instrText xml:space="preserve"> PAGEREF _Toc64739609 \h </w:instrText>
        </w:r>
        <w:r w:rsidRPr="00250E84">
          <w:rPr>
            <w:b w:val="0"/>
            <w:noProof/>
            <w:webHidden/>
          </w:rPr>
        </w:r>
        <w:r w:rsidRPr="00250E84">
          <w:rPr>
            <w:b w:val="0"/>
            <w:noProof/>
            <w:webHidden/>
          </w:rPr>
          <w:fldChar w:fldCharType="separate"/>
        </w:r>
        <w:r w:rsidRPr="00250E84">
          <w:rPr>
            <w:b w:val="0"/>
            <w:noProof/>
            <w:webHidden/>
          </w:rPr>
          <w:t>92</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10" w:history="1">
        <w:r w:rsidRPr="00250E84">
          <w:rPr>
            <w:rStyle w:val="Hyperlink"/>
            <w:b w:val="0"/>
            <w:noProof/>
            <w:color w:val="auto"/>
          </w:rPr>
          <w:t>3.5. Đánh giá tác động của phương án quy hoạch sử dụng đất việc tôn tạo di tích lịch sử - văn hóa, danh lam thắng cảnh, bảo tồn văn hoá các dân tộc;</w:t>
        </w:r>
        <w:r w:rsidRPr="00250E84">
          <w:rPr>
            <w:b w:val="0"/>
            <w:noProof/>
            <w:webHidden/>
          </w:rPr>
          <w:tab/>
        </w:r>
        <w:r w:rsidRPr="00250E84">
          <w:rPr>
            <w:b w:val="0"/>
            <w:noProof/>
            <w:webHidden/>
          </w:rPr>
          <w:fldChar w:fldCharType="begin"/>
        </w:r>
        <w:r w:rsidRPr="00250E84">
          <w:rPr>
            <w:b w:val="0"/>
            <w:noProof/>
            <w:webHidden/>
          </w:rPr>
          <w:instrText xml:space="preserve"> PAGEREF _Toc64739610 \h </w:instrText>
        </w:r>
        <w:r w:rsidRPr="00250E84">
          <w:rPr>
            <w:b w:val="0"/>
            <w:noProof/>
            <w:webHidden/>
          </w:rPr>
        </w:r>
        <w:r w:rsidRPr="00250E84">
          <w:rPr>
            <w:b w:val="0"/>
            <w:noProof/>
            <w:webHidden/>
          </w:rPr>
          <w:fldChar w:fldCharType="separate"/>
        </w:r>
        <w:r w:rsidRPr="00250E84">
          <w:rPr>
            <w:b w:val="0"/>
            <w:noProof/>
            <w:webHidden/>
          </w:rPr>
          <w:t>92</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11" w:history="1">
        <w:r w:rsidRPr="00250E84">
          <w:rPr>
            <w:rStyle w:val="Hyperlink"/>
            <w:b w:val="0"/>
            <w:noProof/>
            <w:color w:val="auto"/>
          </w:rPr>
          <w:t>3.6. Đánh giá tác động của phương án quy hoạch sử dụng đất đến khả năng khai thác hợp lý tài nguyên thiên nhiên; yêu cầu bảo tồn, phát triển diện tích rừng và tỷ lệ che phủ.</w:t>
        </w:r>
        <w:r w:rsidRPr="00250E84">
          <w:rPr>
            <w:b w:val="0"/>
            <w:noProof/>
            <w:webHidden/>
          </w:rPr>
          <w:tab/>
        </w:r>
        <w:r w:rsidRPr="00250E84">
          <w:rPr>
            <w:b w:val="0"/>
            <w:noProof/>
            <w:webHidden/>
          </w:rPr>
          <w:fldChar w:fldCharType="begin"/>
        </w:r>
        <w:r w:rsidRPr="00250E84">
          <w:rPr>
            <w:b w:val="0"/>
            <w:noProof/>
            <w:webHidden/>
          </w:rPr>
          <w:instrText xml:space="preserve"> PAGEREF _Toc64739611 \h </w:instrText>
        </w:r>
        <w:r w:rsidRPr="00250E84">
          <w:rPr>
            <w:b w:val="0"/>
            <w:noProof/>
            <w:webHidden/>
          </w:rPr>
        </w:r>
        <w:r w:rsidRPr="00250E84">
          <w:rPr>
            <w:b w:val="0"/>
            <w:noProof/>
            <w:webHidden/>
          </w:rPr>
          <w:fldChar w:fldCharType="separate"/>
        </w:r>
        <w:r w:rsidRPr="00250E84">
          <w:rPr>
            <w:b w:val="0"/>
            <w:noProof/>
            <w:webHidden/>
          </w:rPr>
          <w:t>92</w:t>
        </w:r>
        <w:r w:rsidRPr="00250E84">
          <w:rPr>
            <w:b w:val="0"/>
            <w:noProof/>
            <w:webHidden/>
          </w:rPr>
          <w:fldChar w:fldCharType="end"/>
        </w:r>
      </w:hyperlink>
    </w:p>
    <w:p w:rsidR="00D75C63" w:rsidRPr="00250E84" w:rsidRDefault="00D75C63">
      <w:pPr>
        <w:pStyle w:val="TableofFigures"/>
        <w:tabs>
          <w:tab w:val="right" w:leader="dot" w:pos="9062"/>
        </w:tabs>
        <w:rPr>
          <w:rStyle w:val="Hyperlink"/>
          <w:b w:val="0"/>
          <w:noProof/>
          <w:color w:val="auto"/>
        </w:rPr>
      </w:pPr>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12" w:history="1">
        <w:r w:rsidRPr="00250E84">
          <w:rPr>
            <w:rStyle w:val="Hyperlink"/>
            <w:b w:val="0"/>
            <w:noProof/>
            <w:color w:val="auto"/>
          </w:rPr>
          <w:t>Phần thứ tư: GIẢI PHÁP THỰC HIỆN</w:t>
        </w:r>
        <w:r w:rsidRPr="00250E84">
          <w:rPr>
            <w:b w:val="0"/>
            <w:noProof/>
            <w:webHidden/>
          </w:rPr>
          <w:tab/>
        </w:r>
        <w:r w:rsidRPr="00250E84">
          <w:rPr>
            <w:b w:val="0"/>
            <w:noProof/>
            <w:webHidden/>
          </w:rPr>
          <w:fldChar w:fldCharType="begin"/>
        </w:r>
        <w:r w:rsidRPr="00250E84">
          <w:rPr>
            <w:b w:val="0"/>
            <w:noProof/>
            <w:webHidden/>
          </w:rPr>
          <w:instrText xml:space="preserve"> PAGEREF _Toc64739612 \h </w:instrText>
        </w:r>
        <w:r w:rsidRPr="00250E84">
          <w:rPr>
            <w:b w:val="0"/>
            <w:noProof/>
            <w:webHidden/>
          </w:rPr>
        </w:r>
        <w:r w:rsidRPr="00250E84">
          <w:rPr>
            <w:b w:val="0"/>
            <w:noProof/>
            <w:webHidden/>
          </w:rPr>
          <w:fldChar w:fldCharType="separate"/>
        </w:r>
        <w:r w:rsidRPr="00250E84">
          <w:rPr>
            <w:b w:val="0"/>
            <w:noProof/>
            <w:webHidden/>
          </w:rPr>
          <w:t>93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13" w:history="1">
        <w:r w:rsidRPr="00250E84">
          <w:rPr>
            <w:rStyle w:val="Hyperlink"/>
            <w:b w:val="0"/>
            <w:noProof/>
            <w:color w:val="auto"/>
          </w:rPr>
          <w:t>I. XÁC ĐỊNH CÁC GIẢI PHÁP BẢO VỆ, CẢI TẠO ĐẤT VÀ BẢO VỆ MÔI TRƯỜNG</w:t>
        </w:r>
        <w:r w:rsidRPr="00250E84">
          <w:rPr>
            <w:b w:val="0"/>
            <w:noProof/>
            <w:webHidden/>
          </w:rPr>
          <w:tab/>
        </w:r>
        <w:r w:rsidRPr="00250E84">
          <w:rPr>
            <w:b w:val="0"/>
            <w:noProof/>
            <w:webHidden/>
          </w:rPr>
          <w:fldChar w:fldCharType="begin"/>
        </w:r>
        <w:r w:rsidRPr="00250E84">
          <w:rPr>
            <w:b w:val="0"/>
            <w:noProof/>
            <w:webHidden/>
          </w:rPr>
          <w:instrText xml:space="preserve"> PAGEREF _Toc64739613 \h </w:instrText>
        </w:r>
        <w:r w:rsidRPr="00250E84">
          <w:rPr>
            <w:b w:val="0"/>
            <w:noProof/>
            <w:webHidden/>
          </w:rPr>
        </w:r>
        <w:r w:rsidRPr="00250E84">
          <w:rPr>
            <w:b w:val="0"/>
            <w:noProof/>
            <w:webHidden/>
          </w:rPr>
          <w:fldChar w:fldCharType="separate"/>
        </w:r>
        <w:r w:rsidRPr="00250E84">
          <w:rPr>
            <w:b w:val="0"/>
            <w:noProof/>
            <w:webHidden/>
          </w:rPr>
          <w:t>93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14" w:history="1">
        <w:r w:rsidRPr="00250E84">
          <w:rPr>
            <w:rStyle w:val="Hyperlink"/>
            <w:b w:val="0"/>
            <w:noProof/>
            <w:color w:val="auto"/>
          </w:rPr>
          <w:t>1.1. Giải pháp bảo vệ, cải tạo đất và bảo vệ môi trường</w:t>
        </w:r>
        <w:r w:rsidRPr="00250E84">
          <w:rPr>
            <w:b w:val="0"/>
            <w:noProof/>
            <w:webHidden/>
          </w:rPr>
          <w:tab/>
        </w:r>
        <w:r w:rsidRPr="00250E84">
          <w:rPr>
            <w:b w:val="0"/>
            <w:noProof/>
            <w:webHidden/>
          </w:rPr>
          <w:fldChar w:fldCharType="begin"/>
        </w:r>
        <w:r w:rsidRPr="00250E84">
          <w:rPr>
            <w:b w:val="0"/>
            <w:noProof/>
            <w:webHidden/>
          </w:rPr>
          <w:instrText xml:space="preserve"> PAGEREF _Toc64739614 \h </w:instrText>
        </w:r>
        <w:r w:rsidRPr="00250E84">
          <w:rPr>
            <w:b w:val="0"/>
            <w:noProof/>
            <w:webHidden/>
          </w:rPr>
        </w:r>
        <w:r w:rsidRPr="00250E84">
          <w:rPr>
            <w:b w:val="0"/>
            <w:noProof/>
            <w:webHidden/>
          </w:rPr>
          <w:fldChar w:fldCharType="separate"/>
        </w:r>
        <w:r w:rsidRPr="00250E84">
          <w:rPr>
            <w:b w:val="0"/>
            <w:noProof/>
            <w:webHidden/>
          </w:rPr>
          <w:t>93</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15" w:history="1">
        <w:r w:rsidRPr="00250E84">
          <w:rPr>
            <w:rStyle w:val="Hyperlink"/>
            <w:b w:val="0"/>
            <w:noProof/>
            <w:color w:val="auto"/>
          </w:rPr>
          <w:t>1.2. Giải pháp sử dụng đất bền vững trong điều kiện ứng phó với biến đổi khí hậu</w:t>
        </w:r>
        <w:r w:rsidRPr="00250E84">
          <w:rPr>
            <w:b w:val="0"/>
            <w:noProof/>
            <w:webHidden/>
          </w:rPr>
          <w:tab/>
        </w:r>
        <w:r w:rsidRPr="00250E84">
          <w:rPr>
            <w:b w:val="0"/>
            <w:noProof/>
            <w:webHidden/>
          </w:rPr>
          <w:fldChar w:fldCharType="begin"/>
        </w:r>
        <w:r w:rsidRPr="00250E84">
          <w:rPr>
            <w:b w:val="0"/>
            <w:noProof/>
            <w:webHidden/>
          </w:rPr>
          <w:instrText xml:space="preserve"> PAGEREF _Toc64739615 \h </w:instrText>
        </w:r>
        <w:r w:rsidRPr="00250E84">
          <w:rPr>
            <w:b w:val="0"/>
            <w:noProof/>
            <w:webHidden/>
          </w:rPr>
        </w:r>
        <w:r w:rsidRPr="00250E84">
          <w:rPr>
            <w:b w:val="0"/>
            <w:noProof/>
            <w:webHidden/>
          </w:rPr>
          <w:fldChar w:fldCharType="separate"/>
        </w:r>
        <w:r w:rsidRPr="00250E84">
          <w:rPr>
            <w:b w:val="0"/>
            <w:noProof/>
            <w:webHidden/>
          </w:rPr>
          <w:t>94</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16" w:history="1">
        <w:r w:rsidRPr="00250E84">
          <w:rPr>
            <w:rStyle w:val="Hyperlink"/>
            <w:b w:val="0"/>
            <w:noProof/>
            <w:color w:val="auto"/>
          </w:rPr>
          <w:t>II. XÁC ĐỊNH CÁC GIẢI PHÁP TỔ CHỨC THỰC HIỆN QUY HOẠCH, KẾ HOẠCH SỬ DỤNG ĐẤT</w:t>
        </w:r>
        <w:r w:rsidRPr="00250E84">
          <w:rPr>
            <w:b w:val="0"/>
            <w:noProof/>
            <w:webHidden/>
          </w:rPr>
          <w:tab/>
        </w:r>
        <w:r w:rsidRPr="00250E84">
          <w:rPr>
            <w:b w:val="0"/>
            <w:noProof/>
            <w:webHidden/>
          </w:rPr>
          <w:fldChar w:fldCharType="begin"/>
        </w:r>
        <w:r w:rsidRPr="00250E84">
          <w:rPr>
            <w:b w:val="0"/>
            <w:noProof/>
            <w:webHidden/>
          </w:rPr>
          <w:instrText xml:space="preserve"> PAGEREF _Toc64739616 \h </w:instrText>
        </w:r>
        <w:r w:rsidRPr="00250E84">
          <w:rPr>
            <w:b w:val="0"/>
            <w:noProof/>
            <w:webHidden/>
          </w:rPr>
        </w:r>
        <w:r w:rsidRPr="00250E84">
          <w:rPr>
            <w:b w:val="0"/>
            <w:noProof/>
            <w:webHidden/>
          </w:rPr>
          <w:fldChar w:fldCharType="separate"/>
        </w:r>
        <w:r w:rsidRPr="00250E84">
          <w:rPr>
            <w:b w:val="0"/>
            <w:noProof/>
            <w:webHidden/>
          </w:rPr>
          <w:t>94</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17" w:history="1">
        <w:r w:rsidRPr="00250E84">
          <w:rPr>
            <w:rStyle w:val="Hyperlink"/>
            <w:b w:val="0"/>
            <w:noProof/>
            <w:color w:val="auto"/>
          </w:rPr>
          <w:t>2.1. Giải pháp huy động và sử dụng hiệu quả vốn đầu tư</w:t>
        </w:r>
        <w:r w:rsidRPr="00250E84">
          <w:rPr>
            <w:b w:val="0"/>
            <w:noProof/>
            <w:webHidden/>
          </w:rPr>
          <w:tab/>
        </w:r>
        <w:r w:rsidRPr="00250E84">
          <w:rPr>
            <w:b w:val="0"/>
            <w:noProof/>
            <w:webHidden/>
          </w:rPr>
          <w:fldChar w:fldCharType="begin"/>
        </w:r>
        <w:r w:rsidRPr="00250E84">
          <w:rPr>
            <w:b w:val="0"/>
            <w:noProof/>
            <w:webHidden/>
          </w:rPr>
          <w:instrText xml:space="preserve"> PAGEREF _Toc64739617 \h </w:instrText>
        </w:r>
        <w:r w:rsidRPr="00250E84">
          <w:rPr>
            <w:b w:val="0"/>
            <w:noProof/>
            <w:webHidden/>
          </w:rPr>
        </w:r>
        <w:r w:rsidRPr="00250E84">
          <w:rPr>
            <w:b w:val="0"/>
            <w:noProof/>
            <w:webHidden/>
          </w:rPr>
          <w:fldChar w:fldCharType="separate"/>
        </w:r>
        <w:r w:rsidRPr="00250E84">
          <w:rPr>
            <w:b w:val="0"/>
            <w:noProof/>
            <w:webHidden/>
          </w:rPr>
          <w:t>94</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18" w:history="1">
        <w:r w:rsidRPr="00250E84">
          <w:rPr>
            <w:rStyle w:val="Hyperlink"/>
            <w:b w:val="0"/>
            <w:noProof/>
            <w:color w:val="auto"/>
          </w:rPr>
          <w:t>2.2. Giải pháp đào tạo, nâng cao chất lượng nguồn nhân lực</w:t>
        </w:r>
        <w:r w:rsidRPr="00250E84">
          <w:rPr>
            <w:b w:val="0"/>
            <w:noProof/>
            <w:webHidden/>
          </w:rPr>
          <w:tab/>
        </w:r>
        <w:r w:rsidRPr="00250E84">
          <w:rPr>
            <w:b w:val="0"/>
            <w:noProof/>
            <w:webHidden/>
          </w:rPr>
          <w:fldChar w:fldCharType="begin"/>
        </w:r>
        <w:r w:rsidRPr="00250E84">
          <w:rPr>
            <w:b w:val="0"/>
            <w:noProof/>
            <w:webHidden/>
          </w:rPr>
          <w:instrText xml:space="preserve"> PAGEREF _Toc64739618 \h </w:instrText>
        </w:r>
        <w:r w:rsidRPr="00250E84">
          <w:rPr>
            <w:b w:val="0"/>
            <w:noProof/>
            <w:webHidden/>
          </w:rPr>
        </w:r>
        <w:r w:rsidRPr="00250E84">
          <w:rPr>
            <w:b w:val="0"/>
            <w:noProof/>
            <w:webHidden/>
          </w:rPr>
          <w:fldChar w:fldCharType="separate"/>
        </w:r>
        <w:r w:rsidRPr="00250E84">
          <w:rPr>
            <w:b w:val="0"/>
            <w:noProof/>
            <w:webHidden/>
          </w:rPr>
          <w:t>95</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19" w:history="1">
        <w:r w:rsidRPr="00250E84">
          <w:rPr>
            <w:rStyle w:val="Hyperlink"/>
            <w:b w:val="0"/>
            <w:noProof/>
            <w:color w:val="auto"/>
          </w:rPr>
          <w:t>2.3. Giải pháp về chính sách</w:t>
        </w:r>
        <w:r w:rsidRPr="00250E84">
          <w:rPr>
            <w:b w:val="0"/>
            <w:noProof/>
            <w:webHidden/>
          </w:rPr>
          <w:tab/>
        </w:r>
        <w:r w:rsidRPr="00250E84">
          <w:rPr>
            <w:b w:val="0"/>
            <w:noProof/>
            <w:webHidden/>
          </w:rPr>
          <w:fldChar w:fldCharType="begin"/>
        </w:r>
        <w:r w:rsidRPr="00250E84">
          <w:rPr>
            <w:b w:val="0"/>
            <w:noProof/>
            <w:webHidden/>
          </w:rPr>
          <w:instrText xml:space="preserve"> PAGEREF _Toc64739619 \h </w:instrText>
        </w:r>
        <w:r w:rsidRPr="00250E84">
          <w:rPr>
            <w:b w:val="0"/>
            <w:noProof/>
            <w:webHidden/>
          </w:rPr>
        </w:r>
        <w:r w:rsidRPr="00250E84">
          <w:rPr>
            <w:b w:val="0"/>
            <w:noProof/>
            <w:webHidden/>
          </w:rPr>
          <w:fldChar w:fldCharType="separate"/>
        </w:r>
        <w:r w:rsidRPr="00250E84">
          <w:rPr>
            <w:b w:val="0"/>
            <w:noProof/>
            <w:webHidden/>
          </w:rPr>
          <w:t>96</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20" w:history="1">
        <w:r w:rsidRPr="00250E84">
          <w:rPr>
            <w:rStyle w:val="Hyperlink"/>
            <w:b w:val="0"/>
            <w:noProof/>
            <w:color w:val="auto"/>
          </w:rPr>
          <w:t>2.4. Giải pháp về liên kết vùng và hợp tác với các sở, ngành tỉnh</w:t>
        </w:r>
        <w:r w:rsidRPr="00250E84">
          <w:rPr>
            <w:b w:val="0"/>
            <w:noProof/>
            <w:webHidden/>
          </w:rPr>
          <w:tab/>
        </w:r>
        <w:r w:rsidRPr="00250E84">
          <w:rPr>
            <w:b w:val="0"/>
            <w:noProof/>
            <w:webHidden/>
          </w:rPr>
          <w:fldChar w:fldCharType="begin"/>
        </w:r>
        <w:r w:rsidRPr="00250E84">
          <w:rPr>
            <w:b w:val="0"/>
            <w:noProof/>
            <w:webHidden/>
          </w:rPr>
          <w:instrText xml:space="preserve"> PAGEREF _Toc64739620 \h </w:instrText>
        </w:r>
        <w:r w:rsidRPr="00250E84">
          <w:rPr>
            <w:b w:val="0"/>
            <w:noProof/>
            <w:webHidden/>
          </w:rPr>
        </w:r>
        <w:r w:rsidRPr="00250E84">
          <w:rPr>
            <w:b w:val="0"/>
            <w:noProof/>
            <w:webHidden/>
          </w:rPr>
          <w:fldChar w:fldCharType="separate"/>
        </w:r>
        <w:r w:rsidRPr="00250E84">
          <w:rPr>
            <w:b w:val="0"/>
            <w:noProof/>
            <w:webHidden/>
          </w:rPr>
          <w:t>97</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21" w:history="1">
        <w:r w:rsidRPr="00250E84">
          <w:rPr>
            <w:rStyle w:val="Hyperlink"/>
            <w:b w:val="0"/>
            <w:noProof/>
            <w:color w:val="auto"/>
          </w:rPr>
          <w:t>2.5. Giải pháp về khoa học và kỹ thuật</w:t>
        </w:r>
        <w:r w:rsidRPr="00250E84">
          <w:rPr>
            <w:b w:val="0"/>
            <w:noProof/>
            <w:webHidden/>
          </w:rPr>
          <w:tab/>
        </w:r>
        <w:r w:rsidRPr="00250E84">
          <w:rPr>
            <w:b w:val="0"/>
            <w:noProof/>
            <w:webHidden/>
          </w:rPr>
          <w:fldChar w:fldCharType="begin"/>
        </w:r>
        <w:r w:rsidRPr="00250E84">
          <w:rPr>
            <w:b w:val="0"/>
            <w:noProof/>
            <w:webHidden/>
          </w:rPr>
          <w:instrText xml:space="preserve"> PAGEREF _Toc64739621 \h </w:instrText>
        </w:r>
        <w:r w:rsidRPr="00250E84">
          <w:rPr>
            <w:b w:val="0"/>
            <w:noProof/>
            <w:webHidden/>
          </w:rPr>
        </w:r>
        <w:r w:rsidRPr="00250E84">
          <w:rPr>
            <w:b w:val="0"/>
            <w:noProof/>
            <w:webHidden/>
          </w:rPr>
          <w:fldChar w:fldCharType="separate"/>
        </w:r>
        <w:r w:rsidRPr="00250E84">
          <w:rPr>
            <w:b w:val="0"/>
            <w:noProof/>
            <w:webHidden/>
          </w:rPr>
          <w:t>97</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22" w:history="1">
        <w:r w:rsidRPr="00250E84">
          <w:rPr>
            <w:rStyle w:val="Hyperlink"/>
            <w:b w:val="0"/>
            <w:noProof/>
            <w:color w:val="auto"/>
          </w:rPr>
          <w:t>2.6. Giải pháp về tổ chức thực hiện</w:t>
        </w:r>
        <w:r w:rsidRPr="00250E84">
          <w:rPr>
            <w:b w:val="0"/>
            <w:noProof/>
            <w:webHidden/>
          </w:rPr>
          <w:tab/>
        </w:r>
        <w:r w:rsidRPr="00250E84">
          <w:rPr>
            <w:b w:val="0"/>
            <w:noProof/>
            <w:webHidden/>
          </w:rPr>
          <w:fldChar w:fldCharType="begin"/>
        </w:r>
        <w:r w:rsidRPr="00250E84">
          <w:rPr>
            <w:b w:val="0"/>
            <w:noProof/>
            <w:webHidden/>
          </w:rPr>
          <w:instrText xml:space="preserve"> PAGEREF _Toc64739622 \h </w:instrText>
        </w:r>
        <w:r w:rsidRPr="00250E84">
          <w:rPr>
            <w:b w:val="0"/>
            <w:noProof/>
            <w:webHidden/>
          </w:rPr>
        </w:r>
        <w:r w:rsidRPr="00250E84">
          <w:rPr>
            <w:b w:val="0"/>
            <w:noProof/>
            <w:webHidden/>
          </w:rPr>
          <w:fldChar w:fldCharType="separate"/>
        </w:r>
        <w:r w:rsidRPr="00250E84">
          <w:rPr>
            <w:b w:val="0"/>
            <w:noProof/>
            <w:webHidden/>
          </w:rPr>
          <w:t>97</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23" w:history="1">
        <w:r w:rsidRPr="00250E84">
          <w:rPr>
            <w:rStyle w:val="Hyperlink"/>
            <w:b w:val="0"/>
            <w:noProof/>
            <w:color w:val="auto"/>
          </w:rPr>
          <w:t>2.7. Giải pháp về nguồn lực, vốn đầu tư.</w:t>
        </w:r>
        <w:r w:rsidRPr="00250E84">
          <w:rPr>
            <w:b w:val="0"/>
            <w:noProof/>
            <w:webHidden/>
          </w:rPr>
          <w:tab/>
        </w:r>
        <w:r w:rsidRPr="00250E84">
          <w:rPr>
            <w:b w:val="0"/>
            <w:noProof/>
            <w:webHidden/>
          </w:rPr>
          <w:fldChar w:fldCharType="begin"/>
        </w:r>
        <w:r w:rsidRPr="00250E84">
          <w:rPr>
            <w:b w:val="0"/>
            <w:noProof/>
            <w:webHidden/>
          </w:rPr>
          <w:instrText xml:space="preserve"> PAGEREF _Toc64739623 \h </w:instrText>
        </w:r>
        <w:r w:rsidRPr="00250E84">
          <w:rPr>
            <w:b w:val="0"/>
            <w:noProof/>
            <w:webHidden/>
          </w:rPr>
        </w:r>
        <w:r w:rsidRPr="00250E84">
          <w:rPr>
            <w:b w:val="0"/>
            <w:noProof/>
            <w:webHidden/>
          </w:rPr>
          <w:fldChar w:fldCharType="separate"/>
        </w:r>
        <w:r w:rsidRPr="00250E84">
          <w:rPr>
            <w:b w:val="0"/>
            <w:noProof/>
            <w:webHidden/>
          </w:rPr>
          <w:t>99</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24" w:history="1">
        <w:r w:rsidRPr="00250E84">
          <w:rPr>
            <w:rStyle w:val="Hyperlink"/>
            <w:b w:val="0"/>
            <w:noProof/>
            <w:color w:val="auto"/>
          </w:rPr>
          <w:t>2.8. Giải pháp giải phóng mặt bằng</w:t>
        </w:r>
        <w:r w:rsidRPr="00250E84">
          <w:rPr>
            <w:b w:val="0"/>
            <w:noProof/>
            <w:webHidden/>
          </w:rPr>
          <w:tab/>
        </w:r>
        <w:r w:rsidRPr="00250E84">
          <w:rPr>
            <w:b w:val="0"/>
            <w:noProof/>
            <w:webHidden/>
          </w:rPr>
          <w:fldChar w:fldCharType="begin"/>
        </w:r>
        <w:r w:rsidRPr="00250E84">
          <w:rPr>
            <w:b w:val="0"/>
            <w:noProof/>
            <w:webHidden/>
          </w:rPr>
          <w:instrText xml:space="preserve"> PAGEREF _Toc64739624 \h </w:instrText>
        </w:r>
        <w:r w:rsidRPr="00250E84">
          <w:rPr>
            <w:b w:val="0"/>
            <w:noProof/>
            <w:webHidden/>
          </w:rPr>
        </w:r>
        <w:r w:rsidRPr="00250E84">
          <w:rPr>
            <w:b w:val="0"/>
            <w:noProof/>
            <w:webHidden/>
          </w:rPr>
          <w:fldChar w:fldCharType="separate"/>
        </w:r>
        <w:r w:rsidRPr="00250E84">
          <w:rPr>
            <w:b w:val="0"/>
            <w:noProof/>
            <w:webHidden/>
          </w:rPr>
          <w:t>99</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25" w:history="1">
        <w:r w:rsidRPr="00250E84">
          <w:rPr>
            <w:rStyle w:val="Hyperlink"/>
            <w:b w:val="0"/>
            <w:noProof/>
            <w:color w:val="auto"/>
          </w:rPr>
          <w:t>KẾT LUẬN VÀ KIẾN NGHỊ</w:t>
        </w:r>
        <w:r w:rsidRPr="00250E84">
          <w:rPr>
            <w:b w:val="0"/>
            <w:noProof/>
            <w:webHidden/>
          </w:rPr>
          <w:tab/>
        </w:r>
        <w:r w:rsidRPr="00250E84">
          <w:rPr>
            <w:b w:val="0"/>
            <w:noProof/>
            <w:webHidden/>
          </w:rPr>
          <w:fldChar w:fldCharType="begin"/>
        </w:r>
        <w:r w:rsidRPr="00250E84">
          <w:rPr>
            <w:b w:val="0"/>
            <w:noProof/>
            <w:webHidden/>
          </w:rPr>
          <w:instrText xml:space="preserve"> PAGEREF _Toc64739625 \h </w:instrText>
        </w:r>
        <w:r w:rsidRPr="00250E84">
          <w:rPr>
            <w:b w:val="0"/>
            <w:noProof/>
            <w:webHidden/>
          </w:rPr>
        </w:r>
        <w:r w:rsidRPr="00250E84">
          <w:rPr>
            <w:b w:val="0"/>
            <w:noProof/>
            <w:webHidden/>
          </w:rPr>
          <w:fldChar w:fldCharType="separate"/>
        </w:r>
        <w:r w:rsidRPr="00250E84">
          <w:rPr>
            <w:b w:val="0"/>
            <w:noProof/>
            <w:webHidden/>
          </w:rPr>
          <w:t>100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26" w:history="1">
        <w:r w:rsidRPr="00250E84">
          <w:rPr>
            <w:rStyle w:val="Hyperlink"/>
            <w:b w:val="0"/>
            <w:noProof/>
            <w:color w:val="auto"/>
          </w:rPr>
          <w:t>I. KẾT LUẬN</w:t>
        </w:r>
        <w:r w:rsidRPr="00250E84">
          <w:rPr>
            <w:b w:val="0"/>
            <w:noProof/>
            <w:webHidden/>
          </w:rPr>
          <w:tab/>
        </w:r>
        <w:r w:rsidRPr="00250E84">
          <w:rPr>
            <w:b w:val="0"/>
            <w:noProof/>
            <w:webHidden/>
          </w:rPr>
          <w:fldChar w:fldCharType="begin"/>
        </w:r>
        <w:r w:rsidRPr="00250E84">
          <w:rPr>
            <w:b w:val="0"/>
            <w:noProof/>
            <w:webHidden/>
          </w:rPr>
          <w:instrText xml:space="preserve"> PAGEREF _Toc64739626 \h </w:instrText>
        </w:r>
        <w:r w:rsidRPr="00250E84">
          <w:rPr>
            <w:b w:val="0"/>
            <w:noProof/>
            <w:webHidden/>
          </w:rPr>
        </w:r>
        <w:r w:rsidRPr="00250E84">
          <w:rPr>
            <w:b w:val="0"/>
            <w:noProof/>
            <w:webHidden/>
          </w:rPr>
          <w:fldChar w:fldCharType="separate"/>
        </w:r>
        <w:r w:rsidRPr="00250E84">
          <w:rPr>
            <w:b w:val="0"/>
            <w:noProof/>
            <w:webHidden/>
          </w:rPr>
          <w:t>100</w:t>
        </w:r>
        <w:r w:rsidRPr="00250E84">
          <w:rPr>
            <w:b w:val="0"/>
            <w:noProof/>
            <w:webHidden/>
          </w:rPr>
          <w:fldChar w:fldCharType="end"/>
        </w:r>
      </w:hyperlink>
    </w:p>
    <w:p w:rsidR="00DE178C" w:rsidRPr="00250E84" w:rsidRDefault="00DE178C">
      <w:pPr>
        <w:pStyle w:val="TableofFigures"/>
        <w:tabs>
          <w:tab w:val="right" w:leader="dot" w:pos="9062"/>
        </w:tabs>
        <w:rPr>
          <w:rFonts w:ascii="Calibri" w:hAnsi="Calibri"/>
          <w:b w:val="0"/>
          <w:bCs w:val="0"/>
          <w:noProof/>
          <w:kern w:val="0"/>
          <w:sz w:val="22"/>
          <w:szCs w:val="22"/>
        </w:rPr>
      </w:pPr>
      <w:hyperlink w:anchor="_Toc64739627" w:history="1">
        <w:r w:rsidRPr="00250E84">
          <w:rPr>
            <w:rStyle w:val="Hyperlink"/>
            <w:b w:val="0"/>
            <w:noProof/>
            <w:color w:val="auto"/>
          </w:rPr>
          <w:t>II. KIẾN NGHỊ</w:t>
        </w:r>
        <w:r w:rsidRPr="00250E84">
          <w:rPr>
            <w:b w:val="0"/>
            <w:noProof/>
            <w:webHidden/>
          </w:rPr>
          <w:tab/>
        </w:r>
        <w:r w:rsidRPr="00250E84">
          <w:rPr>
            <w:b w:val="0"/>
            <w:noProof/>
            <w:webHidden/>
          </w:rPr>
          <w:fldChar w:fldCharType="begin"/>
        </w:r>
        <w:r w:rsidRPr="00250E84">
          <w:rPr>
            <w:b w:val="0"/>
            <w:noProof/>
            <w:webHidden/>
          </w:rPr>
          <w:instrText xml:space="preserve"> PAGEREF _Toc64739627 \h </w:instrText>
        </w:r>
        <w:r w:rsidRPr="00250E84">
          <w:rPr>
            <w:b w:val="0"/>
            <w:noProof/>
            <w:webHidden/>
          </w:rPr>
        </w:r>
        <w:r w:rsidRPr="00250E84">
          <w:rPr>
            <w:b w:val="0"/>
            <w:noProof/>
            <w:webHidden/>
          </w:rPr>
          <w:fldChar w:fldCharType="separate"/>
        </w:r>
        <w:r w:rsidRPr="00250E84">
          <w:rPr>
            <w:b w:val="0"/>
            <w:noProof/>
            <w:webHidden/>
          </w:rPr>
          <w:t>101</w:t>
        </w:r>
        <w:r w:rsidRPr="00250E84">
          <w:rPr>
            <w:b w:val="0"/>
            <w:noProof/>
            <w:webHidden/>
          </w:rPr>
          <w:fldChar w:fldCharType="end"/>
        </w:r>
      </w:hyperlink>
    </w:p>
    <w:p w:rsidR="004C0F34" w:rsidRPr="00250E84" w:rsidRDefault="001118B9" w:rsidP="001118B9">
      <w:pPr>
        <w:pStyle w:val="1"/>
        <w:spacing w:before="0" w:line="312" w:lineRule="auto"/>
        <w:jc w:val="both"/>
        <w:rPr>
          <w:color w:val="auto"/>
        </w:rPr>
        <w:sectPr w:rsidR="004C0F34" w:rsidRPr="00250E84" w:rsidSect="00395C75">
          <w:pgSz w:w="11907" w:h="16840" w:code="9"/>
          <w:pgMar w:top="1134" w:right="1134" w:bottom="1134" w:left="1701" w:header="720" w:footer="720" w:gutter="0"/>
          <w:pgNumType w:fmt="lowerRoman" w:start="1"/>
          <w:cols w:space="720"/>
          <w:docGrid w:linePitch="360"/>
        </w:sectPr>
      </w:pPr>
      <w:r w:rsidRPr="00250E84">
        <w:rPr>
          <w:b w:val="0"/>
          <w:color w:val="auto"/>
        </w:rPr>
        <w:fldChar w:fldCharType="end"/>
      </w:r>
    </w:p>
    <w:p w:rsidR="0099793A" w:rsidRPr="00250E84" w:rsidRDefault="0099793A" w:rsidP="00525519">
      <w:pPr>
        <w:pStyle w:val="1"/>
        <w:spacing w:before="0" w:line="360" w:lineRule="auto"/>
        <w:rPr>
          <w:color w:val="auto"/>
        </w:rPr>
      </w:pPr>
      <w:bookmarkStart w:id="5" w:name="_Toc64739503"/>
      <w:r w:rsidRPr="00250E84">
        <w:rPr>
          <w:color w:val="auto"/>
        </w:rPr>
        <w:t>ĐẶT VẤN ĐỀ</w:t>
      </w:r>
      <w:bookmarkEnd w:id="5"/>
    </w:p>
    <w:p w:rsidR="00356510" w:rsidRPr="00250E84" w:rsidRDefault="00356510" w:rsidP="00525519">
      <w:pPr>
        <w:widowControl w:val="0"/>
        <w:spacing w:line="360" w:lineRule="auto"/>
        <w:ind w:firstLine="720"/>
        <w:jc w:val="both"/>
        <w:rPr>
          <w:b w:val="0"/>
          <w:bCs w:val="0"/>
          <w:spacing w:val="-1"/>
          <w:szCs w:val="28"/>
        </w:rPr>
      </w:pPr>
    </w:p>
    <w:p w:rsidR="00BC6488" w:rsidRPr="00250E84" w:rsidRDefault="00BC6488" w:rsidP="00BC6488">
      <w:pPr>
        <w:widowControl w:val="0"/>
        <w:numPr>
          <w:ilvl w:val="0"/>
          <w:numId w:val="15"/>
        </w:numPr>
        <w:spacing w:after="120" w:line="320" w:lineRule="exact"/>
        <w:jc w:val="both"/>
        <w:rPr>
          <w:b w:val="0"/>
          <w:szCs w:val="28"/>
          <w:lang w:val="pt-BR"/>
        </w:rPr>
      </w:pPr>
      <w:r w:rsidRPr="00250E84">
        <w:rPr>
          <w:b w:val="0"/>
          <w:szCs w:val="28"/>
          <w:lang w:val="pt-BR"/>
        </w:rPr>
        <w:t>SỰ CẦN THIẾT</w:t>
      </w:r>
    </w:p>
    <w:p w:rsidR="00BC6488" w:rsidRPr="00250E84" w:rsidRDefault="00BC6488" w:rsidP="00BC6488">
      <w:pPr>
        <w:widowControl w:val="0"/>
        <w:spacing w:after="120" w:line="320" w:lineRule="exact"/>
        <w:jc w:val="both"/>
        <w:rPr>
          <w:b w:val="0"/>
          <w:szCs w:val="28"/>
          <w:lang w:val="pt-BR"/>
        </w:rPr>
      </w:pPr>
      <w:r w:rsidRPr="00250E84">
        <w:rPr>
          <w:b w:val="0"/>
          <w:szCs w:val="28"/>
          <w:lang w:val="pt-BR"/>
        </w:rPr>
        <w:tab/>
        <w:t>Đất đai là tài sản qu</w:t>
      </w:r>
      <w:r w:rsidR="00FD56D5" w:rsidRPr="00250E84">
        <w:rPr>
          <w:b w:val="0"/>
          <w:szCs w:val="28"/>
          <w:lang w:val="pt-BR"/>
        </w:rPr>
        <w:t>ý</w:t>
      </w:r>
      <w:r w:rsidRPr="00250E84">
        <w:rPr>
          <w:b w:val="0"/>
          <w:szCs w:val="28"/>
          <w:lang w:val="pt-BR"/>
        </w:rPr>
        <w:t xml:space="preserve"> giá của quốc gia và là tư liệu sản xuất đặc biệt, là thành phần quan trọng hàng đầu của môi trường sống, là địa bàn xây dựng và phát triển dân sinh, kinh tế sản xuất, an ninh quốc phòng. Đất đai là nguồn tài nguyên có giới hạn về số lượng và cố định về không gian, không thể di chuyển theo ý muốn chủ quan của con người. Bởi vậy việc sử dụng tốt tài nguyên đất đai nhằm đạt hiệu quả cao nhất là vấn đề mà mọi địa phương đều quan tâm. Hiến pháp nước CHXHCN Việt Nam Chương III điều 53 đã xác định: Đất đai là tài sản công thuộc sở hữu toàn dân do Nhà nước đại diện chủ sở hữu và thống nhất quản lý.  </w:t>
      </w:r>
    </w:p>
    <w:p w:rsidR="00BC6488" w:rsidRPr="00250E84" w:rsidRDefault="00BC6488" w:rsidP="00BC6488">
      <w:pPr>
        <w:widowControl w:val="0"/>
        <w:spacing w:after="120" w:line="320" w:lineRule="exact"/>
        <w:jc w:val="both"/>
        <w:rPr>
          <w:b w:val="0"/>
          <w:szCs w:val="28"/>
          <w:lang w:val="pt-BR"/>
        </w:rPr>
      </w:pPr>
      <w:r w:rsidRPr="00250E84">
        <w:rPr>
          <w:b w:val="0"/>
          <w:szCs w:val="28"/>
          <w:lang w:val="pt-BR"/>
        </w:rPr>
        <w:tab/>
        <w:t>Quản lý quy hoạch, kế hoạch sử dụng đất là một trong 15 nội dung quản lý nhà nước về đất đai đã được quy định trong Luật Đất đai năm 2013 (Điều 22). Lập quy hoạch, kế hoạch sử dụng đất đai là một công việc có nội dung phức tạp, liên quan đến nhiều đối tượng sử dụng đất khác nhau, được các cấp, các ngành quan tâm. Do đó, nó mang đầy đủ tính chất của khoa học tự nhiên, khoa học xã hội và nhiều ngành khoa học khác.</w:t>
      </w:r>
    </w:p>
    <w:p w:rsidR="00BC6488" w:rsidRPr="00250E84" w:rsidRDefault="00BC6488" w:rsidP="00BC6488">
      <w:pPr>
        <w:widowControl w:val="0"/>
        <w:spacing w:after="120" w:line="320" w:lineRule="exact"/>
        <w:jc w:val="both"/>
        <w:rPr>
          <w:b w:val="0"/>
          <w:szCs w:val="28"/>
          <w:lang w:val="pt-BR"/>
        </w:rPr>
      </w:pPr>
      <w:r w:rsidRPr="00250E84">
        <w:rPr>
          <w:b w:val="0"/>
          <w:szCs w:val="28"/>
          <w:lang w:val="pt-BR"/>
        </w:rPr>
        <w:tab/>
        <w:t xml:space="preserve">Theo Luật Quy hoạch (Luật số 21/2017/QH14), quy hoạch sử dụng đất cấp huyện là quy hoạch có tính chất kỹ thuật, chuyên ngành. </w:t>
      </w:r>
    </w:p>
    <w:p w:rsidR="00BC6488" w:rsidRPr="00250E84" w:rsidRDefault="00BC6488" w:rsidP="00BC6488">
      <w:pPr>
        <w:widowControl w:val="0"/>
        <w:spacing w:after="120" w:line="320" w:lineRule="exact"/>
        <w:jc w:val="both"/>
        <w:rPr>
          <w:b w:val="0"/>
          <w:szCs w:val="28"/>
          <w:lang w:val="pt-BR"/>
        </w:rPr>
      </w:pPr>
      <w:r w:rsidRPr="00250E84">
        <w:rPr>
          <w:b w:val="0"/>
          <w:szCs w:val="28"/>
          <w:lang w:val="pt-BR"/>
        </w:rPr>
        <w:tab/>
        <w:t>Nghị quyết số 751/2019/UBTVQH14 ngày 16/8/2019 của Ủy ban thường vụ Quốc hội về việc Giải thích một số điều của Luật Quy hoạch tại Điều 1 có nêu “Khoản 1 Điều 6 và khoản 2 Điều 20 được hiểu như sau: Các quy hoạch theo quy định tại Luật Quy hoạch và các luật, pháp lệnh đã được sửa đổi, bổ sung một số điều liên quan đến quy hoạch có thể lập đồng thời. Quy hoạch nào được lập, thẩm định xong trước thì được quyết định hoặc phê duyệt trước. Sau khi quy hoạch được quyết định hoặc phê duyệt, nếu có mâu thuẫn thì quy hoạch thấp hơn phải điều chỉnh theo quy hoạch cao hơn”.</w:t>
      </w:r>
    </w:p>
    <w:p w:rsidR="00BC6488" w:rsidRPr="00250E84" w:rsidRDefault="00BC6488" w:rsidP="00BC6488">
      <w:pPr>
        <w:widowControl w:val="0"/>
        <w:spacing w:after="120" w:line="320" w:lineRule="exact"/>
        <w:jc w:val="both"/>
        <w:rPr>
          <w:b w:val="0"/>
          <w:szCs w:val="28"/>
          <w:lang w:val="pt-BR"/>
        </w:rPr>
      </w:pPr>
      <w:r w:rsidRPr="00250E84">
        <w:rPr>
          <w:b w:val="0"/>
          <w:szCs w:val="28"/>
          <w:lang w:val="pt-BR"/>
        </w:rPr>
        <w:tab/>
        <w:t>Ngày nay trong công cuộc đổi mới mạnh mẽ về kinh tế theo hướng công nghiệp hóa, hiện đại hóa, đồng thời những áp lực về dân số, về đất đai ngày càng thể hiện rõ. Lập quy hoạch, kế hoạch sử dụng đất đai là việc làm có ý nghĩa hết sức quan trọng, nó giúp cho các cấp, các ngành sắp xếp, bố trí sử dụng hợp lý, có hiệu quả nguồn tài nguyên đất đai. Qua đó đáp ứng được yêu cầu “Nhà nước thống nhất quản lý đất đai” vừa tránh được việc sử dụng chồng chéo, sai mục đích gây lãng phí, hủy hoại môi trường đất, đồng thời bảo vệ được môi trường sinh thái, thúc đẩy quá trình phát triển kinh tế xã hội của địa phương.</w:t>
      </w:r>
    </w:p>
    <w:p w:rsidR="00BC6488" w:rsidRPr="00250E84" w:rsidRDefault="00BC6488" w:rsidP="00BC6488">
      <w:pPr>
        <w:widowControl w:val="0"/>
        <w:spacing w:after="120" w:line="320" w:lineRule="exact"/>
        <w:jc w:val="both"/>
        <w:rPr>
          <w:b w:val="0"/>
          <w:szCs w:val="28"/>
          <w:lang w:val="pt-BR"/>
        </w:rPr>
      </w:pPr>
      <w:r w:rsidRPr="00250E84">
        <w:rPr>
          <w:b w:val="0"/>
          <w:szCs w:val="28"/>
          <w:lang w:val="pt-BR"/>
        </w:rPr>
        <w:tab/>
        <w:t>Với những ý nghĩa đó, “</w:t>
      </w:r>
      <w:r w:rsidRPr="00250E84">
        <w:rPr>
          <w:i/>
          <w:szCs w:val="28"/>
          <w:lang w:val="pt-BR"/>
        </w:rPr>
        <w:t>Lập quy hoạch sử dụng đất huyện Lâm Bình giai đoạn 2021-2030</w:t>
      </w:r>
      <w:r w:rsidRPr="00250E84">
        <w:rPr>
          <w:b w:val="0"/>
          <w:szCs w:val="28"/>
          <w:lang w:val="pt-BR"/>
        </w:rPr>
        <w:t>” là cần thiết mang tính thiết thực để định hướng và là cơ sở pháp lý cho việc giao đất, cho thuê đất và thu hồi đất, qua đó phân bổ quỹ đất đai hợp lý cho các mục đích, đảm bảo sử dụng đúng mục đích, tiết kiệm có hiệu quả, đồng thời tạo điều kiện cho việc mở mang các dự án đầu tư, phân vùng quy hoạch sản xuất nông nghiệp hợp lý và có hiệu quả kinh tế.</w:t>
      </w:r>
    </w:p>
    <w:p w:rsidR="00BC6488" w:rsidRPr="00250E84" w:rsidRDefault="00BC6488" w:rsidP="00BC6488">
      <w:pPr>
        <w:pStyle w:val="Heading1"/>
        <w:spacing w:before="0" w:after="120" w:line="320" w:lineRule="exact"/>
        <w:jc w:val="both"/>
        <w:rPr>
          <w:bCs w:val="0"/>
          <w:szCs w:val="28"/>
          <w:lang w:val="pt-BR"/>
        </w:rPr>
      </w:pPr>
      <w:bookmarkStart w:id="6" w:name="_TOC121451983"/>
      <w:bookmarkStart w:id="7" w:name="_TOC121452189"/>
      <w:bookmarkStart w:id="8" w:name="_TOC122452154"/>
      <w:bookmarkStart w:id="9" w:name="_TOC239732036"/>
      <w:bookmarkStart w:id="10" w:name="_TOC261254654"/>
      <w:bookmarkStart w:id="11" w:name="_TOC397695152"/>
      <w:bookmarkStart w:id="12" w:name="_TOC397700580"/>
      <w:bookmarkStart w:id="13" w:name="_TOC397700629"/>
      <w:bookmarkStart w:id="14" w:name="_Toc491681499"/>
      <w:bookmarkStart w:id="15" w:name="_Toc30108671"/>
      <w:bookmarkStart w:id="16" w:name="_Toc30109723"/>
      <w:bookmarkStart w:id="17" w:name="_Toc48311149"/>
      <w:r w:rsidRPr="00250E84">
        <w:rPr>
          <w:bCs w:val="0"/>
          <w:szCs w:val="28"/>
          <w:lang w:val="pt-BR"/>
        </w:rPr>
        <w:t>II. MỤC ĐÍCH</w:t>
      </w:r>
      <w:bookmarkEnd w:id="15"/>
      <w:bookmarkEnd w:id="16"/>
      <w:bookmarkEnd w:id="17"/>
      <w:r w:rsidRPr="00250E84">
        <w:rPr>
          <w:bCs w:val="0"/>
          <w:szCs w:val="28"/>
          <w:lang w:val="pt-BR"/>
        </w:rPr>
        <w:t xml:space="preserve"> </w:t>
      </w:r>
      <w:bookmarkEnd w:id="6"/>
      <w:bookmarkEnd w:id="7"/>
      <w:bookmarkEnd w:id="8"/>
      <w:bookmarkEnd w:id="9"/>
      <w:bookmarkEnd w:id="10"/>
      <w:bookmarkEnd w:id="11"/>
      <w:bookmarkEnd w:id="12"/>
      <w:bookmarkEnd w:id="13"/>
      <w:bookmarkEnd w:id="14"/>
    </w:p>
    <w:p w:rsidR="00BC6488" w:rsidRPr="00250E84" w:rsidRDefault="00BC6488" w:rsidP="00BC6488">
      <w:pPr>
        <w:widowControl w:val="0"/>
        <w:spacing w:after="120" w:line="320" w:lineRule="exact"/>
        <w:jc w:val="both"/>
        <w:rPr>
          <w:b w:val="0"/>
          <w:szCs w:val="28"/>
          <w:lang w:val="pt-BR"/>
        </w:rPr>
      </w:pPr>
      <w:r w:rsidRPr="00250E84">
        <w:rPr>
          <w:b w:val="0"/>
          <w:szCs w:val="28"/>
          <w:lang w:val="pt-BR"/>
        </w:rPr>
        <w:tab/>
        <w:t xml:space="preserve">- Phân tích, đánh giá </w:t>
      </w:r>
      <w:r w:rsidR="00193E9D" w:rsidRPr="00250E84">
        <w:rPr>
          <w:b w:val="0"/>
          <w:szCs w:val="28"/>
          <w:lang w:val="pt-BR"/>
        </w:rPr>
        <w:t xml:space="preserve">thực trạng sử dụng đất; </w:t>
      </w:r>
      <w:r w:rsidRPr="00250E84">
        <w:rPr>
          <w:b w:val="0"/>
          <w:szCs w:val="28"/>
          <w:lang w:val="pt-BR"/>
        </w:rPr>
        <w:t>kết quả thực hiện quy hoạch sử dụng đất kỳ trước trên địa bàn huyện Lâm Bình;</w:t>
      </w:r>
    </w:p>
    <w:p w:rsidR="00BC6488" w:rsidRPr="00250E84" w:rsidRDefault="00BC6488" w:rsidP="00BC6488">
      <w:pPr>
        <w:widowControl w:val="0"/>
        <w:spacing w:after="120" w:line="320" w:lineRule="exact"/>
        <w:jc w:val="both"/>
        <w:rPr>
          <w:b w:val="0"/>
          <w:szCs w:val="28"/>
          <w:lang w:val="pt-BR"/>
        </w:rPr>
      </w:pPr>
      <w:r w:rsidRPr="00250E84">
        <w:rPr>
          <w:b w:val="0"/>
          <w:szCs w:val="28"/>
          <w:lang w:val="pt-BR"/>
        </w:rPr>
        <w:tab/>
        <w:t>- Xác định các chỉ tiêu sử dụng đất phù hợp với chiến lược phát triển kinh tế - xã hội của Huyện;</w:t>
      </w:r>
    </w:p>
    <w:p w:rsidR="00BC6488" w:rsidRPr="00250E84" w:rsidRDefault="00BC6488" w:rsidP="00BC6488">
      <w:pPr>
        <w:widowControl w:val="0"/>
        <w:spacing w:after="120" w:line="320" w:lineRule="exact"/>
        <w:jc w:val="both"/>
        <w:rPr>
          <w:b w:val="0"/>
          <w:szCs w:val="28"/>
          <w:lang w:val="pt-BR"/>
        </w:rPr>
      </w:pPr>
      <w:r w:rsidRPr="00250E84">
        <w:rPr>
          <w:b w:val="0"/>
          <w:szCs w:val="28"/>
          <w:lang w:val="pt-BR"/>
        </w:rPr>
        <w:tab/>
        <w:t>- Khoanh định, phân bổ đất đai phục vụ yêu cầu phát triển kinh tế - xã hội của địa phương.</w:t>
      </w:r>
    </w:p>
    <w:p w:rsidR="00BC6488" w:rsidRPr="00250E84" w:rsidRDefault="00BC6488" w:rsidP="00BC6488">
      <w:pPr>
        <w:widowControl w:val="0"/>
        <w:spacing w:after="120" w:line="320" w:lineRule="exact"/>
        <w:jc w:val="both"/>
        <w:rPr>
          <w:b w:val="0"/>
          <w:szCs w:val="28"/>
          <w:lang w:val="pt-BR"/>
        </w:rPr>
      </w:pPr>
      <w:r w:rsidRPr="00250E84">
        <w:rPr>
          <w:b w:val="0"/>
          <w:szCs w:val="28"/>
          <w:lang w:val="pt-BR"/>
        </w:rPr>
        <w:tab/>
        <w:t>- Tạo ra cơ sở nhằm phối hợp đồng bộ giữa các ngành, các cấp trong quá trình quản lý, điều hành phù hợp với quy hoạch đề ra.</w:t>
      </w:r>
    </w:p>
    <w:p w:rsidR="00BC6488" w:rsidRPr="00250E84" w:rsidRDefault="00BC6488" w:rsidP="00BC6488">
      <w:pPr>
        <w:widowControl w:val="0"/>
        <w:spacing w:after="120" w:line="320" w:lineRule="exact"/>
        <w:jc w:val="both"/>
        <w:rPr>
          <w:b w:val="0"/>
          <w:szCs w:val="28"/>
          <w:lang w:val="pt-BR"/>
        </w:rPr>
      </w:pPr>
      <w:r w:rsidRPr="00250E84">
        <w:rPr>
          <w:b w:val="0"/>
          <w:szCs w:val="28"/>
          <w:lang w:val="pt-BR"/>
        </w:rPr>
        <w:tab/>
        <w:t>- Cung cấp các thông tin về hiện trạng và quy hoạch sử dụng đất cho các nhà đầu tư.</w:t>
      </w:r>
    </w:p>
    <w:p w:rsidR="00BC6488" w:rsidRPr="00250E84" w:rsidRDefault="00BC6488" w:rsidP="00BC6488">
      <w:pPr>
        <w:pStyle w:val="Heading1"/>
        <w:spacing w:before="0" w:after="120" w:line="320" w:lineRule="exact"/>
        <w:jc w:val="both"/>
        <w:rPr>
          <w:bCs w:val="0"/>
          <w:szCs w:val="28"/>
          <w:lang w:val="pt-BR"/>
        </w:rPr>
      </w:pPr>
      <w:bookmarkStart w:id="18" w:name="_TOC246671599"/>
      <w:bookmarkStart w:id="19" w:name="_TOC246671670"/>
      <w:bookmarkStart w:id="20" w:name="_TOC261254655"/>
      <w:bookmarkStart w:id="21" w:name="_TOC397695153"/>
      <w:bookmarkStart w:id="22" w:name="_TOC397700581"/>
      <w:bookmarkStart w:id="23" w:name="_TOC397700630"/>
      <w:bookmarkStart w:id="24" w:name="_TOC121451984"/>
      <w:bookmarkStart w:id="25" w:name="_TOC121452190"/>
      <w:bookmarkStart w:id="26" w:name="_TOC122452155"/>
      <w:bookmarkStart w:id="27" w:name="_TOC239732037"/>
      <w:bookmarkStart w:id="28" w:name="_Toc491681500"/>
      <w:bookmarkStart w:id="29" w:name="_Toc30108672"/>
      <w:bookmarkStart w:id="30" w:name="_Toc30109724"/>
      <w:bookmarkStart w:id="31" w:name="_Toc48311150"/>
      <w:r w:rsidRPr="00250E84">
        <w:rPr>
          <w:bCs w:val="0"/>
          <w:szCs w:val="28"/>
          <w:lang w:val="pt-BR"/>
        </w:rPr>
        <w:t>III. CÁC CĂN CỨ PHÁP LÝ</w:t>
      </w:r>
      <w:bookmarkEnd w:id="18"/>
      <w:bookmarkEnd w:id="19"/>
      <w:bookmarkEnd w:id="20"/>
      <w:bookmarkEnd w:id="21"/>
      <w:bookmarkEnd w:id="22"/>
      <w:bookmarkEnd w:id="23"/>
      <w:bookmarkEnd w:id="28"/>
      <w:bookmarkEnd w:id="29"/>
      <w:bookmarkEnd w:id="30"/>
      <w:bookmarkEnd w:id="31"/>
    </w:p>
    <w:p w:rsidR="00BC6488" w:rsidRPr="00250E84" w:rsidRDefault="00BC6488" w:rsidP="00BC6488">
      <w:pPr>
        <w:widowControl w:val="0"/>
        <w:spacing w:after="120" w:line="320" w:lineRule="exact"/>
        <w:ind w:firstLine="709"/>
        <w:jc w:val="both"/>
        <w:rPr>
          <w:b w:val="0"/>
          <w:szCs w:val="28"/>
          <w:lang w:val="nl-NL"/>
        </w:rPr>
      </w:pPr>
      <w:bookmarkStart w:id="32" w:name="_Toc121451985"/>
      <w:bookmarkStart w:id="33" w:name="_Toc121452191"/>
      <w:r w:rsidRPr="00250E84">
        <w:rPr>
          <w:b w:val="0"/>
          <w:szCs w:val="28"/>
          <w:lang w:val="nl-NL"/>
        </w:rPr>
        <w:t>- Luật Đất đai số 45/2013/QH13 ngày 29/11/2013;</w:t>
      </w:r>
    </w:p>
    <w:p w:rsidR="00BC6488" w:rsidRPr="00250E84" w:rsidRDefault="00BC6488" w:rsidP="00BC6488">
      <w:pPr>
        <w:widowControl w:val="0"/>
        <w:spacing w:after="120" w:line="320" w:lineRule="exact"/>
        <w:ind w:firstLine="709"/>
        <w:jc w:val="both"/>
        <w:rPr>
          <w:b w:val="0"/>
          <w:szCs w:val="28"/>
          <w:lang w:val="nl-NL"/>
        </w:rPr>
      </w:pPr>
      <w:r w:rsidRPr="00250E84">
        <w:rPr>
          <w:b w:val="0"/>
          <w:szCs w:val="28"/>
          <w:lang w:val="nl-NL"/>
        </w:rPr>
        <w:t>- Luật Quy hoạch số 21/2017/QH14;</w:t>
      </w:r>
    </w:p>
    <w:p w:rsidR="00BC6488" w:rsidRPr="00250E84" w:rsidRDefault="00BC6488" w:rsidP="00BC6488">
      <w:pPr>
        <w:widowControl w:val="0"/>
        <w:spacing w:after="120" w:line="320" w:lineRule="exact"/>
        <w:ind w:firstLine="709"/>
        <w:jc w:val="both"/>
        <w:rPr>
          <w:b w:val="0"/>
          <w:szCs w:val="28"/>
          <w:lang w:val="nl-NL"/>
        </w:rPr>
      </w:pPr>
      <w:r w:rsidRPr="00250E84">
        <w:rPr>
          <w:b w:val="0"/>
          <w:szCs w:val="28"/>
          <w:lang w:val="nl-NL"/>
        </w:rPr>
        <w:t>- Luật Sửa đổi, bổ sung một số điều của 37 luật có liên quan đến quy hoạch (Luật số 35/2018/QH14);</w:t>
      </w:r>
    </w:p>
    <w:p w:rsidR="00BC6488" w:rsidRPr="00250E84" w:rsidRDefault="00BC6488" w:rsidP="00BC6488">
      <w:pPr>
        <w:widowControl w:val="0"/>
        <w:spacing w:after="120" w:line="320" w:lineRule="exact"/>
        <w:ind w:firstLine="709"/>
        <w:jc w:val="both"/>
        <w:rPr>
          <w:b w:val="0"/>
          <w:szCs w:val="28"/>
          <w:lang w:val="nl-NL"/>
        </w:rPr>
      </w:pPr>
      <w:r w:rsidRPr="00250E84">
        <w:rPr>
          <w:b w:val="0"/>
          <w:szCs w:val="28"/>
          <w:lang w:val="nl-NL"/>
        </w:rPr>
        <w:t xml:space="preserve">- </w:t>
      </w:r>
      <w:r w:rsidRPr="00250E84">
        <w:rPr>
          <w:b w:val="0"/>
          <w:szCs w:val="28"/>
          <w:lang w:val="pt-BR"/>
        </w:rPr>
        <w:t>Nghị quyết số 751/2019/UBTVQH14 ngày 16/8/2019 của Ủy ban thường vụ Quốc hội về việc Giải thích một số điều của Luật Quy hoạch</w:t>
      </w:r>
    </w:p>
    <w:p w:rsidR="009870AE" w:rsidRPr="00250E84" w:rsidRDefault="009870AE" w:rsidP="009870AE">
      <w:pPr>
        <w:widowControl w:val="0"/>
        <w:spacing w:after="120" w:line="320" w:lineRule="exact"/>
        <w:ind w:firstLine="709"/>
        <w:jc w:val="both"/>
        <w:rPr>
          <w:b w:val="0"/>
          <w:szCs w:val="28"/>
          <w:lang w:val="nl-NL"/>
        </w:rPr>
      </w:pPr>
      <w:r w:rsidRPr="00250E84">
        <w:rPr>
          <w:b w:val="0"/>
          <w:szCs w:val="28"/>
          <w:lang w:val="nl-NL"/>
        </w:rPr>
        <w:t>- Nghị định số 43/2014/NĐ-CP ngày 15/5/2014 của Chính phủ quy định chi tiết thi hành một số điều của Luật Đất đai;</w:t>
      </w:r>
    </w:p>
    <w:p w:rsidR="00BC6488" w:rsidRPr="00250E84" w:rsidRDefault="00BC6488" w:rsidP="00BC6488">
      <w:pPr>
        <w:widowControl w:val="0"/>
        <w:spacing w:after="120" w:line="320" w:lineRule="exact"/>
        <w:ind w:firstLine="709"/>
        <w:jc w:val="both"/>
        <w:rPr>
          <w:b w:val="0"/>
          <w:szCs w:val="28"/>
          <w:lang w:val="nl-NL"/>
        </w:rPr>
      </w:pPr>
      <w:r w:rsidRPr="00250E84">
        <w:rPr>
          <w:b w:val="0"/>
          <w:szCs w:val="28"/>
          <w:lang w:val="nl-NL"/>
        </w:rPr>
        <w:t>- Nghị định số 37/2019/NĐ-CP ngày 07/5/2019 của Chính phủ quy định chi tiết thi hành một số điều của Luật Quy hoạch;</w:t>
      </w:r>
    </w:p>
    <w:p w:rsidR="00BC6488" w:rsidRPr="00250E84" w:rsidRDefault="00BC6488" w:rsidP="00BC6488">
      <w:pPr>
        <w:widowControl w:val="0"/>
        <w:spacing w:after="120" w:line="320" w:lineRule="exact"/>
        <w:ind w:firstLine="709"/>
        <w:jc w:val="both"/>
        <w:rPr>
          <w:b w:val="0"/>
          <w:szCs w:val="28"/>
          <w:lang w:val="nl-NL"/>
        </w:rPr>
      </w:pPr>
      <w:r w:rsidRPr="00250E84">
        <w:rPr>
          <w:b w:val="0"/>
          <w:szCs w:val="28"/>
          <w:lang w:val="nl-NL"/>
        </w:rPr>
        <w:t>- Thông tư số 29/2014/TT-BTNMT ngày 02/6/2014 của bộ Tài nguyên và môi trường quy định chi tiết việc lập, điều chỉnh quy hoạch, kế hoạch sử dụng đất;</w:t>
      </w:r>
    </w:p>
    <w:p w:rsidR="00BC6488" w:rsidRPr="00250E84" w:rsidRDefault="00BC6488" w:rsidP="00BC6488">
      <w:pPr>
        <w:widowControl w:val="0"/>
        <w:spacing w:after="120" w:line="320" w:lineRule="exact"/>
        <w:ind w:firstLine="709"/>
        <w:jc w:val="both"/>
        <w:rPr>
          <w:b w:val="0"/>
          <w:szCs w:val="28"/>
          <w:lang w:val="nl-NL"/>
        </w:rPr>
      </w:pPr>
      <w:r w:rsidRPr="00250E84">
        <w:rPr>
          <w:b w:val="0"/>
          <w:szCs w:val="28"/>
          <w:lang w:val="nl-NL"/>
        </w:rPr>
        <w:t>- Công văn số 2499/UBND-TNMT ngày 10 tháng 8 năm 2020 của ủy ban nhân dân Tỉnh Tuyên Quang đồng ý chủ trương lập quy hoạch sử dụng đất cấp huyện  giai đoạn 2021-2030;</w:t>
      </w:r>
    </w:p>
    <w:p w:rsidR="00193E9D" w:rsidRPr="00250E84" w:rsidRDefault="00193E9D" w:rsidP="00BC6488">
      <w:pPr>
        <w:widowControl w:val="0"/>
        <w:spacing w:after="120" w:line="320" w:lineRule="exact"/>
        <w:ind w:firstLine="709"/>
        <w:jc w:val="both"/>
        <w:rPr>
          <w:b w:val="0"/>
          <w:szCs w:val="28"/>
          <w:lang w:val="nl-NL"/>
        </w:rPr>
      </w:pPr>
      <w:r w:rsidRPr="00250E84">
        <w:rPr>
          <w:b w:val="0"/>
          <w:szCs w:val="28"/>
          <w:lang w:val="nl-NL"/>
        </w:rPr>
        <w:t>- Quyết định số 1832/QĐ-UBND ngày 02/10/2020 của Ủy ban nhân dân tỉnh Tuyên Quang về việc phê duyệt Dự án và dự toán kinh phí lập quy hoạch sử dụng đất huyện Lâm Bình giai đoạn 2021-2030</w:t>
      </w:r>
    </w:p>
    <w:bookmarkEnd w:id="24"/>
    <w:bookmarkEnd w:id="25"/>
    <w:bookmarkEnd w:id="26"/>
    <w:bookmarkEnd w:id="27"/>
    <w:bookmarkEnd w:id="32"/>
    <w:bookmarkEnd w:id="33"/>
    <w:p w:rsidR="00BC6488" w:rsidRPr="00250E84" w:rsidRDefault="00BC6488" w:rsidP="00BC6488">
      <w:pPr>
        <w:spacing w:after="120" w:line="320" w:lineRule="exact"/>
        <w:ind w:firstLine="720"/>
        <w:jc w:val="both"/>
        <w:rPr>
          <w:b w:val="0"/>
          <w:szCs w:val="28"/>
        </w:rPr>
      </w:pPr>
    </w:p>
    <w:p w:rsidR="00BC6488" w:rsidRPr="00250E84" w:rsidRDefault="00BC6488" w:rsidP="00525519">
      <w:pPr>
        <w:widowControl w:val="0"/>
        <w:spacing w:line="360" w:lineRule="auto"/>
        <w:ind w:firstLine="720"/>
        <w:jc w:val="both"/>
        <w:rPr>
          <w:b w:val="0"/>
          <w:bCs w:val="0"/>
          <w:spacing w:val="-1"/>
          <w:szCs w:val="28"/>
        </w:rPr>
      </w:pPr>
    </w:p>
    <w:p w:rsidR="0099793A" w:rsidRPr="00250E84" w:rsidRDefault="0099793A" w:rsidP="00525519">
      <w:pPr>
        <w:widowControl w:val="0"/>
        <w:spacing w:line="360" w:lineRule="auto"/>
        <w:ind w:firstLine="720"/>
        <w:jc w:val="both"/>
        <w:rPr>
          <w:b w:val="0"/>
          <w:bCs w:val="0"/>
          <w:spacing w:val="-1"/>
          <w:szCs w:val="28"/>
          <w:highlight w:val="yellow"/>
        </w:rPr>
      </w:pPr>
    </w:p>
    <w:p w:rsidR="00BC6488" w:rsidRPr="00250E84" w:rsidRDefault="00525519" w:rsidP="00525519">
      <w:pPr>
        <w:pStyle w:val="1"/>
        <w:spacing w:before="0" w:line="360" w:lineRule="auto"/>
        <w:rPr>
          <w:color w:val="auto"/>
        </w:rPr>
      </w:pPr>
      <w:r w:rsidRPr="00250E84">
        <w:rPr>
          <w:color w:val="auto"/>
          <w:highlight w:val="yellow"/>
        </w:rPr>
        <w:br w:type="page"/>
      </w:r>
      <w:bookmarkStart w:id="34" w:name="_Toc64739504"/>
      <w:r w:rsidR="00BC6488" w:rsidRPr="00250E84">
        <w:rPr>
          <w:color w:val="auto"/>
        </w:rPr>
        <w:t>Phần thứ nhất</w:t>
      </w:r>
      <w:bookmarkEnd w:id="34"/>
      <w:r w:rsidR="0099793A" w:rsidRPr="00250E84">
        <w:rPr>
          <w:color w:val="auto"/>
        </w:rPr>
        <w:t xml:space="preserve"> </w:t>
      </w:r>
    </w:p>
    <w:p w:rsidR="00683282" w:rsidRPr="00250E84" w:rsidRDefault="00683282" w:rsidP="00683282">
      <w:pPr>
        <w:pStyle w:val="1"/>
        <w:spacing w:before="0" w:line="360" w:lineRule="auto"/>
        <w:rPr>
          <w:color w:val="auto"/>
        </w:rPr>
      </w:pPr>
      <w:bookmarkStart w:id="35" w:name="_Toc478691316"/>
      <w:bookmarkStart w:id="36" w:name="_Toc482087556"/>
      <w:bookmarkStart w:id="37" w:name="_Toc482087636"/>
      <w:bookmarkStart w:id="38" w:name="_Toc482087716"/>
      <w:bookmarkStart w:id="39" w:name="_Toc64730188"/>
      <w:bookmarkStart w:id="40" w:name="_Toc64739505"/>
      <w:r w:rsidRPr="00250E84">
        <w:rPr>
          <w:color w:val="auto"/>
        </w:rPr>
        <w:t>KHÁI QUÁT ĐIỀU KIỆN TỰ NHIÊN KINH TẾ - XÃ HỘI</w:t>
      </w:r>
      <w:bookmarkEnd w:id="40"/>
      <w:r w:rsidRPr="00250E84">
        <w:rPr>
          <w:color w:val="auto"/>
        </w:rPr>
        <w:t xml:space="preserve"> </w:t>
      </w:r>
    </w:p>
    <w:p w:rsidR="00683282" w:rsidRPr="00250E84" w:rsidRDefault="00683282" w:rsidP="00683282">
      <w:pPr>
        <w:pStyle w:val="1"/>
        <w:spacing w:before="0" w:line="360" w:lineRule="auto"/>
        <w:rPr>
          <w:color w:val="auto"/>
        </w:rPr>
      </w:pPr>
      <w:bookmarkStart w:id="41" w:name="_Toc64739506"/>
      <w:r w:rsidRPr="00250E84">
        <w:rPr>
          <w:color w:val="auto"/>
        </w:rPr>
        <w:t>HUYỆN LÂM BÌNH – TỈNH TUYÊN QUANG</w:t>
      </w:r>
      <w:bookmarkEnd w:id="35"/>
      <w:bookmarkEnd w:id="36"/>
      <w:bookmarkEnd w:id="37"/>
      <w:bookmarkEnd w:id="38"/>
      <w:bookmarkEnd w:id="39"/>
      <w:bookmarkEnd w:id="41"/>
    </w:p>
    <w:p w:rsidR="00A11A74" w:rsidRPr="00250E84" w:rsidRDefault="00A11A74" w:rsidP="00525519">
      <w:pPr>
        <w:pStyle w:val="2"/>
        <w:rPr>
          <w:color w:val="auto"/>
        </w:rPr>
      </w:pPr>
    </w:p>
    <w:p w:rsidR="0099793A" w:rsidRPr="00250E84" w:rsidRDefault="0099793A" w:rsidP="00E109B6">
      <w:pPr>
        <w:pStyle w:val="2"/>
        <w:spacing w:after="120" w:line="320" w:lineRule="exact"/>
        <w:rPr>
          <w:color w:val="auto"/>
        </w:rPr>
      </w:pPr>
      <w:bookmarkStart w:id="42" w:name="_Toc64739507"/>
      <w:r w:rsidRPr="00250E84">
        <w:rPr>
          <w:color w:val="auto"/>
        </w:rPr>
        <w:t>I. ĐIỀU KIỆN TỰ NHIÊN, TÀI NGUYÊN VÀ MÔI TRƯỜNG</w:t>
      </w:r>
      <w:bookmarkEnd w:id="42"/>
      <w:r w:rsidRPr="00250E84">
        <w:rPr>
          <w:color w:val="auto"/>
        </w:rPr>
        <w:t xml:space="preserve"> </w:t>
      </w:r>
    </w:p>
    <w:p w:rsidR="0099793A" w:rsidRPr="00250E84" w:rsidRDefault="0099793A" w:rsidP="00E109B6">
      <w:pPr>
        <w:pStyle w:val="2"/>
        <w:spacing w:after="120" w:line="320" w:lineRule="exact"/>
        <w:rPr>
          <w:color w:val="auto"/>
        </w:rPr>
      </w:pPr>
      <w:bookmarkStart w:id="43" w:name="_Toc64739508"/>
      <w:r w:rsidRPr="00250E84">
        <w:rPr>
          <w:color w:val="auto"/>
        </w:rPr>
        <w:t>1.1. Phân tích đặc điểm điều kiện tự nhiên</w:t>
      </w:r>
      <w:bookmarkEnd w:id="43"/>
      <w:r w:rsidRPr="00250E84">
        <w:rPr>
          <w:color w:val="auto"/>
        </w:rPr>
        <w:t xml:space="preserve"> </w:t>
      </w:r>
    </w:p>
    <w:p w:rsidR="0099793A" w:rsidRPr="00250E84" w:rsidRDefault="0099793A" w:rsidP="00E109B6">
      <w:pPr>
        <w:pStyle w:val="3"/>
        <w:spacing w:after="120" w:line="320" w:lineRule="exact"/>
        <w:rPr>
          <w:color w:val="auto"/>
        </w:rPr>
      </w:pPr>
      <w:bookmarkStart w:id="44" w:name="_Toc64739509"/>
      <w:r w:rsidRPr="00250E84">
        <w:rPr>
          <w:color w:val="auto"/>
        </w:rPr>
        <w:t>1.1.1.</w:t>
      </w:r>
      <w:r w:rsidRPr="00250E84">
        <w:rPr>
          <w:color w:val="auto"/>
        </w:rPr>
        <w:tab/>
        <w:t>Vị trí địa lý;</w:t>
      </w:r>
      <w:bookmarkEnd w:id="44"/>
      <w:r w:rsidRPr="00250E84">
        <w:rPr>
          <w:color w:val="auto"/>
        </w:rPr>
        <w:t xml:space="preserve"> </w:t>
      </w:r>
    </w:p>
    <w:p w:rsidR="00C7360E" w:rsidRPr="00250E84" w:rsidRDefault="00C7360E" w:rsidP="00E109B6">
      <w:pPr>
        <w:widowControl w:val="0"/>
        <w:spacing w:after="120" w:line="320" w:lineRule="exact"/>
        <w:ind w:firstLine="720"/>
        <w:jc w:val="both"/>
        <w:rPr>
          <w:rFonts w:eastAsia=".VnTime"/>
          <w:b w:val="0"/>
          <w:szCs w:val="28"/>
          <w:lang w:val="nl-NL"/>
        </w:rPr>
      </w:pPr>
      <w:r w:rsidRPr="00250E84">
        <w:rPr>
          <w:rFonts w:eastAsia=".VnTime"/>
          <w:b w:val="0"/>
          <w:szCs w:val="28"/>
          <w:lang w:val="nl-NL"/>
        </w:rPr>
        <w:t>Lâm Bình là huyện miền núi phía bắc của tỉnh Tuyên Quang được thành lập theo Nghị quyết số 07/NQ-CP ngày 28/1/2011 của Chính phủ về việc Điều chỉnh địa giới hành chính huyện Na Hang và huyện Chiêm Hóa. Huyện có tọa độ địa lý từ 21</w:t>
      </w:r>
      <w:r w:rsidRPr="00250E84">
        <w:rPr>
          <w:rFonts w:eastAsia=".VnTime"/>
          <w:b w:val="0"/>
          <w:szCs w:val="28"/>
          <w:vertAlign w:val="superscript"/>
          <w:lang w:val="nl-NL"/>
        </w:rPr>
        <w:t>0</w:t>
      </w:r>
      <w:r w:rsidRPr="00250E84">
        <w:rPr>
          <w:rFonts w:eastAsia=".VnTime"/>
          <w:b w:val="0"/>
          <w:szCs w:val="28"/>
          <w:lang w:val="nl-NL"/>
        </w:rPr>
        <w:t>29'' đến 22</w:t>
      </w:r>
      <w:r w:rsidRPr="00250E84">
        <w:rPr>
          <w:rFonts w:eastAsia=".VnTime"/>
          <w:b w:val="0"/>
          <w:szCs w:val="28"/>
          <w:vertAlign w:val="superscript"/>
          <w:lang w:val="nl-NL"/>
        </w:rPr>
        <w:t>0</w:t>
      </w:r>
      <w:r w:rsidRPr="00250E84">
        <w:rPr>
          <w:rFonts w:eastAsia=".VnTime"/>
          <w:b w:val="0"/>
          <w:szCs w:val="28"/>
          <w:lang w:val="nl-NL"/>
        </w:rPr>
        <w:t>42'' vĩ độ Bắc; từ 104</w:t>
      </w:r>
      <w:r w:rsidRPr="00250E84">
        <w:rPr>
          <w:rFonts w:eastAsia=".VnTime"/>
          <w:b w:val="0"/>
          <w:szCs w:val="28"/>
          <w:vertAlign w:val="superscript"/>
          <w:lang w:val="nl-NL"/>
        </w:rPr>
        <w:t>0</w:t>
      </w:r>
      <w:r w:rsidRPr="00250E84">
        <w:rPr>
          <w:rFonts w:eastAsia=".VnTime"/>
          <w:b w:val="0"/>
          <w:szCs w:val="28"/>
          <w:lang w:val="nl-NL"/>
        </w:rPr>
        <w:t>53'' đến 105</w:t>
      </w:r>
      <w:r w:rsidRPr="00250E84">
        <w:rPr>
          <w:rFonts w:eastAsia=".VnTime"/>
          <w:b w:val="0"/>
          <w:szCs w:val="28"/>
          <w:vertAlign w:val="superscript"/>
          <w:lang w:val="nl-NL"/>
        </w:rPr>
        <w:t>0</w:t>
      </w:r>
      <w:r w:rsidRPr="00250E84">
        <w:rPr>
          <w:rFonts w:eastAsia=".VnTime"/>
          <w:b w:val="0"/>
          <w:szCs w:val="28"/>
          <w:lang w:val="nl-NL"/>
        </w:rPr>
        <w:t xml:space="preserve"> kinh độ Đông với diện tích tự nhiên là 78.496,74 ha. Toàn huyện có 08 đơn vị hành chính</w:t>
      </w:r>
      <w:r w:rsidR="000F0B6C" w:rsidRPr="00250E84">
        <w:rPr>
          <w:rFonts w:eastAsia=".VnTime"/>
          <w:b w:val="0"/>
          <w:szCs w:val="28"/>
          <w:lang w:val="nl-NL"/>
        </w:rPr>
        <w:t>,</w:t>
      </w:r>
      <w:r w:rsidRPr="00250E84">
        <w:rPr>
          <w:rFonts w:eastAsia=".VnTime"/>
          <w:b w:val="0"/>
          <w:szCs w:val="28"/>
          <w:lang w:val="nl-NL"/>
        </w:rPr>
        <w:t xml:space="preserve"> có </w:t>
      </w:r>
      <w:r w:rsidR="000F0B6C" w:rsidRPr="00250E84">
        <w:rPr>
          <w:rFonts w:eastAsia=".VnTime"/>
          <w:b w:val="0"/>
          <w:szCs w:val="28"/>
          <w:lang w:val="nl-NL"/>
        </w:rPr>
        <w:t>ranh giới</w:t>
      </w:r>
      <w:r w:rsidRPr="00250E84">
        <w:rPr>
          <w:rFonts w:eastAsia=".VnTime"/>
          <w:b w:val="0"/>
          <w:szCs w:val="28"/>
          <w:lang w:val="nl-NL"/>
        </w:rPr>
        <w:t xml:space="preserve"> tiếp giáp như sau:</w:t>
      </w:r>
    </w:p>
    <w:p w:rsidR="00C7360E" w:rsidRPr="00250E84" w:rsidRDefault="00C7360E" w:rsidP="00E109B6">
      <w:pPr>
        <w:widowControl w:val="0"/>
        <w:spacing w:after="120" w:line="320" w:lineRule="exact"/>
        <w:ind w:firstLine="720"/>
        <w:jc w:val="both"/>
        <w:rPr>
          <w:rFonts w:eastAsia=".VnTime"/>
          <w:b w:val="0"/>
          <w:szCs w:val="28"/>
          <w:lang w:val="nl-NL"/>
        </w:rPr>
      </w:pPr>
      <w:r w:rsidRPr="00250E84">
        <w:rPr>
          <w:rFonts w:eastAsia=".VnTime"/>
          <w:b w:val="0"/>
          <w:szCs w:val="28"/>
          <w:lang w:val="nl-NL"/>
        </w:rPr>
        <w:t>- Phía Đông giáp huyện Na Hang.</w:t>
      </w:r>
    </w:p>
    <w:p w:rsidR="00C7360E" w:rsidRPr="00250E84" w:rsidRDefault="00C7360E" w:rsidP="00E109B6">
      <w:pPr>
        <w:widowControl w:val="0"/>
        <w:spacing w:after="120" w:line="320" w:lineRule="exact"/>
        <w:ind w:firstLine="720"/>
        <w:jc w:val="both"/>
        <w:rPr>
          <w:rFonts w:eastAsia=".VnTime"/>
          <w:b w:val="0"/>
          <w:szCs w:val="28"/>
          <w:lang w:val="nl-NL"/>
        </w:rPr>
      </w:pPr>
      <w:r w:rsidRPr="00250E84">
        <w:rPr>
          <w:rFonts w:eastAsia=".VnTime"/>
          <w:b w:val="0"/>
          <w:szCs w:val="28"/>
          <w:lang w:val="nl-NL"/>
        </w:rPr>
        <w:t>- Phía Tây giáp huyện Vị Xuyên, tỉnh Hà Giang.</w:t>
      </w:r>
    </w:p>
    <w:p w:rsidR="00C7360E" w:rsidRPr="00250E84" w:rsidRDefault="00C7360E" w:rsidP="00E109B6">
      <w:pPr>
        <w:widowControl w:val="0"/>
        <w:spacing w:after="120" w:line="320" w:lineRule="exact"/>
        <w:ind w:firstLine="720"/>
        <w:jc w:val="both"/>
        <w:rPr>
          <w:rFonts w:eastAsia=".VnTime"/>
          <w:b w:val="0"/>
          <w:szCs w:val="28"/>
          <w:lang w:val="nl-NL"/>
        </w:rPr>
      </w:pPr>
      <w:r w:rsidRPr="00250E84">
        <w:rPr>
          <w:rFonts w:eastAsia=".VnTime"/>
          <w:b w:val="0"/>
          <w:szCs w:val="28"/>
          <w:lang w:val="nl-NL"/>
        </w:rPr>
        <w:t>- Phía Nam giáp huyện Chiêm Hóa.</w:t>
      </w:r>
    </w:p>
    <w:p w:rsidR="00C7360E" w:rsidRPr="00250E84" w:rsidRDefault="00C7360E" w:rsidP="00E109B6">
      <w:pPr>
        <w:widowControl w:val="0"/>
        <w:spacing w:after="120" w:line="320" w:lineRule="exact"/>
        <w:ind w:firstLine="720"/>
        <w:jc w:val="both"/>
        <w:rPr>
          <w:rFonts w:eastAsia=".VnTime"/>
          <w:b w:val="0"/>
          <w:spacing w:val="-4"/>
          <w:szCs w:val="28"/>
          <w:lang w:val="nl-NL"/>
        </w:rPr>
      </w:pPr>
      <w:r w:rsidRPr="00250E84">
        <w:rPr>
          <w:rFonts w:eastAsia=".VnTime"/>
          <w:b w:val="0"/>
          <w:szCs w:val="28"/>
          <w:lang w:val="nl-NL"/>
        </w:rPr>
        <w:t>- Phía Bắc giáp huyện Bắc Mê, tỉnh Hà Giang</w:t>
      </w:r>
      <w:r w:rsidRPr="00250E84">
        <w:rPr>
          <w:rFonts w:eastAsia=".VnTime"/>
          <w:b w:val="0"/>
          <w:spacing w:val="-4"/>
          <w:szCs w:val="28"/>
          <w:lang w:val="nl-NL"/>
        </w:rPr>
        <w:t>.</w:t>
      </w:r>
    </w:p>
    <w:p w:rsidR="00C7360E" w:rsidRPr="00250E84" w:rsidRDefault="00C7360E" w:rsidP="00E109B6">
      <w:pPr>
        <w:pStyle w:val="3"/>
        <w:spacing w:after="120" w:line="320" w:lineRule="exact"/>
        <w:rPr>
          <w:color w:val="auto"/>
        </w:rPr>
      </w:pPr>
      <w:bookmarkStart w:id="45" w:name="_Toc64739510"/>
      <w:r w:rsidRPr="00250E84">
        <w:rPr>
          <w:color w:val="auto"/>
        </w:rPr>
        <w:t>1.1.2. Địa hình, địa mạo</w:t>
      </w:r>
      <w:bookmarkEnd w:id="45"/>
    </w:p>
    <w:p w:rsidR="00C7360E" w:rsidRPr="00250E84" w:rsidRDefault="00C7360E" w:rsidP="00E109B6">
      <w:pPr>
        <w:widowControl w:val="0"/>
        <w:spacing w:after="120" w:line="320" w:lineRule="exact"/>
        <w:ind w:firstLine="720"/>
        <w:jc w:val="both"/>
        <w:rPr>
          <w:b w:val="0"/>
          <w:szCs w:val="28"/>
          <w:lang w:val="nl-NL" w:eastAsia="x-none"/>
        </w:rPr>
      </w:pPr>
      <w:r w:rsidRPr="00250E84">
        <w:rPr>
          <w:b w:val="0"/>
          <w:szCs w:val="28"/>
          <w:lang w:val="nl-NL" w:eastAsia="x-none"/>
        </w:rPr>
        <w:t xml:space="preserve">Địa hình của huyện mang đặc trưng của vùng núi phía bắc, bị chia cắt bởi đồi núi sông suối và thung lũng sâu tạo thành các kiểu địa hình khác nhau: Địa hình núi cao hiểm trở; địa hình núi thấp và đồi thoải lượn sóng xen kẽ với các thung lũng và các cánh đồng phù sa nhỏ hẹp ven sông. </w:t>
      </w:r>
    </w:p>
    <w:p w:rsidR="00C7360E" w:rsidRPr="00250E84" w:rsidRDefault="00C7360E" w:rsidP="00E109B6">
      <w:pPr>
        <w:widowControl w:val="0"/>
        <w:spacing w:after="120" w:line="320" w:lineRule="exact"/>
        <w:jc w:val="both"/>
        <w:rPr>
          <w:b w:val="0"/>
          <w:szCs w:val="28"/>
          <w:lang w:val="nl-NL" w:eastAsia="x-none"/>
        </w:rPr>
      </w:pPr>
      <w:r w:rsidRPr="00250E84">
        <w:rPr>
          <w:b w:val="0"/>
          <w:szCs w:val="28"/>
          <w:lang w:val="nl-NL" w:eastAsia="x-none"/>
        </w:rPr>
        <w:tab/>
        <w:t>Địa hình thấp dần từ Bắc xuống Nam, độ cao phổ biến từ 200÷600 mét; độ dốc trung bình khoảng 20÷25</w:t>
      </w:r>
      <w:r w:rsidRPr="00250E84">
        <w:rPr>
          <w:b w:val="0"/>
          <w:szCs w:val="28"/>
          <w:vertAlign w:val="superscript"/>
          <w:lang w:val="nl-NL" w:eastAsia="x-none"/>
        </w:rPr>
        <w:t>o</w:t>
      </w:r>
      <w:r w:rsidRPr="00250E84">
        <w:rPr>
          <w:b w:val="0"/>
          <w:szCs w:val="28"/>
          <w:lang w:val="nl-NL" w:eastAsia="x-none"/>
        </w:rPr>
        <w:t>.</w:t>
      </w:r>
    </w:p>
    <w:p w:rsidR="00C7360E" w:rsidRPr="00250E84" w:rsidRDefault="00C7360E" w:rsidP="00E109B6">
      <w:pPr>
        <w:widowControl w:val="0"/>
        <w:spacing w:after="120" w:line="320" w:lineRule="exact"/>
        <w:jc w:val="both"/>
        <w:rPr>
          <w:b w:val="0"/>
          <w:szCs w:val="28"/>
          <w:lang w:val="nl-NL" w:eastAsia="x-none"/>
        </w:rPr>
      </w:pPr>
      <w:r w:rsidRPr="00250E84">
        <w:rPr>
          <w:b w:val="0"/>
          <w:szCs w:val="28"/>
          <w:lang w:val="nl-NL" w:eastAsia="x-none"/>
        </w:rPr>
        <w:tab/>
        <w:t>Địa mạo Castơ: Là dạng địa mạo đặc trưng cho vùng núi đá vôi, tập trung hầu hết ở các xã trên địa bàn huyện.</w:t>
      </w:r>
    </w:p>
    <w:p w:rsidR="00C7360E" w:rsidRPr="00250E84" w:rsidRDefault="00C7360E" w:rsidP="00E109B6">
      <w:pPr>
        <w:pStyle w:val="3"/>
        <w:spacing w:after="120" w:line="320" w:lineRule="exact"/>
        <w:rPr>
          <w:color w:val="auto"/>
        </w:rPr>
      </w:pPr>
      <w:bookmarkStart w:id="46" w:name="_Toc64739511"/>
      <w:r w:rsidRPr="00250E84">
        <w:rPr>
          <w:color w:val="auto"/>
        </w:rPr>
        <w:t>1.1.3. Khí hậu</w:t>
      </w:r>
      <w:bookmarkEnd w:id="46"/>
      <w:r w:rsidRPr="00250E84">
        <w:rPr>
          <w:color w:val="auto"/>
        </w:rPr>
        <w:tab/>
      </w:r>
    </w:p>
    <w:p w:rsidR="00C7360E" w:rsidRPr="00250E84" w:rsidRDefault="00C7360E" w:rsidP="00E109B6">
      <w:pPr>
        <w:widowControl w:val="0"/>
        <w:spacing w:after="120" w:line="320" w:lineRule="exact"/>
        <w:ind w:firstLine="561"/>
        <w:jc w:val="both"/>
        <w:rPr>
          <w:b w:val="0"/>
          <w:szCs w:val="28"/>
          <w:lang w:val="nl-NL" w:eastAsia="x-none"/>
        </w:rPr>
      </w:pPr>
      <w:bookmarkStart w:id="47" w:name="_Toc342495455"/>
      <w:r w:rsidRPr="00250E84">
        <w:rPr>
          <w:b w:val="0"/>
          <w:szCs w:val="28"/>
          <w:lang w:val="nl-NL" w:eastAsia="x-none"/>
        </w:rPr>
        <w:tab/>
        <w:t>Huyện nằm trong vùng khí hậu nhiệt đới gió mùa chịu ảnh hưởng của khí hậu lục địa Bắc Á - Trung Hoa và chia làm hai mùa rõ rệt mang nhiều tính chất của miền Bắc thể hiện tác dụng của địa hình và hoàn lưu khí quyển. Đặc điểm mùa đông lạnh duy trì tình trạng khô hanh điển hình của khí hậu gió mùa, mùa hè nóng ẩm.</w:t>
      </w:r>
    </w:p>
    <w:p w:rsidR="00C7360E" w:rsidRPr="00250E84" w:rsidRDefault="00C7360E" w:rsidP="00E109B6">
      <w:pPr>
        <w:widowControl w:val="0"/>
        <w:spacing w:after="120" w:line="320" w:lineRule="exact"/>
        <w:jc w:val="both"/>
        <w:rPr>
          <w:b w:val="0"/>
          <w:szCs w:val="28"/>
          <w:lang w:val="nl-NL" w:eastAsia="x-none"/>
        </w:rPr>
      </w:pPr>
      <w:r w:rsidRPr="00250E84">
        <w:rPr>
          <w:b w:val="0"/>
          <w:szCs w:val="28"/>
          <w:lang w:val="nl-NL" w:eastAsia="x-none"/>
        </w:rPr>
        <w:tab/>
      </w:r>
      <w:r w:rsidRPr="00250E84">
        <w:rPr>
          <w:b w:val="0"/>
          <w:i/>
          <w:szCs w:val="28"/>
          <w:lang w:val="nl-NL" w:eastAsia="x-none"/>
        </w:rPr>
        <w:t>Mùa đông:</w:t>
      </w:r>
      <w:r w:rsidRPr="00250E84">
        <w:rPr>
          <w:b w:val="0"/>
          <w:szCs w:val="28"/>
          <w:lang w:val="nl-NL" w:eastAsia="x-none"/>
        </w:rPr>
        <w:t xml:space="preserve"> Lạnh, khô hanh từ tháng 11 đến tháng 3 năm sau. Nhiệt độ thấp cuối mùa Đông là 11</w:t>
      </w:r>
      <w:r w:rsidRPr="00250E84">
        <w:rPr>
          <w:b w:val="0"/>
          <w:szCs w:val="28"/>
          <w:vertAlign w:val="superscript"/>
          <w:lang w:val="nl-NL" w:eastAsia="x-none"/>
        </w:rPr>
        <w:t>o</w:t>
      </w:r>
      <w:r w:rsidRPr="00250E84">
        <w:rPr>
          <w:b w:val="0"/>
          <w:szCs w:val="28"/>
          <w:lang w:val="nl-NL" w:eastAsia="x-none"/>
        </w:rPr>
        <w:t>C vào tháng 1, có mưa phùn và ẩm ướt, có sương mù.</w:t>
      </w:r>
    </w:p>
    <w:p w:rsidR="00C7360E" w:rsidRPr="00250E84" w:rsidRDefault="00C7360E" w:rsidP="00E109B6">
      <w:pPr>
        <w:widowControl w:val="0"/>
        <w:spacing w:after="120" w:line="320" w:lineRule="exact"/>
        <w:jc w:val="both"/>
        <w:rPr>
          <w:b w:val="0"/>
          <w:szCs w:val="28"/>
          <w:lang w:val="nl-NL" w:eastAsia="x-none"/>
        </w:rPr>
      </w:pPr>
      <w:r w:rsidRPr="00250E84">
        <w:rPr>
          <w:b w:val="0"/>
          <w:szCs w:val="28"/>
          <w:lang w:val="nl-NL" w:eastAsia="x-none"/>
        </w:rPr>
        <w:tab/>
      </w:r>
      <w:r w:rsidRPr="00250E84">
        <w:rPr>
          <w:b w:val="0"/>
          <w:i/>
          <w:spacing w:val="-4"/>
          <w:szCs w:val="28"/>
          <w:lang w:val="nl-NL" w:eastAsia="x-none"/>
        </w:rPr>
        <w:t>Mùa Hạ</w:t>
      </w:r>
      <w:r w:rsidRPr="00250E84">
        <w:rPr>
          <w:b w:val="0"/>
          <w:spacing w:val="-4"/>
          <w:szCs w:val="28"/>
          <w:lang w:val="nl-NL" w:eastAsia="x-none"/>
        </w:rPr>
        <w:t>: Nóng, nhiệt độ cao có khi tới 35</w:t>
      </w:r>
      <w:r w:rsidRPr="00250E84">
        <w:rPr>
          <w:b w:val="0"/>
          <w:spacing w:val="-4"/>
          <w:szCs w:val="28"/>
          <w:vertAlign w:val="superscript"/>
          <w:lang w:val="nl-NL" w:eastAsia="x-none"/>
        </w:rPr>
        <w:t>o</w:t>
      </w:r>
      <w:r w:rsidRPr="00250E84">
        <w:rPr>
          <w:b w:val="0"/>
          <w:spacing w:val="-4"/>
          <w:szCs w:val="28"/>
          <w:lang w:val="nl-NL" w:eastAsia="x-none"/>
        </w:rPr>
        <w:t>C ( trung bình 31</w:t>
      </w:r>
      <w:r w:rsidRPr="00250E84">
        <w:rPr>
          <w:b w:val="0"/>
          <w:spacing w:val="-4"/>
          <w:szCs w:val="28"/>
          <w:vertAlign w:val="superscript"/>
          <w:lang w:val="nl-NL" w:eastAsia="x-none"/>
        </w:rPr>
        <w:t>o</w:t>
      </w:r>
      <w:r w:rsidRPr="00250E84">
        <w:rPr>
          <w:b w:val="0"/>
          <w:spacing w:val="-4"/>
          <w:szCs w:val="28"/>
          <w:lang w:val="nl-NL" w:eastAsia="x-none"/>
        </w:rPr>
        <w:t>÷30</w:t>
      </w:r>
      <w:r w:rsidRPr="00250E84">
        <w:rPr>
          <w:b w:val="0"/>
          <w:spacing w:val="-4"/>
          <w:szCs w:val="28"/>
          <w:vertAlign w:val="superscript"/>
          <w:lang w:val="nl-NL" w:eastAsia="x-none"/>
        </w:rPr>
        <w:t>o</w:t>
      </w:r>
      <w:r w:rsidRPr="00250E84">
        <w:rPr>
          <w:b w:val="0"/>
          <w:spacing w:val="-4"/>
          <w:szCs w:val="28"/>
          <w:lang w:val="nl-NL" w:eastAsia="x-none"/>
        </w:rPr>
        <w:t xml:space="preserve">C vào tháng 4 và tháng 5); ít chịu ảnh hưởng của bão. Thời gian mùa Hạ từ tháng 4 đến tháng 10. </w:t>
      </w:r>
      <w:r w:rsidRPr="00250E84">
        <w:rPr>
          <w:b w:val="0"/>
          <w:szCs w:val="28"/>
          <w:lang w:val="nl-NL" w:eastAsia="x-none"/>
        </w:rPr>
        <w:t>Nhiệt độ mùa Đông thấp hơn vùng núi Tây Bắc 1÷2</w:t>
      </w:r>
      <w:r w:rsidRPr="00250E84">
        <w:rPr>
          <w:b w:val="0"/>
          <w:szCs w:val="28"/>
          <w:vertAlign w:val="superscript"/>
          <w:lang w:val="nl-NL" w:eastAsia="x-none"/>
        </w:rPr>
        <w:t>o</w:t>
      </w:r>
      <w:r w:rsidRPr="00250E84">
        <w:rPr>
          <w:b w:val="0"/>
          <w:szCs w:val="28"/>
          <w:lang w:val="nl-NL" w:eastAsia="x-none"/>
        </w:rPr>
        <w:t>C, thấp hơn vùng núi Đông Bắc 2</w:t>
      </w:r>
      <w:r w:rsidRPr="00250E84">
        <w:rPr>
          <w:b w:val="0"/>
          <w:szCs w:val="28"/>
          <w:vertAlign w:val="superscript"/>
          <w:lang w:val="nl-NL" w:eastAsia="x-none"/>
        </w:rPr>
        <w:t>o</w:t>
      </w:r>
      <w:r w:rsidRPr="00250E84">
        <w:rPr>
          <w:b w:val="0"/>
          <w:szCs w:val="28"/>
          <w:lang w:val="nl-NL" w:eastAsia="x-none"/>
        </w:rPr>
        <w:t>C, thấp hơn đồng bằng Bắc Bộ 1</w:t>
      </w:r>
      <w:r w:rsidRPr="00250E84">
        <w:rPr>
          <w:b w:val="0"/>
          <w:szCs w:val="28"/>
          <w:vertAlign w:val="superscript"/>
          <w:lang w:val="nl-NL" w:eastAsia="x-none"/>
        </w:rPr>
        <w:t>o</w:t>
      </w:r>
      <w:r w:rsidRPr="00250E84">
        <w:rPr>
          <w:b w:val="0"/>
          <w:szCs w:val="28"/>
          <w:lang w:val="nl-NL" w:eastAsia="x-none"/>
        </w:rPr>
        <w:t>C. Chế độ hanh khô trung bình 75%. Nhìn chung khí hậu trong lành mát mẻ cả năm.</w:t>
      </w:r>
    </w:p>
    <w:p w:rsidR="00C7360E" w:rsidRPr="00250E84" w:rsidRDefault="00C7360E" w:rsidP="00E109B6">
      <w:pPr>
        <w:widowControl w:val="0"/>
        <w:spacing w:after="120" w:line="320" w:lineRule="exact"/>
        <w:ind w:firstLine="720"/>
        <w:jc w:val="both"/>
        <w:rPr>
          <w:b w:val="0"/>
          <w:szCs w:val="28"/>
          <w:lang w:val="nl-NL" w:eastAsia="x-none"/>
        </w:rPr>
      </w:pPr>
      <w:r w:rsidRPr="00250E84">
        <w:rPr>
          <w:b w:val="0"/>
          <w:i/>
          <w:szCs w:val="28"/>
          <w:lang w:val="nl-NL" w:eastAsia="x-none"/>
        </w:rPr>
        <w:t>- Nhiệt độ:</w:t>
      </w:r>
      <w:r w:rsidRPr="00250E84">
        <w:rPr>
          <w:b w:val="0"/>
          <w:szCs w:val="28"/>
          <w:lang w:val="nl-NL" w:eastAsia="x-none"/>
        </w:rPr>
        <w:t xml:space="preserve"> Nhiệt độ trung bình năm 22</w:t>
      </w:r>
      <w:r w:rsidRPr="00250E84">
        <w:rPr>
          <w:b w:val="0"/>
          <w:szCs w:val="28"/>
          <w:vertAlign w:val="superscript"/>
          <w:lang w:val="nl-NL" w:eastAsia="x-none"/>
        </w:rPr>
        <w:t>o</w:t>
      </w:r>
      <w:r w:rsidRPr="00250E84">
        <w:rPr>
          <w:b w:val="0"/>
          <w:szCs w:val="28"/>
          <w:lang w:val="nl-NL" w:eastAsia="x-none"/>
        </w:rPr>
        <w:t>C; Nhiệt độ cao nhất trung bình 29</w:t>
      </w:r>
      <w:r w:rsidRPr="00250E84">
        <w:rPr>
          <w:b w:val="0"/>
          <w:szCs w:val="28"/>
          <w:vertAlign w:val="superscript"/>
          <w:lang w:val="nl-NL" w:eastAsia="x-none"/>
        </w:rPr>
        <w:t>o</w:t>
      </w:r>
      <w:r w:rsidRPr="00250E84">
        <w:rPr>
          <w:b w:val="0"/>
          <w:szCs w:val="28"/>
          <w:lang w:val="nl-NL" w:eastAsia="x-none"/>
        </w:rPr>
        <w:t>C; Nhiệt độ trung bình thấp nhất 17,8</w:t>
      </w:r>
      <w:r w:rsidRPr="00250E84">
        <w:rPr>
          <w:b w:val="0"/>
          <w:szCs w:val="28"/>
          <w:vertAlign w:val="superscript"/>
          <w:lang w:val="nl-NL" w:eastAsia="x-none"/>
        </w:rPr>
        <w:t>o</w:t>
      </w:r>
      <w:r w:rsidRPr="00250E84">
        <w:rPr>
          <w:b w:val="0"/>
          <w:szCs w:val="28"/>
          <w:lang w:val="nl-NL" w:eastAsia="x-none"/>
        </w:rPr>
        <w:t>C; Nhiệt độ cao nhất tuyệt đối 38,6</w:t>
      </w:r>
      <w:r w:rsidRPr="00250E84">
        <w:rPr>
          <w:b w:val="0"/>
          <w:szCs w:val="28"/>
          <w:vertAlign w:val="superscript"/>
          <w:lang w:val="nl-NL" w:eastAsia="x-none"/>
        </w:rPr>
        <w:t>o</w:t>
      </w:r>
      <w:r w:rsidRPr="00250E84">
        <w:rPr>
          <w:b w:val="0"/>
          <w:szCs w:val="28"/>
          <w:lang w:val="nl-NL" w:eastAsia="x-none"/>
        </w:rPr>
        <w:t>C; Nhiệt độ thấp nhất tuyệt đối 8</w:t>
      </w:r>
      <w:r w:rsidRPr="00250E84">
        <w:rPr>
          <w:b w:val="0"/>
          <w:szCs w:val="28"/>
          <w:vertAlign w:val="superscript"/>
          <w:lang w:val="nl-NL" w:eastAsia="x-none"/>
        </w:rPr>
        <w:t>o</w:t>
      </w:r>
      <w:r w:rsidRPr="00250E84">
        <w:rPr>
          <w:b w:val="0"/>
          <w:szCs w:val="28"/>
          <w:lang w:val="nl-NL" w:eastAsia="x-none"/>
        </w:rPr>
        <w:t>C.</w:t>
      </w:r>
    </w:p>
    <w:p w:rsidR="00C7360E" w:rsidRPr="00250E84" w:rsidRDefault="00C7360E" w:rsidP="00E109B6">
      <w:pPr>
        <w:widowControl w:val="0"/>
        <w:spacing w:after="120" w:line="320" w:lineRule="exact"/>
        <w:ind w:firstLine="720"/>
        <w:jc w:val="both"/>
        <w:rPr>
          <w:b w:val="0"/>
          <w:i/>
          <w:szCs w:val="28"/>
          <w:lang w:val="nl-NL" w:eastAsia="x-none"/>
        </w:rPr>
      </w:pPr>
      <w:r w:rsidRPr="00250E84">
        <w:rPr>
          <w:b w:val="0"/>
          <w:i/>
          <w:szCs w:val="28"/>
          <w:lang w:val="nl-NL" w:eastAsia="x-none"/>
        </w:rPr>
        <w:t>- Gió:</w:t>
      </w:r>
    </w:p>
    <w:p w:rsidR="00C7360E" w:rsidRPr="00250E84" w:rsidRDefault="00C7360E" w:rsidP="00E109B6">
      <w:pPr>
        <w:widowControl w:val="0"/>
        <w:spacing w:after="120" w:line="320" w:lineRule="exact"/>
        <w:jc w:val="both"/>
        <w:rPr>
          <w:b w:val="0"/>
          <w:szCs w:val="28"/>
          <w:lang w:val="nl-NL" w:eastAsia="x-none"/>
        </w:rPr>
      </w:pPr>
      <w:r w:rsidRPr="00250E84">
        <w:rPr>
          <w:b w:val="0"/>
          <w:szCs w:val="28"/>
          <w:lang w:val="nl-NL" w:eastAsia="x-none"/>
        </w:rPr>
        <w:tab/>
        <w:t>+ Hướng gió chủ đạo mùa hè là Tây Nam (Nam) và gió Đông Nam, gió Đông Nam từ tháng 4 đến tháng 9 (nóng và ẩm). Gió Tây Nam xuất hiện vào tháng 5,6 thành từng đợt ngắn ngày. Tốc độ gió trung bình 4÷5 m/s mang theo không khí khô.</w:t>
      </w:r>
    </w:p>
    <w:p w:rsidR="00C7360E" w:rsidRPr="00250E84" w:rsidRDefault="00C7360E" w:rsidP="00E109B6">
      <w:pPr>
        <w:widowControl w:val="0"/>
        <w:spacing w:after="120" w:line="320" w:lineRule="exact"/>
        <w:jc w:val="both"/>
        <w:rPr>
          <w:b w:val="0"/>
          <w:szCs w:val="28"/>
          <w:lang w:val="nl-NL" w:eastAsia="x-none"/>
        </w:rPr>
      </w:pPr>
      <w:r w:rsidRPr="00250E84">
        <w:rPr>
          <w:b w:val="0"/>
          <w:spacing w:val="-2"/>
          <w:szCs w:val="28"/>
          <w:lang w:val="nl-NL" w:eastAsia="x-none"/>
        </w:rPr>
        <w:tab/>
      </w:r>
      <w:r w:rsidRPr="00250E84">
        <w:rPr>
          <w:b w:val="0"/>
          <w:szCs w:val="28"/>
          <w:lang w:val="nl-NL" w:eastAsia="x-none"/>
        </w:rPr>
        <w:t>+ Hướng gió chủ đạo mùa Đông là gió mùa Đông Bắc. Gió Đông Bắc từ tháng 10 đến tháng 3 (lạnh và khô). Đặc biệt là từ tháng 12 đến tháng 2 tốc độ trung bình 2÷3 m/s.</w:t>
      </w:r>
    </w:p>
    <w:p w:rsidR="00C7360E" w:rsidRPr="00250E84" w:rsidRDefault="00C7360E" w:rsidP="00E109B6">
      <w:pPr>
        <w:widowControl w:val="0"/>
        <w:spacing w:after="120" w:line="320" w:lineRule="exact"/>
        <w:ind w:firstLine="720"/>
        <w:jc w:val="both"/>
        <w:rPr>
          <w:b w:val="0"/>
          <w:szCs w:val="28"/>
          <w:lang w:val="nl-NL" w:eastAsia="x-none"/>
        </w:rPr>
      </w:pPr>
      <w:r w:rsidRPr="00250E84">
        <w:rPr>
          <w:b w:val="0"/>
          <w:i/>
          <w:szCs w:val="28"/>
          <w:lang w:val="nl-NL" w:eastAsia="x-none"/>
        </w:rPr>
        <w:t xml:space="preserve">- Mưa: </w:t>
      </w:r>
      <w:r w:rsidRPr="00250E84">
        <w:rPr>
          <w:b w:val="0"/>
          <w:szCs w:val="28"/>
          <w:lang w:val="nl-NL" w:eastAsia="x-none"/>
        </w:rPr>
        <w:t>Lượng mưa phân bố không đều theo các tháng trong năm. Chủ yếu tập trung vào mùa hạ từ tháng 4 đến tháng 10. Nhiều nhất vào các tháng 6,7,8. Lượng mưa của ba tháng đó đạt tới 977</w:t>
      </w:r>
      <w:r w:rsidR="00BD1E11" w:rsidRPr="00250E84">
        <w:rPr>
          <w:b w:val="0"/>
          <w:szCs w:val="28"/>
          <w:lang w:val="nl-NL" w:eastAsia="x-none"/>
        </w:rPr>
        <w:t xml:space="preserve"> </w:t>
      </w:r>
      <w:r w:rsidRPr="00250E84">
        <w:rPr>
          <w:b w:val="0"/>
          <w:szCs w:val="28"/>
          <w:lang w:val="nl-NL" w:eastAsia="x-none"/>
        </w:rPr>
        <w:t xml:space="preserve">mm. Tháng mưa ít nhất là tháng 12 và tháng 1. Lượng mưa trung bình năm: </w:t>
      </w:r>
      <w:smartTag w:uri="urn:schemas-microsoft-com:office:smarttags" w:element="metricconverter">
        <w:smartTagPr>
          <w:attr w:name="ProductID" w:val="1576 mm"/>
        </w:smartTagPr>
        <w:r w:rsidRPr="00250E84">
          <w:rPr>
            <w:b w:val="0"/>
            <w:szCs w:val="28"/>
            <w:lang w:val="nl-NL" w:eastAsia="x-none"/>
          </w:rPr>
          <w:t>1576 mm</w:t>
        </w:r>
      </w:smartTag>
      <w:r w:rsidRPr="00250E84">
        <w:rPr>
          <w:b w:val="0"/>
          <w:szCs w:val="28"/>
          <w:lang w:val="nl-NL" w:eastAsia="x-none"/>
        </w:rPr>
        <w:t xml:space="preserve">; Lượng mưa ngày lớn nhất: </w:t>
      </w:r>
      <w:smartTag w:uri="urn:schemas-microsoft-com:office:smarttags" w:element="metricconverter">
        <w:smartTagPr>
          <w:attr w:name="ProductID" w:val="229,3 mm"/>
        </w:smartTagPr>
        <w:r w:rsidRPr="00250E84">
          <w:rPr>
            <w:b w:val="0"/>
            <w:szCs w:val="28"/>
            <w:lang w:val="nl-NL" w:eastAsia="x-none"/>
          </w:rPr>
          <w:t>229,3 mm</w:t>
        </w:r>
      </w:smartTag>
      <w:r w:rsidRPr="00250E84">
        <w:rPr>
          <w:b w:val="0"/>
          <w:szCs w:val="28"/>
          <w:lang w:val="nl-NL" w:eastAsia="x-none"/>
        </w:rPr>
        <w:t>; Số ngày mưa trung bình trong năm là 132 ngày.</w:t>
      </w:r>
    </w:p>
    <w:p w:rsidR="00C7360E" w:rsidRPr="00250E84" w:rsidRDefault="00C7360E" w:rsidP="00E109B6">
      <w:pPr>
        <w:widowControl w:val="0"/>
        <w:spacing w:after="120" w:line="320" w:lineRule="exact"/>
        <w:ind w:firstLine="720"/>
        <w:jc w:val="both"/>
        <w:rPr>
          <w:b w:val="0"/>
          <w:szCs w:val="28"/>
          <w:lang w:val="nl-NL" w:eastAsia="x-none"/>
        </w:rPr>
      </w:pPr>
      <w:r w:rsidRPr="00250E84">
        <w:rPr>
          <w:b w:val="0"/>
          <w:i/>
          <w:szCs w:val="28"/>
          <w:lang w:val="nl-NL" w:eastAsia="x-none"/>
        </w:rPr>
        <w:t>- Độ ẩm:</w:t>
      </w:r>
      <w:r w:rsidRPr="00250E84">
        <w:rPr>
          <w:b w:val="0"/>
          <w:szCs w:val="28"/>
          <w:lang w:val="nl-NL" w:eastAsia="x-none"/>
        </w:rPr>
        <w:t xml:space="preserve"> Độ ẩm tương đối trung bình: 84%; Độ ẩm tương đối thấp nhất trung bình: 56%.</w:t>
      </w:r>
    </w:p>
    <w:p w:rsidR="00C7360E" w:rsidRPr="00250E84" w:rsidRDefault="00C7360E" w:rsidP="00E109B6">
      <w:pPr>
        <w:widowControl w:val="0"/>
        <w:spacing w:after="120" w:line="320" w:lineRule="exact"/>
        <w:ind w:firstLine="720"/>
        <w:jc w:val="both"/>
        <w:rPr>
          <w:b w:val="0"/>
          <w:szCs w:val="28"/>
          <w:lang w:val="nl-NL" w:eastAsia="x-none"/>
        </w:rPr>
      </w:pPr>
      <w:r w:rsidRPr="00250E84">
        <w:rPr>
          <w:b w:val="0"/>
          <w:i/>
          <w:szCs w:val="28"/>
          <w:lang w:val="nl-NL" w:eastAsia="x-none"/>
        </w:rPr>
        <w:t>- Nắng:</w:t>
      </w:r>
      <w:r w:rsidRPr="00250E84">
        <w:rPr>
          <w:b w:val="0"/>
          <w:szCs w:val="28"/>
          <w:lang w:val="nl-NL" w:eastAsia="x-none"/>
        </w:rPr>
        <w:t xml:space="preserve"> Số ngày nắng trung bình năm: 103 ngày.</w:t>
      </w:r>
    </w:p>
    <w:p w:rsidR="00C7360E" w:rsidRPr="00250E84" w:rsidRDefault="00C7360E" w:rsidP="00E109B6">
      <w:pPr>
        <w:widowControl w:val="0"/>
        <w:spacing w:after="120" w:line="320" w:lineRule="exact"/>
        <w:ind w:firstLine="720"/>
        <w:jc w:val="both"/>
        <w:rPr>
          <w:b w:val="0"/>
          <w:szCs w:val="28"/>
          <w:lang w:val="nl-NL" w:eastAsia="x-none"/>
        </w:rPr>
      </w:pPr>
      <w:r w:rsidRPr="00250E84">
        <w:rPr>
          <w:b w:val="0"/>
          <w:i/>
          <w:szCs w:val="28"/>
          <w:lang w:val="nl-NL" w:eastAsia="x-none"/>
        </w:rPr>
        <w:t>- Bốc hơi:</w:t>
      </w:r>
      <w:r w:rsidRPr="00250E84">
        <w:rPr>
          <w:b w:val="0"/>
          <w:szCs w:val="28"/>
          <w:lang w:val="nl-NL" w:eastAsia="x-none"/>
        </w:rPr>
        <w:t xml:space="preserve"> Lượng bốc hơi trung bình năm </w:t>
      </w:r>
      <w:smartTag w:uri="urn:schemas-microsoft-com:office:smarttags" w:element="metricconverter">
        <w:smartTagPr>
          <w:attr w:name="ProductID" w:val="889,6 mm"/>
        </w:smartTagPr>
        <w:r w:rsidRPr="00250E84">
          <w:rPr>
            <w:b w:val="0"/>
            <w:szCs w:val="28"/>
            <w:lang w:val="nl-NL" w:eastAsia="x-none"/>
          </w:rPr>
          <w:t>889,6 mm</w:t>
        </w:r>
      </w:smartTag>
      <w:r w:rsidRPr="00250E84">
        <w:rPr>
          <w:b w:val="0"/>
          <w:szCs w:val="28"/>
          <w:lang w:val="nl-NL" w:eastAsia="x-none"/>
        </w:rPr>
        <w:t>.</w:t>
      </w:r>
    </w:p>
    <w:p w:rsidR="00C7360E" w:rsidRPr="00250E84" w:rsidRDefault="00C7360E" w:rsidP="00E109B6">
      <w:pPr>
        <w:widowControl w:val="0"/>
        <w:spacing w:after="120" w:line="320" w:lineRule="exact"/>
        <w:ind w:firstLine="720"/>
        <w:jc w:val="both"/>
        <w:rPr>
          <w:b w:val="0"/>
          <w:i/>
          <w:szCs w:val="28"/>
          <w:lang w:val="nl-NL" w:eastAsia="x-none"/>
        </w:rPr>
      </w:pPr>
      <w:r w:rsidRPr="00250E84">
        <w:rPr>
          <w:b w:val="0"/>
          <w:i/>
          <w:szCs w:val="28"/>
          <w:lang w:val="nl-NL" w:eastAsia="x-none"/>
        </w:rPr>
        <w:t>- Những hiện tượng khí hậu đặc biêt:</w:t>
      </w:r>
    </w:p>
    <w:p w:rsidR="00C7360E" w:rsidRPr="00250E84" w:rsidRDefault="00C7360E" w:rsidP="00E109B6">
      <w:pPr>
        <w:widowControl w:val="0"/>
        <w:spacing w:after="120" w:line="320" w:lineRule="exact"/>
        <w:jc w:val="both"/>
        <w:rPr>
          <w:b w:val="0"/>
          <w:szCs w:val="28"/>
          <w:lang w:val="nl-NL" w:eastAsia="x-none"/>
        </w:rPr>
      </w:pPr>
      <w:r w:rsidRPr="00250E84">
        <w:rPr>
          <w:b w:val="0"/>
          <w:szCs w:val="28"/>
          <w:lang w:val="nl-NL" w:eastAsia="x-none"/>
        </w:rPr>
        <w:tab/>
      </w:r>
      <w:r w:rsidRPr="00250E84">
        <w:rPr>
          <w:b w:val="0"/>
          <w:spacing w:val="-4"/>
          <w:szCs w:val="28"/>
          <w:lang w:val="nl-NL" w:eastAsia="x-none"/>
        </w:rPr>
        <w:t>+ Sương muối: Thông thường cứ 2 đến 4 năm có một trận sương muối nhẹ.</w:t>
      </w:r>
      <w:r w:rsidRPr="00250E84">
        <w:rPr>
          <w:b w:val="0"/>
          <w:spacing w:val="-4"/>
          <w:szCs w:val="28"/>
          <w:lang w:val="nl-NL" w:eastAsia="x-none"/>
        </w:rPr>
        <w:tab/>
      </w:r>
      <w:r w:rsidRPr="00250E84">
        <w:rPr>
          <w:b w:val="0"/>
          <w:szCs w:val="28"/>
          <w:lang w:val="nl-NL" w:eastAsia="x-none"/>
        </w:rPr>
        <w:t>+ Giông: Thường xuất hiện từ tháng 3 đến tháng 9, trung bình tổng số ngày có giông trong năm là 110 ngày, thường xuất hiện nhiều nhất vào tháng 5 kèm gió xoáy.</w:t>
      </w:r>
    </w:p>
    <w:p w:rsidR="00C7360E" w:rsidRPr="00250E84" w:rsidRDefault="00C7360E" w:rsidP="00E109B6">
      <w:pPr>
        <w:widowControl w:val="0"/>
        <w:spacing w:after="120" w:line="320" w:lineRule="exact"/>
        <w:jc w:val="both"/>
        <w:rPr>
          <w:b w:val="0"/>
          <w:iCs/>
          <w:szCs w:val="28"/>
          <w:lang w:val="nl-NL"/>
        </w:rPr>
      </w:pPr>
      <w:r w:rsidRPr="00250E84">
        <w:rPr>
          <w:b w:val="0"/>
          <w:szCs w:val="28"/>
          <w:lang w:val="nl-NL" w:eastAsia="x-none"/>
        </w:rPr>
        <w:tab/>
        <w:t>+ Sương mù: Trung bình mỗi năm có 103 ngày có sương mù, thường vào tháng 10,</w:t>
      </w:r>
      <w:r w:rsidR="00BD1E11" w:rsidRPr="00250E84">
        <w:rPr>
          <w:b w:val="0"/>
          <w:szCs w:val="28"/>
          <w:lang w:val="nl-NL" w:eastAsia="x-none"/>
        </w:rPr>
        <w:t xml:space="preserve"> </w:t>
      </w:r>
      <w:r w:rsidRPr="00250E84">
        <w:rPr>
          <w:b w:val="0"/>
          <w:szCs w:val="28"/>
          <w:lang w:val="nl-NL" w:eastAsia="x-none"/>
        </w:rPr>
        <w:t>11,</w:t>
      </w:r>
      <w:r w:rsidR="00BD1E11" w:rsidRPr="00250E84">
        <w:rPr>
          <w:b w:val="0"/>
          <w:szCs w:val="28"/>
          <w:lang w:val="nl-NL" w:eastAsia="x-none"/>
        </w:rPr>
        <w:t xml:space="preserve"> </w:t>
      </w:r>
      <w:r w:rsidRPr="00250E84">
        <w:rPr>
          <w:b w:val="0"/>
          <w:szCs w:val="28"/>
          <w:lang w:val="nl-NL" w:eastAsia="x-none"/>
        </w:rPr>
        <w:t>12.</w:t>
      </w:r>
    </w:p>
    <w:p w:rsidR="00C7360E" w:rsidRPr="00250E84" w:rsidRDefault="00C7360E" w:rsidP="00E109B6">
      <w:pPr>
        <w:pStyle w:val="3"/>
        <w:spacing w:after="120" w:line="320" w:lineRule="exact"/>
        <w:rPr>
          <w:color w:val="auto"/>
        </w:rPr>
      </w:pPr>
      <w:bookmarkStart w:id="48" w:name="_Toc64739512"/>
      <w:r w:rsidRPr="00250E84">
        <w:rPr>
          <w:color w:val="auto"/>
        </w:rPr>
        <w:t>1.1.4. Thuỷ văn</w:t>
      </w:r>
      <w:bookmarkEnd w:id="47"/>
      <w:bookmarkEnd w:id="48"/>
    </w:p>
    <w:p w:rsidR="00C7360E" w:rsidRPr="00250E84" w:rsidRDefault="00C7360E" w:rsidP="00E109B6">
      <w:pPr>
        <w:widowControl w:val="0"/>
        <w:spacing w:after="120" w:line="320" w:lineRule="exact"/>
        <w:ind w:firstLine="720"/>
        <w:jc w:val="both"/>
        <w:rPr>
          <w:b w:val="0"/>
          <w:szCs w:val="28"/>
          <w:lang w:val="nl-NL" w:eastAsia="x-none"/>
        </w:rPr>
      </w:pPr>
      <w:r w:rsidRPr="00250E84">
        <w:rPr>
          <w:b w:val="0"/>
          <w:szCs w:val="28"/>
          <w:lang w:val="nl-NL" w:eastAsia="x-none"/>
        </w:rPr>
        <w:t xml:space="preserve">Điều kiện thủy văn của Lâm Bình phụ thuộc chủ yếu sông Gâm và một số suối khác, hướng sông chảy từ Tây Bắc sang Đông Nam, bắt nguồn từ Vân Nam Trung Quốc. Các sông suối ở đây có độ dốc và dòng chảy lớn nhưng hiện nay đã bị hạn chế do hồ thủy điện Tuyên Quang ngăn nước. </w:t>
      </w:r>
    </w:p>
    <w:p w:rsidR="00C7360E" w:rsidRPr="00250E84" w:rsidRDefault="00C7360E" w:rsidP="00E109B6">
      <w:pPr>
        <w:widowControl w:val="0"/>
        <w:spacing w:after="120" w:line="320" w:lineRule="exact"/>
        <w:ind w:firstLine="562"/>
        <w:jc w:val="both"/>
        <w:rPr>
          <w:b w:val="0"/>
          <w:szCs w:val="28"/>
          <w:lang w:val="nl-NL" w:eastAsia="x-none"/>
        </w:rPr>
      </w:pPr>
      <w:r w:rsidRPr="00250E84">
        <w:rPr>
          <w:b w:val="0"/>
          <w:szCs w:val="28"/>
          <w:lang w:val="nl-NL" w:eastAsia="x-none"/>
        </w:rPr>
        <w:t>Hệ thống sông, suối, hồ, đập huyện Lâm Bình là nguồn cung cấp nước phục vụ cho sản xuất và sinh hoạt đồng thời chứa đựng tiềm năng phát triển thuỷ điện nhỏ. Song do độ dốc lớn, lòng sông hẹp, nhiều thác ghềnh nên cũng thường gây nguy hiểm bất ngờ cho thuyền bè và gây lũ lụt ở nhiều vùng thấp.</w:t>
      </w:r>
    </w:p>
    <w:p w:rsidR="0099793A" w:rsidRPr="00250E84" w:rsidRDefault="0099793A" w:rsidP="00E109B6">
      <w:pPr>
        <w:widowControl w:val="0"/>
        <w:spacing w:after="120" w:line="320" w:lineRule="exact"/>
        <w:ind w:firstLine="720"/>
        <w:jc w:val="both"/>
        <w:rPr>
          <w:b w:val="0"/>
          <w:bCs w:val="0"/>
          <w:spacing w:val="-1"/>
          <w:szCs w:val="28"/>
          <w:lang w:val="sv-SE"/>
        </w:rPr>
      </w:pPr>
    </w:p>
    <w:p w:rsidR="0099793A" w:rsidRPr="00250E84" w:rsidRDefault="0099793A" w:rsidP="00E109B6">
      <w:pPr>
        <w:pStyle w:val="2"/>
        <w:spacing w:after="120" w:line="320" w:lineRule="exact"/>
        <w:rPr>
          <w:color w:val="auto"/>
          <w:lang w:val="sv-SE"/>
        </w:rPr>
      </w:pPr>
      <w:bookmarkStart w:id="49" w:name="_Toc64739513"/>
      <w:r w:rsidRPr="00250E84">
        <w:rPr>
          <w:color w:val="auto"/>
          <w:lang w:val="sv-SE"/>
        </w:rPr>
        <w:t>1.2. Phân tích đặc điểm các nguồn tài nguyên</w:t>
      </w:r>
      <w:bookmarkEnd w:id="49"/>
      <w:r w:rsidRPr="00250E84">
        <w:rPr>
          <w:color w:val="auto"/>
          <w:lang w:val="sv-SE"/>
        </w:rPr>
        <w:t xml:space="preserve"> </w:t>
      </w:r>
    </w:p>
    <w:p w:rsidR="0099793A" w:rsidRPr="00250E84" w:rsidRDefault="0099793A" w:rsidP="00E109B6">
      <w:pPr>
        <w:pStyle w:val="3"/>
        <w:spacing w:after="120" w:line="320" w:lineRule="exact"/>
        <w:rPr>
          <w:color w:val="auto"/>
          <w:lang w:val="sv-SE"/>
        </w:rPr>
      </w:pPr>
      <w:bookmarkStart w:id="50" w:name="_Toc64739514"/>
      <w:r w:rsidRPr="00250E84">
        <w:rPr>
          <w:color w:val="auto"/>
          <w:lang w:val="sv-SE"/>
        </w:rPr>
        <w:t>1.2.1.</w:t>
      </w:r>
      <w:r w:rsidRPr="00250E84">
        <w:rPr>
          <w:color w:val="auto"/>
          <w:lang w:val="sv-SE"/>
        </w:rPr>
        <w:tab/>
        <w:t>Tài nguyên đất;</w:t>
      </w:r>
      <w:bookmarkEnd w:id="50"/>
      <w:r w:rsidRPr="00250E84">
        <w:rPr>
          <w:color w:val="auto"/>
          <w:lang w:val="sv-SE"/>
        </w:rPr>
        <w:t xml:space="preserve"> </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szCs w:val="28"/>
          <w:lang w:val="nl-NL" w:eastAsia="x-none"/>
        </w:rPr>
        <w:t>Theo số liệu thống kê đất đai năm 20</w:t>
      </w:r>
      <w:r w:rsidR="000F0B6C" w:rsidRPr="00250E84">
        <w:rPr>
          <w:rFonts w:eastAsia=".VnTime"/>
          <w:b w:val="0"/>
          <w:szCs w:val="28"/>
          <w:lang w:val="nl-NL" w:eastAsia="x-none"/>
        </w:rPr>
        <w:t>20</w:t>
      </w:r>
      <w:r w:rsidRPr="00250E84">
        <w:rPr>
          <w:rFonts w:eastAsia=".VnTime"/>
          <w:b w:val="0"/>
          <w:szCs w:val="28"/>
          <w:lang w:val="nl-NL" w:eastAsia="x-none"/>
        </w:rPr>
        <w:t xml:space="preserve">, huyện Lâm Bình có tổng diện tích đất tự nhiên là </w:t>
      </w:r>
      <w:r w:rsidRPr="00250E84">
        <w:rPr>
          <w:b w:val="0"/>
        </w:rPr>
        <w:t>78.496,7</w:t>
      </w:r>
      <w:r w:rsidR="000F0B6C" w:rsidRPr="00250E84">
        <w:rPr>
          <w:b w:val="0"/>
        </w:rPr>
        <w:t>2</w:t>
      </w:r>
      <w:r w:rsidRPr="00250E84">
        <w:rPr>
          <w:rFonts w:eastAsia=".VnTime"/>
          <w:b w:val="0"/>
          <w:szCs w:val="28"/>
          <w:lang w:val="nl-NL" w:eastAsia="x-none"/>
        </w:rPr>
        <w:t xml:space="preserve"> ha bao gồm:</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szCs w:val="28"/>
          <w:lang w:val="nl-NL" w:eastAsia="x-none"/>
        </w:rPr>
        <w:t>- Đất nông nghiệp</w:t>
      </w:r>
      <w:r w:rsidRPr="00250E84">
        <w:rPr>
          <w:rFonts w:eastAsia=".VnTime"/>
          <w:b w:val="0"/>
          <w:szCs w:val="28"/>
          <w:lang w:val="nl-NL" w:eastAsia="x-none"/>
        </w:rPr>
        <w:tab/>
      </w:r>
      <w:r w:rsidRPr="00250E84">
        <w:rPr>
          <w:rFonts w:eastAsia=".VnTime"/>
          <w:b w:val="0"/>
          <w:szCs w:val="28"/>
          <w:lang w:val="nl-NL" w:eastAsia="x-none"/>
        </w:rPr>
        <w:tab/>
      </w:r>
      <w:r w:rsidRPr="00250E84">
        <w:rPr>
          <w:rFonts w:eastAsia=".VnTime"/>
          <w:b w:val="0"/>
          <w:szCs w:val="28"/>
          <w:lang w:val="nl-NL" w:eastAsia="x-none"/>
        </w:rPr>
        <w:tab/>
        <w:t xml:space="preserve">: </w:t>
      </w:r>
      <w:r w:rsidR="00BB137E" w:rsidRPr="00250E84">
        <w:rPr>
          <w:b w:val="0"/>
          <w:sz w:val="26"/>
          <w:szCs w:val="26"/>
        </w:rPr>
        <w:t>72.5</w:t>
      </w:r>
      <w:r w:rsidR="000F0B6C" w:rsidRPr="00250E84">
        <w:rPr>
          <w:b w:val="0"/>
          <w:sz w:val="26"/>
          <w:szCs w:val="26"/>
        </w:rPr>
        <w:t>56</w:t>
      </w:r>
      <w:r w:rsidR="00BB137E" w:rsidRPr="00250E84">
        <w:rPr>
          <w:b w:val="0"/>
          <w:sz w:val="26"/>
          <w:szCs w:val="26"/>
        </w:rPr>
        <w:t>,9</w:t>
      </w:r>
      <w:r w:rsidR="000F0B6C" w:rsidRPr="00250E84">
        <w:rPr>
          <w:b w:val="0"/>
          <w:sz w:val="26"/>
          <w:szCs w:val="26"/>
        </w:rPr>
        <w:t>6</w:t>
      </w:r>
      <w:r w:rsidRPr="00250E84">
        <w:rPr>
          <w:rFonts w:eastAsia=".VnTime"/>
          <w:b w:val="0"/>
          <w:bCs w:val="0"/>
          <w:szCs w:val="28"/>
          <w:lang w:val="es-ES" w:eastAsia="x-none"/>
        </w:rPr>
        <w:t xml:space="preserve"> </w:t>
      </w:r>
      <w:r w:rsidRPr="00250E84">
        <w:rPr>
          <w:rFonts w:eastAsia=".VnTime"/>
          <w:b w:val="0"/>
          <w:szCs w:val="28"/>
          <w:lang w:val="nl-NL" w:eastAsia="x-none"/>
        </w:rPr>
        <w:t xml:space="preserve">ha </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szCs w:val="28"/>
          <w:lang w:val="nl-NL" w:eastAsia="x-none"/>
        </w:rPr>
        <w:t>- Đất phi nông nghiệp</w:t>
      </w:r>
      <w:r w:rsidRPr="00250E84">
        <w:rPr>
          <w:rFonts w:eastAsia=".VnTime"/>
          <w:b w:val="0"/>
          <w:szCs w:val="28"/>
          <w:lang w:val="nl-NL" w:eastAsia="x-none"/>
        </w:rPr>
        <w:tab/>
      </w:r>
      <w:r w:rsidRPr="00250E84">
        <w:rPr>
          <w:rFonts w:eastAsia=".VnTime"/>
          <w:b w:val="0"/>
          <w:szCs w:val="28"/>
          <w:lang w:val="nl-NL" w:eastAsia="x-none"/>
        </w:rPr>
        <w:tab/>
        <w:t xml:space="preserve">:   </w:t>
      </w:r>
      <w:r w:rsidR="00BB137E" w:rsidRPr="00250E84">
        <w:rPr>
          <w:b w:val="0"/>
          <w:sz w:val="26"/>
          <w:szCs w:val="26"/>
        </w:rPr>
        <w:t>5.90</w:t>
      </w:r>
      <w:r w:rsidR="000F0B6C" w:rsidRPr="00250E84">
        <w:rPr>
          <w:b w:val="0"/>
          <w:sz w:val="26"/>
          <w:szCs w:val="26"/>
        </w:rPr>
        <w:t>6</w:t>
      </w:r>
      <w:r w:rsidR="00BB137E" w:rsidRPr="00250E84">
        <w:rPr>
          <w:b w:val="0"/>
          <w:sz w:val="26"/>
          <w:szCs w:val="26"/>
        </w:rPr>
        <w:t>,</w:t>
      </w:r>
      <w:r w:rsidR="000F0B6C" w:rsidRPr="00250E84">
        <w:rPr>
          <w:b w:val="0"/>
          <w:sz w:val="26"/>
          <w:szCs w:val="26"/>
        </w:rPr>
        <w:t>99</w:t>
      </w:r>
      <w:r w:rsidRPr="00250E84">
        <w:rPr>
          <w:rFonts w:eastAsia=".VnTime"/>
          <w:b w:val="0"/>
          <w:szCs w:val="28"/>
          <w:lang w:val="nl-NL" w:eastAsia="x-none"/>
        </w:rPr>
        <w:t xml:space="preserve"> ha</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szCs w:val="28"/>
          <w:lang w:val="nl-NL" w:eastAsia="x-none"/>
        </w:rPr>
        <w:t>- Đất chưa sử dụng</w:t>
      </w:r>
      <w:r w:rsidRPr="00250E84">
        <w:rPr>
          <w:rFonts w:eastAsia=".VnTime"/>
          <w:b w:val="0"/>
          <w:szCs w:val="28"/>
          <w:lang w:val="nl-NL" w:eastAsia="x-none"/>
        </w:rPr>
        <w:tab/>
      </w:r>
      <w:r w:rsidRPr="00250E84">
        <w:rPr>
          <w:rFonts w:eastAsia=".VnTime"/>
          <w:b w:val="0"/>
          <w:szCs w:val="28"/>
          <w:lang w:val="nl-NL" w:eastAsia="x-none"/>
        </w:rPr>
        <w:tab/>
      </w:r>
      <w:r w:rsidRPr="00250E84">
        <w:rPr>
          <w:rFonts w:eastAsia=".VnTime"/>
          <w:b w:val="0"/>
          <w:szCs w:val="28"/>
          <w:lang w:val="nl-NL" w:eastAsia="x-none"/>
        </w:rPr>
        <w:tab/>
        <w:t xml:space="preserve">:      </w:t>
      </w:r>
      <w:r w:rsidR="00BB137E" w:rsidRPr="00250E84">
        <w:rPr>
          <w:b w:val="0"/>
          <w:sz w:val="26"/>
          <w:szCs w:val="26"/>
        </w:rPr>
        <w:t>32,7</w:t>
      </w:r>
      <w:r w:rsidR="000F0B6C" w:rsidRPr="00250E84">
        <w:rPr>
          <w:b w:val="0"/>
          <w:sz w:val="26"/>
          <w:szCs w:val="26"/>
        </w:rPr>
        <w:t>7</w:t>
      </w:r>
      <w:r w:rsidRPr="00250E84">
        <w:rPr>
          <w:rFonts w:eastAsia=".VnTime"/>
          <w:b w:val="0"/>
          <w:szCs w:val="28"/>
          <w:lang w:val="nl-NL" w:eastAsia="x-none"/>
        </w:rPr>
        <w:t xml:space="preserve"> ha</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szCs w:val="28"/>
          <w:lang w:val="nl-NL" w:eastAsia="x-none"/>
        </w:rPr>
        <w:t>Theo kết quả tổng hợp trên bản đồ thổ nhưỡng 1/</w:t>
      </w:r>
      <w:r w:rsidR="00BB137E" w:rsidRPr="00250E84">
        <w:rPr>
          <w:rFonts w:eastAsia=".VnTime"/>
          <w:b w:val="0"/>
          <w:szCs w:val="28"/>
          <w:lang w:val="nl-NL" w:eastAsia="x-none"/>
        </w:rPr>
        <w:t>100</w:t>
      </w:r>
      <w:r w:rsidRPr="00250E84">
        <w:rPr>
          <w:rFonts w:eastAsia=".VnTime"/>
          <w:b w:val="0"/>
          <w:szCs w:val="28"/>
          <w:lang w:val="nl-NL" w:eastAsia="x-none"/>
        </w:rPr>
        <w:t xml:space="preserve">.000 của </w:t>
      </w:r>
      <w:r w:rsidR="00BB137E" w:rsidRPr="00250E84">
        <w:rPr>
          <w:rFonts w:eastAsia=".VnTime"/>
          <w:b w:val="0"/>
          <w:szCs w:val="28"/>
          <w:lang w:val="nl-NL" w:eastAsia="x-none"/>
        </w:rPr>
        <w:t>tỉnh Tuyên Quang</w:t>
      </w:r>
      <w:r w:rsidRPr="00250E84">
        <w:rPr>
          <w:rFonts w:eastAsia=".VnTime"/>
          <w:b w:val="0"/>
          <w:szCs w:val="28"/>
          <w:lang w:val="nl-NL" w:eastAsia="x-none"/>
        </w:rPr>
        <w:t xml:space="preserve">, được phân loại theo phương pháp định lượng FAO - UNESCO - WRB trên địa bàn huyện Lâm Bình có 4 nhóm đất chính bao gồm: </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szCs w:val="28"/>
          <w:lang w:val="nl-NL" w:eastAsia="x-none"/>
        </w:rPr>
        <w:t>Nhóm đất phù sa:</w:t>
      </w:r>
    </w:p>
    <w:p w:rsidR="00EF1082" w:rsidRPr="00250E84" w:rsidRDefault="00EF1082" w:rsidP="00E109B6">
      <w:pPr>
        <w:widowControl w:val="0"/>
        <w:tabs>
          <w:tab w:val="left" w:pos="720"/>
        </w:tabs>
        <w:spacing w:after="120" w:line="320" w:lineRule="exact"/>
        <w:ind w:firstLine="720"/>
        <w:jc w:val="both"/>
        <w:rPr>
          <w:rFonts w:eastAsia=".VnTime"/>
          <w:b w:val="0"/>
          <w:i/>
          <w:szCs w:val="28"/>
          <w:lang w:val="nl-NL" w:eastAsia="x-none"/>
        </w:rPr>
      </w:pPr>
      <w:r w:rsidRPr="00250E84">
        <w:rPr>
          <w:rFonts w:eastAsia=".VnTime"/>
          <w:b w:val="0"/>
          <w:i/>
          <w:szCs w:val="28"/>
          <w:lang w:val="nl-NL" w:eastAsia="x-none"/>
        </w:rPr>
        <w:t>- Đất phù sa glây nông, trung tính ít chua</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szCs w:val="28"/>
          <w:lang w:val="nl-NL" w:eastAsia="x-none"/>
        </w:rPr>
        <w:t xml:space="preserve">Đặc tính glây xuất hiện chủ yếu ở độ sâu tới 50cm từ mặt đất. Đất có độ no bazơ V&gt;50% trong cột đất từ 20-100 cm từ mặt đất. Diện tích ở huyện Lâm Bình có </w:t>
      </w:r>
      <w:smartTag w:uri="urn:schemas-microsoft-com:office:smarttags" w:element="metricconverter">
        <w:smartTagPr>
          <w:attr w:name="ProductID" w:val="1121,58 ha"/>
        </w:smartTagPr>
        <w:r w:rsidRPr="00250E84">
          <w:rPr>
            <w:rFonts w:eastAsia=".VnTime"/>
            <w:b w:val="0"/>
            <w:szCs w:val="28"/>
            <w:lang w:val="nl-NL" w:eastAsia="x-none"/>
          </w:rPr>
          <w:t>1121,58 ha</w:t>
        </w:r>
      </w:smartTag>
      <w:r w:rsidRPr="00250E84">
        <w:rPr>
          <w:rFonts w:eastAsia=".VnTime"/>
          <w:b w:val="0"/>
          <w:szCs w:val="28"/>
          <w:lang w:val="nl-NL" w:eastAsia="x-none"/>
        </w:rPr>
        <w:t>.</w:t>
      </w:r>
    </w:p>
    <w:p w:rsidR="00EF1082" w:rsidRPr="00250E84" w:rsidRDefault="00EF1082" w:rsidP="00E109B6">
      <w:pPr>
        <w:widowControl w:val="0"/>
        <w:tabs>
          <w:tab w:val="left" w:pos="720"/>
        </w:tabs>
        <w:spacing w:after="120" w:line="320" w:lineRule="exact"/>
        <w:ind w:firstLine="720"/>
        <w:jc w:val="both"/>
        <w:rPr>
          <w:rFonts w:eastAsia=".VnTime"/>
          <w:b w:val="0"/>
          <w:i/>
          <w:szCs w:val="28"/>
          <w:lang w:val="nl-NL" w:eastAsia="x-none"/>
        </w:rPr>
      </w:pPr>
      <w:r w:rsidRPr="00250E84">
        <w:rPr>
          <w:rFonts w:eastAsia=".VnTime"/>
          <w:b w:val="0"/>
          <w:i/>
          <w:szCs w:val="28"/>
          <w:lang w:val="nl-NL" w:eastAsia="x-none"/>
        </w:rPr>
        <w:t>- Đất phù sa trung tính ít chua</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szCs w:val="28"/>
          <w:lang w:val="nl-NL" w:eastAsia="x-none"/>
        </w:rPr>
        <w:t>Nhìn chung đất phù sa trung tính ít chua có thành phần cơ giới từ thịt pha cát đến sét pha Limon, tương ứng có tỷ lệ sét từ 13,26% đến 45,74%; cấp hạt cát dao động từ 6,15% đến 68,17%, nhưng chủ yếu là cát mịn. Tầng đất thường dày trên 100 cm, không có sỏi sạn hoặc tỷ lệ sỏi sạn ít. Đất ít chặt, và có chiều hướng tăng dần khi xuống sâu. Tầng mặt thường xốp, các tầng dưới ít xốp hơn. Tầng mặt có cấu trúc viên kích thước nhỏ, các tầng sâu cấu trúc cục nhẵn cạnh, kích thước trung bình. Đất có phản ứng ít chua đến kiềm yếu, trị số pH</w:t>
      </w:r>
      <w:r w:rsidRPr="00250E84">
        <w:rPr>
          <w:rFonts w:eastAsia=".VnTime"/>
          <w:b w:val="0"/>
          <w:szCs w:val="28"/>
          <w:vertAlign w:val="subscript"/>
          <w:lang w:val="nl-NL" w:eastAsia="x-none"/>
        </w:rPr>
        <w:t>KCL</w:t>
      </w:r>
      <w:r w:rsidRPr="00250E84">
        <w:rPr>
          <w:rFonts w:eastAsia=".VnTime"/>
          <w:b w:val="0"/>
          <w:szCs w:val="28"/>
          <w:lang w:val="nl-NL" w:eastAsia="x-none"/>
        </w:rPr>
        <w:t xml:space="preserve"> từ 5,01-7,83; Độ bão hoà bazơ cao đến rất cao (V: 60-100%). Đất nghèo chất hữu cơ, hàm lượng OM% đạt từ 0,54-2,32%, rất ít mẫu đất có hàm lượng mùn ở mức trung bình. Hàm lượng lân tổng số không đồng đều, phần lớn điểm lấy mẫu có hàm lượng lân tổng số giàu đến trung bình (P</w:t>
      </w:r>
      <w:r w:rsidRPr="00250E84">
        <w:rPr>
          <w:rFonts w:eastAsia=".VnTime"/>
          <w:b w:val="0"/>
          <w:szCs w:val="28"/>
          <w:vertAlign w:val="subscript"/>
          <w:lang w:val="nl-NL" w:eastAsia="x-none"/>
        </w:rPr>
        <w:t>2</w:t>
      </w:r>
      <w:r w:rsidRPr="00250E84">
        <w:rPr>
          <w:rFonts w:eastAsia=".VnTime"/>
          <w:b w:val="0"/>
          <w:szCs w:val="28"/>
          <w:lang w:val="nl-NL" w:eastAsia="x-none"/>
        </w:rPr>
        <w:t>O</w:t>
      </w:r>
      <w:r w:rsidRPr="00250E84">
        <w:rPr>
          <w:rFonts w:eastAsia=".VnTime"/>
          <w:b w:val="0"/>
          <w:szCs w:val="28"/>
          <w:vertAlign w:val="subscript"/>
          <w:lang w:val="nl-NL" w:eastAsia="x-none"/>
        </w:rPr>
        <w:t>5</w:t>
      </w:r>
      <w:r w:rsidRPr="00250E84">
        <w:rPr>
          <w:rFonts w:eastAsia=".VnTime"/>
          <w:b w:val="0"/>
          <w:szCs w:val="28"/>
          <w:lang w:val="nl-NL" w:eastAsia="x-none"/>
        </w:rPr>
        <w:t>: 0,06-0,1%), ở huyện Lâm Bình nghèo lân tổng số (P</w:t>
      </w:r>
      <w:r w:rsidRPr="00250E84">
        <w:rPr>
          <w:rFonts w:eastAsia=".VnTime"/>
          <w:b w:val="0"/>
          <w:szCs w:val="28"/>
          <w:vertAlign w:val="subscript"/>
          <w:lang w:val="nl-NL" w:eastAsia="x-none"/>
        </w:rPr>
        <w:t>2</w:t>
      </w:r>
      <w:r w:rsidRPr="00250E84">
        <w:rPr>
          <w:rFonts w:eastAsia=".VnTime"/>
          <w:b w:val="0"/>
          <w:szCs w:val="28"/>
          <w:lang w:val="nl-NL" w:eastAsia="x-none"/>
        </w:rPr>
        <w:t>O</w:t>
      </w:r>
      <w:r w:rsidRPr="00250E84">
        <w:rPr>
          <w:rFonts w:eastAsia=".VnTime"/>
          <w:b w:val="0"/>
          <w:szCs w:val="28"/>
          <w:vertAlign w:val="subscript"/>
          <w:lang w:val="nl-NL" w:eastAsia="x-none"/>
        </w:rPr>
        <w:t>5</w:t>
      </w:r>
      <w:r w:rsidRPr="00250E84">
        <w:rPr>
          <w:rFonts w:eastAsia=".VnTime"/>
          <w:b w:val="0"/>
          <w:szCs w:val="28"/>
          <w:lang w:val="nl-NL" w:eastAsia="x-none"/>
        </w:rPr>
        <w:t>: 0,02-0,05%)</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szCs w:val="28"/>
          <w:lang w:val="nl-NL" w:eastAsia="x-none"/>
        </w:rPr>
        <w:t>Hàm lượng Kali tổng số đạt mức trung bình đến giàu, K</w:t>
      </w:r>
      <w:r w:rsidRPr="00250E84">
        <w:rPr>
          <w:rFonts w:eastAsia=".VnTime"/>
          <w:b w:val="0"/>
          <w:szCs w:val="28"/>
          <w:vertAlign w:val="subscript"/>
          <w:lang w:val="nl-NL" w:eastAsia="x-none"/>
        </w:rPr>
        <w:t>2</w:t>
      </w:r>
      <w:r w:rsidRPr="00250E84">
        <w:rPr>
          <w:rFonts w:eastAsia=".VnTime"/>
          <w:b w:val="0"/>
          <w:szCs w:val="28"/>
          <w:lang w:val="nl-NL" w:eastAsia="x-none"/>
        </w:rPr>
        <w:t>O: 0,09-2,96%. Hàm lượng Lân dễ tiêu và kali dễ tiêu cũng rất biến động, không thể hiện tính quy luật, đạt mức từ nghèo đến giàu: Lân dễ tiêu đạt 1,0-36,7 mg/100g đất, Kali dễ tiêu đạt 2,2 -31,6 mg/100g đất</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szCs w:val="28"/>
          <w:lang w:val="nl-NL" w:eastAsia="x-none"/>
        </w:rPr>
        <w:t xml:space="preserve">Nhìn chung, đơn vị đất này nghèo chất hữu cơ trong đất; độ phì không đồng đều ở các khu vực:  đất phù sa của các ngòi suối nhỏ, độ phì thấp hơn. </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szCs w:val="28"/>
          <w:lang w:val="nl-NL" w:eastAsia="x-none"/>
        </w:rPr>
        <w:t>Nhóm đất đen:</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szCs w:val="28"/>
          <w:lang w:val="nl-NL" w:eastAsia="x-none"/>
        </w:rPr>
        <w:t>Ở trên địa bàn huyện có Đất đen điển hình với các đặc điểm: Đất có thành phần cơ giới thịt pha Limon đến sét; tỷ lệ cấp hạt sét từ 22,02-46,75%, tỷ lệ cấp hạt cát từ 9,27-42,82%. Tầng mặt có cấu trúc viên; tơi; tầng sâu cấu trục cục nhẵn cạnh; chặt khi ẩm; đất dẻo dính hoặc rất dẻo dính khi ướt; tầng đất dày &gt;100cm; Tính chất lý học đất phù hợp cho nhiều loại cây lâu năm, cây ăn quả, mía và các loại cây trồng cạn ngắn ngày khác. Phản ứng đất ít chua, pH</w:t>
      </w:r>
      <w:r w:rsidRPr="00250E84">
        <w:rPr>
          <w:rFonts w:eastAsia=".VnTime"/>
          <w:b w:val="0"/>
          <w:szCs w:val="28"/>
          <w:vertAlign w:val="subscript"/>
          <w:lang w:val="nl-NL" w:eastAsia="x-none"/>
        </w:rPr>
        <w:t>KCl</w:t>
      </w:r>
      <w:r w:rsidRPr="00250E84">
        <w:rPr>
          <w:rFonts w:eastAsia=".VnTime"/>
          <w:b w:val="0"/>
          <w:szCs w:val="28"/>
          <w:lang w:val="nl-NL" w:eastAsia="x-none"/>
        </w:rPr>
        <w:t>: 5,0-6,0; Độ no bazo cao (V: 50-90%); dung tích Cation trao đổi cao (CEC: 24,11-90,49 me/100 sét); hàm lượng chất hữu cơ đất phần lớn nghèo (OM: 0,50-1,84%), có ít mẫu tầng mặt hàm lượng chất hữu cơ trung bình (OM: &gt;2,06-2,90%); Lân tổng số không đồng nhất ở các khu vực. Ở Lâm Bình, hàm lượng lân tổng số giàu (P</w:t>
      </w:r>
      <w:r w:rsidRPr="00250E84">
        <w:rPr>
          <w:rFonts w:eastAsia=".VnTime"/>
          <w:b w:val="0"/>
          <w:szCs w:val="28"/>
          <w:vertAlign w:val="subscript"/>
          <w:lang w:val="nl-NL" w:eastAsia="x-none"/>
        </w:rPr>
        <w:t>2</w:t>
      </w:r>
      <w:r w:rsidRPr="00250E84">
        <w:rPr>
          <w:rFonts w:eastAsia=".VnTime"/>
          <w:b w:val="0"/>
          <w:szCs w:val="28"/>
          <w:lang w:val="nl-NL" w:eastAsia="x-none"/>
        </w:rPr>
        <w:t>O</w:t>
      </w:r>
      <w:r w:rsidRPr="00250E84">
        <w:rPr>
          <w:rFonts w:eastAsia=".VnTime"/>
          <w:b w:val="0"/>
          <w:szCs w:val="28"/>
          <w:vertAlign w:val="subscript"/>
          <w:lang w:val="nl-NL" w:eastAsia="x-none"/>
        </w:rPr>
        <w:t>5</w:t>
      </w:r>
      <w:r w:rsidRPr="00250E84">
        <w:rPr>
          <w:rFonts w:eastAsia=".VnTime"/>
          <w:b w:val="0"/>
          <w:szCs w:val="28"/>
          <w:lang w:val="nl-NL" w:eastAsia="x-none"/>
        </w:rPr>
        <w:t>: 0,18-0,65%); Hàm lượng kali tổng số ở mức nghèo đến trung bình (K</w:t>
      </w:r>
      <w:r w:rsidRPr="00250E84">
        <w:rPr>
          <w:rFonts w:eastAsia=".VnTime"/>
          <w:b w:val="0"/>
          <w:szCs w:val="28"/>
          <w:vertAlign w:val="subscript"/>
          <w:lang w:val="nl-NL" w:eastAsia="x-none"/>
        </w:rPr>
        <w:t>2</w:t>
      </w:r>
      <w:r w:rsidRPr="00250E84">
        <w:rPr>
          <w:rFonts w:eastAsia=".VnTime"/>
          <w:b w:val="0"/>
          <w:szCs w:val="28"/>
          <w:lang w:val="nl-NL" w:eastAsia="x-none"/>
        </w:rPr>
        <w:t>O: 0,01-1,19 %). Hàm lượng lân dễ tiêu, Kali dễ tiêu đều nghèo, tương ứng P</w:t>
      </w:r>
      <w:r w:rsidRPr="00250E84">
        <w:rPr>
          <w:rFonts w:eastAsia=".VnTime"/>
          <w:b w:val="0"/>
          <w:szCs w:val="28"/>
          <w:vertAlign w:val="subscript"/>
          <w:lang w:val="nl-NL" w:eastAsia="x-none"/>
        </w:rPr>
        <w:t>2</w:t>
      </w:r>
      <w:r w:rsidRPr="00250E84">
        <w:rPr>
          <w:rFonts w:eastAsia=".VnTime"/>
          <w:b w:val="0"/>
          <w:szCs w:val="28"/>
          <w:lang w:val="nl-NL" w:eastAsia="x-none"/>
        </w:rPr>
        <w:t>O</w:t>
      </w:r>
      <w:r w:rsidRPr="00250E84">
        <w:rPr>
          <w:rFonts w:eastAsia=".VnTime"/>
          <w:b w:val="0"/>
          <w:szCs w:val="28"/>
          <w:vertAlign w:val="subscript"/>
          <w:lang w:val="nl-NL" w:eastAsia="x-none"/>
        </w:rPr>
        <w:t>5</w:t>
      </w:r>
      <w:r w:rsidRPr="00250E84">
        <w:rPr>
          <w:rFonts w:eastAsia=".VnTime"/>
          <w:b w:val="0"/>
          <w:szCs w:val="28"/>
          <w:lang w:val="nl-NL" w:eastAsia="x-none"/>
        </w:rPr>
        <w:t>: 0,80-7,15 mg/100g đất; K</w:t>
      </w:r>
      <w:r w:rsidRPr="00250E84">
        <w:rPr>
          <w:rFonts w:eastAsia=".VnTime"/>
          <w:b w:val="0"/>
          <w:szCs w:val="28"/>
          <w:vertAlign w:val="subscript"/>
          <w:lang w:val="nl-NL" w:eastAsia="x-none"/>
        </w:rPr>
        <w:t>2</w:t>
      </w:r>
      <w:r w:rsidRPr="00250E84">
        <w:rPr>
          <w:rFonts w:eastAsia=".VnTime"/>
          <w:b w:val="0"/>
          <w:szCs w:val="28"/>
          <w:lang w:val="nl-NL" w:eastAsia="x-none"/>
        </w:rPr>
        <w:t>O: 1,6-9,6 mg/100g đất.</w:t>
      </w:r>
    </w:p>
    <w:p w:rsidR="00EF1082" w:rsidRPr="00250E84" w:rsidRDefault="00EF1082" w:rsidP="00E109B6">
      <w:pPr>
        <w:widowControl w:val="0"/>
        <w:tabs>
          <w:tab w:val="left" w:pos="720"/>
        </w:tabs>
        <w:spacing w:after="120" w:line="320" w:lineRule="exact"/>
        <w:ind w:firstLine="720"/>
        <w:jc w:val="both"/>
        <w:rPr>
          <w:rFonts w:eastAsia=".VnTime"/>
          <w:b w:val="0"/>
          <w:spacing w:val="-2"/>
          <w:szCs w:val="28"/>
          <w:lang w:val="nl-NL" w:eastAsia="x-none"/>
        </w:rPr>
      </w:pPr>
      <w:r w:rsidRPr="00250E84">
        <w:rPr>
          <w:rFonts w:eastAsia=".VnTime"/>
          <w:b w:val="0"/>
          <w:spacing w:val="-2"/>
          <w:szCs w:val="28"/>
          <w:lang w:val="nl-NL" w:eastAsia="x-none"/>
        </w:rPr>
        <w:t>Nhìn chung, đất đen điển hình có các chỉ tiêu hóa tính không cân đối, tuy có phản ứng đất ít chua, dung tích cation trao đổi cao, độ no bazo cao, nhưng hàm lượng các nguyên tố đa lượng như lân, kali đều ở mức nghèo đến trung bình.</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szCs w:val="28"/>
          <w:lang w:val="nl-NL" w:eastAsia="x-none"/>
        </w:rPr>
        <w:t>Đất đen điển hình phù hợp phát triển các loại cây ăn quả lâu năm, cây hoa màu ngắn ngày: mía, đậu đỗ…Chỉ nên sử dụng diện tích đất dốc dưới 20</w:t>
      </w:r>
      <w:r w:rsidRPr="00250E84">
        <w:rPr>
          <w:rFonts w:eastAsia=".VnTime"/>
          <w:b w:val="0"/>
          <w:szCs w:val="28"/>
          <w:vertAlign w:val="superscript"/>
          <w:lang w:val="nl-NL" w:eastAsia="x-none"/>
        </w:rPr>
        <w:t>o</w:t>
      </w:r>
      <w:r w:rsidRPr="00250E84">
        <w:rPr>
          <w:rFonts w:eastAsia=".VnTime"/>
          <w:b w:val="0"/>
          <w:szCs w:val="28"/>
          <w:lang w:val="nl-NL" w:eastAsia="x-none"/>
        </w:rPr>
        <w:t xml:space="preserve"> cho sản xuất nông nghiệp. Những diện tích đất dốc khác sử dụng cho sản xuất lâm nghiệp, </w:t>
      </w:r>
      <w:r w:rsidRPr="00250E84">
        <w:rPr>
          <w:rFonts w:eastAsia=".VnTime"/>
          <w:b w:val="0"/>
          <w:spacing w:val="-2"/>
          <w:szCs w:val="28"/>
          <w:lang w:val="nl-NL" w:eastAsia="x-none"/>
        </w:rPr>
        <w:t xml:space="preserve">khoanh nuôi bảo vệ rừng. Cần có hệ thống phân bón cụ thể hợp lý cho từng địa điểm cụ thể, trên cơ sở xác định các chỉ tiêu nông hóa. Đất phân bố ở địa hình gò đồi, </w:t>
      </w:r>
      <w:r w:rsidRPr="00250E84">
        <w:rPr>
          <w:rFonts w:eastAsia=".VnTime"/>
          <w:b w:val="0"/>
          <w:szCs w:val="28"/>
          <w:lang w:val="nl-NL" w:eastAsia="x-none"/>
        </w:rPr>
        <w:t>thường bị xói mòn do mưa, cần có biện pháp chống xói mòn, bảo vệ tầng đất mặt.</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szCs w:val="28"/>
          <w:lang w:val="nl-NL" w:eastAsia="x-none"/>
        </w:rPr>
        <w:t>Nhóm đất xám:</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i/>
          <w:szCs w:val="28"/>
          <w:lang w:val="nl-NL" w:eastAsia="x-none"/>
        </w:rPr>
        <w:t>-  Đất xám feralít giàu mùn</w:t>
      </w:r>
      <w:r w:rsidRPr="00250E84">
        <w:rPr>
          <w:rFonts w:eastAsia=".VnTime"/>
          <w:b w:val="0"/>
          <w:szCs w:val="28"/>
          <w:lang w:val="nl-NL" w:eastAsia="x-none"/>
        </w:rPr>
        <w:t xml:space="preserve">: Đất feralit đỏ vàng, tầng Bargic với CEC sét &lt;24 me/100g sét và V&lt;50%, trong cột đất không xuất hiện thêm tầng chẩn đoán nào khác, Hàm lượng mùn cao (OC&gt;1,0%). Ở huyện Lâm Bình có khoảng </w:t>
      </w:r>
      <w:smartTag w:uri="urn:schemas-microsoft-com:office:smarttags" w:element="metricconverter">
        <w:smartTagPr>
          <w:attr w:name="ProductID" w:val="5.180,91 ha"/>
        </w:smartTagPr>
        <w:r w:rsidRPr="00250E84">
          <w:rPr>
            <w:rFonts w:eastAsia=".VnTime"/>
            <w:b w:val="0"/>
            <w:szCs w:val="28"/>
            <w:lang w:val="nl-NL" w:eastAsia="x-none"/>
          </w:rPr>
          <w:t>5.180,91 ha</w:t>
        </w:r>
      </w:smartTag>
      <w:r w:rsidRPr="00250E84">
        <w:rPr>
          <w:rFonts w:eastAsia=".VnTime"/>
          <w:b w:val="0"/>
          <w:szCs w:val="28"/>
          <w:lang w:val="nl-NL" w:eastAsia="x-none"/>
        </w:rPr>
        <w:t>, trên các vùng núi cao có bình độ bình quân trên 800m, dưới thảm rừng tự nhiên. Đơn vị đất này được phân thành 3 đơn vị phụ, ở Lâm Bình có 2 đơn vị phụ</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i/>
          <w:szCs w:val="28"/>
          <w:lang w:val="nl-NL" w:eastAsia="x-none"/>
        </w:rPr>
        <w:t>+ Đất xám feralít, giàu mùn, nhiều sỏi sạn nông:</w:t>
      </w:r>
      <w:r w:rsidRPr="00250E84">
        <w:rPr>
          <w:rFonts w:eastAsia=".VnTime"/>
          <w:b w:val="0"/>
          <w:szCs w:val="28"/>
          <w:lang w:val="nl-NL" w:eastAsia="x-none"/>
        </w:rPr>
        <w:t xml:space="preserve"> Tầng sỏi sạn dày đặc (40-90% theo trọng lượng) xuất hiện ở độ sâu 20-50cm từ mặt đất. Diện tích có ở  huyện Lâm Bình 1837,07 ha.</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i/>
          <w:szCs w:val="28"/>
          <w:lang w:val="nl-NL" w:eastAsia="x-none"/>
        </w:rPr>
        <w:t>+ Đất xám feralít, giàu mùn, nhiều sỏi sạn sâu</w:t>
      </w:r>
      <w:r w:rsidRPr="00250E84">
        <w:rPr>
          <w:rFonts w:eastAsia=".VnTime"/>
          <w:b w:val="0"/>
          <w:szCs w:val="28"/>
          <w:lang w:val="nl-NL" w:eastAsia="x-none"/>
        </w:rPr>
        <w:t xml:space="preserve">: Tầng sỏi sạn dày đặc (40-90% theo trọng lượng) xuất hiện ở độ sâu 50-100 cm từ mặt đất. Diện tích có ở Lâm Bình </w:t>
      </w:r>
      <w:smartTag w:uri="urn:schemas-microsoft-com:office:smarttags" w:element="metricconverter">
        <w:smartTagPr>
          <w:attr w:name="ProductID" w:val="3343,84 ha"/>
        </w:smartTagPr>
        <w:r w:rsidRPr="00250E84">
          <w:rPr>
            <w:rFonts w:eastAsia=".VnTime"/>
            <w:b w:val="0"/>
            <w:szCs w:val="28"/>
            <w:lang w:val="nl-NL" w:eastAsia="x-none"/>
          </w:rPr>
          <w:t>3343,84 ha</w:t>
        </w:r>
      </w:smartTag>
      <w:r w:rsidRPr="00250E84">
        <w:rPr>
          <w:rFonts w:eastAsia=".VnTime"/>
          <w:b w:val="0"/>
          <w:szCs w:val="28"/>
          <w:lang w:val="nl-NL" w:eastAsia="x-none"/>
        </w:rPr>
        <w:t>.</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i/>
          <w:szCs w:val="28"/>
          <w:lang w:val="nl-NL" w:eastAsia="x-none"/>
        </w:rPr>
        <w:t>-  Đất xám feralít, nhiều sỏi sạn:</w:t>
      </w:r>
      <w:r w:rsidRPr="00250E84">
        <w:rPr>
          <w:rFonts w:eastAsia=".VnTime"/>
          <w:b w:val="0"/>
          <w:szCs w:val="28"/>
          <w:lang w:val="nl-NL" w:eastAsia="x-none"/>
        </w:rPr>
        <w:t xml:space="preserve"> Tầng sỏi sạn dày đặc (40-90% theo trọng lượng) xuất hiện ở độ sâu 20-</w:t>
      </w:r>
      <w:smartTag w:uri="urn:schemas-microsoft-com:office:smarttags" w:element="metricconverter">
        <w:smartTagPr>
          <w:attr w:name="ProductID" w:val="100 cm"/>
        </w:smartTagPr>
        <w:r w:rsidRPr="00250E84">
          <w:rPr>
            <w:rFonts w:eastAsia=".VnTime"/>
            <w:b w:val="0"/>
            <w:szCs w:val="28"/>
            <w:lang w:val="nl-NL" w:eastAsia="x-none"/>
          </w:rPr>
          <w:t>100 cm</w:t>
        </w:r>
      </w:smartTag>
      <w:r w:rsidRPr="00250E84">
        <w:rPr>
          <w:rFonts w:eastAsia=".VnTime"/>
          <w:b w:val="0"/>
          <w:szCs w:val="28"/>
          <w:lang w:val="nl-NL" w:eastAsia="x-none"/>
        </w:rPr>
        <w:t xml:space="preserve"> từ mặt đất. Đây là đơn vị đất chiếm nhiều diện tích nhất, so với các đơn vị đất khác trên địa bàn tỉnh Tuyên Quang. Diện tích ở Lâm Bình là </w:t>
      </w:r>
      <w:smartTag w:uri="urn:schemas-microsoft-com:office:smarttags" w:element="metricconverter">
        <w:smartTagPr>
          <w:attr w:name="ProductID" w:val="45.028,17 ha"/>
        </w:smartTagPr>
        <w:r w:rsidRPr="00250E84">
          <w:rPr>
            <w:rFonts w:eastAsia=".VnTime"/>
            <w:b w:val="0"/>
            <w:szCs w:val="28"/>
            <w:lang w:val="nl-NL" w:eastAsia="x-none"/>
          </w:rPr>
          <w:t>45.028,17 ha</w:t>
        </w:r>
      </w:smartTag>
      <w:r w:rsidRPr="00250E84">
        <w:rPr>
          <w:rFonts w:eastAsia=".VnTime"/>
          <w:b w:val="0"/>
          <w:szCs w:val="28"/>
          <w:lang w:val="nl-NL" w:eastAsia="x-none"/>
        </w:rPr>
        <w:t xml:space="preserve">.  </w:t>
      </w:r>
      <w:r w:rsidRPr="00250E84">
        <w:rPr>
          <w:rFonts w:eastAsia=".VnTime"/>
          <w:b w:val="0"/>
          <w:szCs w:val="28"/>
          <w:lang w:val="nl-NL" w:eastAsia="x-none"/>
        </w:rPr>
        <w:tab/>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szCs w:val="28"/>
          <w:lang w:val="nl-NL" w:eastAsia="x-none"/>
        </w:rPr>
        <w:t>- Đơn vị đất phụ:</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i/>
          <w:szCs w:val="28"/>
          <w:lang w:val="nl-NL" w:eastAsia="x-none"/>
        </w:rPr>
        <w:t>+ Đất xám feralít sỏi sạn nông điển hình</w:t>
      </w:r>
      <w:r w:rsidRPr="00250E84">
        <w:rPr>
          <w:rFonts w:eastAsia=".VnTime"/>
          <w:b w:val="0"/>
          <w:szCs w:val="28"/>
          <w:lang w:val="nl-NL" w:eastAsia="x-none"/>
        </w:rPr>
        <w:t xml:space="preserve">: Tầng sỏi sạn dày đặc (40-90% theo trọng lượng) xuất hiện ở độ sâu 20-50 cm từ mặt đất. Diện tích ở Lâm Bình chỉ khoảng dưới 45.000 ha. </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i/>
          <w:szCs w:val="28"/>
          <w:lang w:val="nl-NL" w:eastAsia="x-none"/>
        </w:rPr>
        <w:t>+  Đất xám feralít sỏi sạn sâu điển hình:</w:t>
      </w:r>
      <w:r w:rsidRPr="00250E84">
        <w:rPr>
          <w:rFonts w:eastAsia=".VnTime"/>
          <w:b w:val="0"/>
          <w:szCs w:val="28"/>
          <w:lang w:val="nl-NL" w:eastAsia="x-none"/>
        </w:rPr>
        <w:t xml:space="preserve"> Tầng sỏi sạn dày đặc (40-90% theo trọng lượng) xuất hiện ở độ sâu 50-100cm từ mặt đất. Đây là đơn vị đất phụ có nhiều diện tích nhất so với các Đơn vị đất phụ khác. Diện tích ở Lâm Bình khoảng </w:t>
      </w:r>
      <w:smartTag w:uri="urn:schemas-microsoft-com:office:smarttags" w:element="metricconverter">
        <w:smartTagPr>
          <w:attr w:name="ProductID" w:val="43.057,85 ha"/>
        </w:smartTagPr>
        <w:r w:rsidRPr="00250E84">
          <w:rPr>
            <w:rFonts w:eastAsia=".VnTime"/>
            <w:b w:val="0"/>
            <w:szCs w:val="28"/>
            <w:lang w:val="nl-NL" w:eastAsia="x-none"/>
          </w:rPr>
          <w:t>43.057,85 ha</w:t>
        </w:r>
      </w:smartTag>
      <w:r w:rsidRPr="00250E84">
        <w:rPr>
          <w:rFonts w:eastAsia=".VnTime"/>
          <w:b w:val="0"/>
          <w:szCs w:val="28"/>
          <w:lang w:val="nl-NL" w:eastAsia="x-none"/>
        </w:rPr>
        <w:t xml:space="preserve">. </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szCs w:val="28"/>
          <w:lang w:val="nl-NL" w:eastAsia="x-none"/>
        </w:rPr>
        <w:t>Nhóm đất dốc tụ:</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i/>
          <w:szCs w:val="28"/>
          <w:lang w:val="nl-NL" w:eastAsia="x-none"/>
        </w:rPr>
        <w:t>-  Đất dốc tụ glây</w:t>
      </w:r>
      <w:r w:rsidRPr="00250E84">
        <w:rPr>
          <w:rFonts w:eastAsia=".VnTime"/>
          <w:b w:val="0"/>
          <w:szCs w:val="28"/>
          <w:lang w:val="nl-NL" w:eastAsia="x-none"/>
        </w:rPr>
        <w:t>: Trong đất có xuất hiện đặc tính glây (Gleyic Properties) ở mức độ yếu đến trung bình, phân bố ở địa hình vàn cao đến vàn thấp, được sử dụng trồng lúa nước 1-2 vụ và cây hoa màu. Ở Lâm Bình có đơn vị đất dốc tụ glây, nhiều sỏi sạn sâu với đặc điểm tầng sỏi sạn dày đặc (40-90% theo trọng lượng) xuất hiện ở độ sâu 50-100 cm từ mặt đất, diện tích đất có ở Lâm Bình có khoảng 62,99 ha.</w:t>
      </w:r>
    </w:p>
    <w:p w:rsidR="00EF1082" w:rsidRPr="00250E84" w:rsidRDefault="00EF1082" w:rsidP="00E109B6">
      <w:pPr>
        <w:widowControl w:val="0"/>
        <w:tabs>
          <w:tab w:val="left" w:pos="720"/>
        </w:tabs>
        <w:spacing w:after="120" w:line="320" w:lineRule="exact"/>
        <w:ind w:firstLine="720"/>
        <w:jc w:val="both"/>
        <w:rPr>
          <w:rFonts w:eastAsia=".VnTime"/>
          <w:b w:val="0"/>
          <w:szCs w:val="28"/>
          <w:lang w:val="nl-NL" w:eastAsia="x-none"/>
        </w:rPr>
      </w:pPr>
      <w:r w:rsidRPr="00250E84">
        <w:rPr>
          <w:rFonts w:eastAsia=".VnTime"/>
          <w:b w:val="0"/>
          <w:i/>
          <w:szCs w:val="28"/>
          <w:lang w:val="nl-NL" w:eastAsia="x-none"/>
        </w:rPr>
        <w:t>- Đất dốc tụ glây, nhiều sỏi sạn sâu</w:t>
      </w:r>
      <w:r w:rsidRPr="00250E84">
        <w:rPr>
          <w:rFonts w:eastAsia=".VnTime"/>
          <w:b w:val="0"/>
          <w:szCs w:val="28"/>
          <w:lang w:val="nl-NL" w:eastAsia="x-none"/>
        </w:rPr>
        <w:t xml:space="preserve">: Đất có thành phần cơ giới nhẹ, tầng mặt có hàm lượng sét &lt; </w:t>
      </w:r>
      <w:smartTag w:uri="urn:schemas-microsoft-com:office:smarttags" w:element="metricconverter">
        <w:smartTagPr>
          <w:attr w:name="ProductID" w:val="0,002 mm"/>
        </w:smartTagPr>
        <w:r w:rsidRPr="00250E84">
          <w:rPr>
            <w:rFonts w:eastAsia=".VnTime"/>
            <w:b w:val="0"/>
            <w:szCs w:val="28"/>
            <w:lang w:val="nl-NL" w:eastAsia="x-none"/>
          </w:rPr>
          <w:t>0,002 mm</w:t>
        </w:r>
      </w:smartTag>
      <w:r w:rsidRPr="00250E84">
        <w:rPr>
          <w:rFonts w:eastAsia=".VnTime"/>
          <w:b w:val="0"/>
          <w:szCs w:val="28"/>
          <w:lang w:val="nl-NL" w:eastAsia="x-none"/>
        </w:rPr>
        <w:t xml:space="preserve"> đạt giá trị 16,5%, Tầng chuyển tiếp gia tăng lên 21,19% và giảm hơn tầng trên nhưng không nhiều... Đất có phản ứng chua ở tầng mặt (pH</w:t>
      </w:r>
      <w:r w:rsidRPr="00250E84">
        <w:rPr>
          <w:rFonts w:eastAsia=".VnTime"/>
          <w:b w:val="0"/>
          <w:szCs w:val="28"/>
          <w:vertAlign w:val="subscript"/>
          <w:lang w:val="nl-NL" w:eastAsia="x-none"/>
        </w:rPr>
        <w:t>KCL</w:t>
      </w:r>
      <w:r w:rsidRPr="00250E84">
        <w:rPr>
          <w:rFonts w:eastAsia=".VnTime"/>
          <w:b w:val="0"/>
          <w:szCs w:val="28"/>
          <w:lang w:val="nl-NL" w:eastAsia="x-none"/>
        </w:rPr>
        <w:t xml:space="preserve">  đạt giá trị 4,87) và có xu hướng tăng dần đến ít chua ở các tầng dưới. Hàm lượng hữu cơ ở tầng mặt nghèo với giá trị OM đạt 1,8%, tầng kế tiếp  giảm xuống rất nghèo. Các chất tổng số như lân đạt giá trị trung bình ở tất cả các tầng..</w:t>
      </w:r>
      <w:r w:rsidR="00BD1E11" w:rsidRPr="00250E84">
        <w:rPr>
          <w:rFonts w:eastAsia=".VnTime"/>
          <w:b w:val="0"/>
          <w:szCs w:val="28"/>
          <w:lang w:val="nl-NL" w:eastAsia="x-none"/>
        </w:rPr>
        <w:t>.</w:t>
      </w:r>
      <w:r w:rsidRPr="00250E84">
        <w:rPr>
          <w:rFonts w:eastAsia=".VnTime"/>
          <w:b w:val="0"/>
          <w:szCs w:val="28"/>
          <w:lang w:val="nl-NL" w:eastAsia="x-none"/>
        </w:rPr>
        <w:t xml:space="preserve"> Kali tổng số nghèo. Các chất dễ tiêu như lân khá ở tầng mặt (117,5 mg/100g đất), các tầng chuyển tiếp đều hơi nghèo; kali dễ tiêu đều vào loại rất nghèo ở tất cả các tầng. Tổng kiềm trao đổi vào loại nghèo ở tầng mặt và tăng dần ở tầng kế tiếp cao nhưng cũng chỉ đạt giá trị trung bình &lt; 8 me/100 g đất. Dung tích hấp thu vào loại thấp ở tất cả các tầng và đều có giá trị CEC &lt; 10 me/100 g đất.</w:t>
      </w:r>
    </w:p>
    <w:p w:rsidR="00EF1082" w:rsidRPr="00250E84" w:rsidRDefault="00BB137E" w:rsidP="00E109B6">
      <w:pPr>
        <w:pStyle w:val="3"/>
        <w:spacing w:after="120" w:line="320" w:lineRule="exact"/>
        <w:rPr>
          <w:color w:val="auto"/>
          <w:lang w:val="sv-SE"/>
        </w:rPr>
      </w:pPr>
      <w:bookmarkStart w:id="51" w:name="_Toc64739515"/>
      <w:r w:rsidRPr="00250E84">
        <w:rPr>
          <w:color w:val="auto"/>
          <w:lang w:val="sv-SE"/>
        </w:rPr>
        <w:t>1.2.2.</w:t>
      </w:r>
      <w:r w:rsidR="00EF1082" w:rsidRPr="00250E84">
        <w:rPr>
          <w:color w:val="auto"/>
          <w:lang w:val="sv-SE"/>
        </w:rPr>
        <w:t xml:space="preserve"> Tài nguyên rừng</w:t>
      </w:r>
      <w:bookmarkEnd w:id="51"/>
    </w:p>
    <w:p w:rsidR="00EF1082" w:rsidRPr="00250E84" w:rsidRDefault="00EF1082" w:rsidP="00E109B6">
      <w:pPr>
        <w:widowControl w:val="0"/>
        <w:spacing w:after="120" w:line="320" w:lineRule="exact"/>
        <w:ind w:firstLine="561"/>
        <w:jc w:val="both"/>
        <w:rPr>
          <w:b w:val="0"/>
          <w:bCs w:val="0"/>
          <w:szCs w:val="28"/>
          <w:lang w:val="nl-NL"/>
        </w:rPr>
      </w:pPr>
      <w:r w:rsidRPr="00250E84">
        <w:rPr>
          <w:b w:val="0"/>
          <w:szCs w:val="28"/>
          <w:lang w:val="nl-NL"/>
        </w:rPr>
        <w:t>Diện tích đất rừng của huyện Lâm Bình năm 20</w:t>
      </w:r>
      <w:r w:rsidR="000F0B6C" w:rsidRPr="00250E84">
        <w:rPr>
          <w:b w:val="0"/>
          <w:szCs w:val="28"/>
          <w:lang w:val="nl-NL"/>
        </w:rPr>
        <w:t>20</w:t>
      </w:r>
      <w:r w:rsidRPr="00250E84">
        <w:rPr>
          <w:b w:val="0"/>
          <w:szCs w:val="28"/>
          <w:lang w:val="nl-NL"/>
        </w:rPr>
        <w:t xml:space="preserve"> là </w:t>
      </w:r>
      <w:r w:rsidR="00BB137E" w:rsidRPr="00250E84">
        <w:rPr>
          <w:b w:val="0"/>
          <w:szCs w:val="28"/>
        </w:rPr>
        <w:t>69.286,</w:t>
      </w:r>
      <w:r w:rsidR="000F0B6C" w:rsidRPr="00250E84">
        <w:rPr>
          <w:b w:val="0"/>
          <w:szCs w:val="28"/>
        </w:rPr>
        <w:t>32</w:t>
      </w:r>
      <w:r w:rsidR="00BD1E11" w:rsidRPr="00250E84">
        <w:rPr>
          <w:b w:val="0"/>
          <w:sz w:val="26"/>
          <w:szCs w:val="26"/>
        </w:rPr>
        <w:t xml:space="preserve"> </w:t>
      </w:r>
      <w:r w:rsidRPr="00250E84">
        <w:rPr>
          <w:b w:val="0"/>
          <w:szCs w:val="28"/>
          <w:lang w:val="nl-NL"/>
        </w:rPr>
        <w:t xml:space="preserve">ha, trong đó rừng phòng hộ với diện tích là </w:t>
      </w:r>
      <w:r w:rsidR="00BB137E" w:rsidRPr="00250E84">
        <w:rPr>
          <w:b w:val="0"/>
          <w:szCs w:val="28"/>
        </w:rPr>
        <w:t>43.461,6</w:t>
      </w:r>
      <w:r w:rsidR="000F0B6C" w:rsidRPr="00250E84">
        <w:rPr>
          <w:b w:val="0"/>
          <w:szCs w:val="28"/>
        </w:rPr>
        <w:t>3</w:t>
      </w:r>
      <w:r w:rsidR="00BD1E11" w:rsidRPr="00250E84">
        <w:rPr>
          <w:b w:val="0"/>
          <w:szCs w:val="28"/>
        </w:rPr>
        <w:t xml:space="preserve"> </w:t>
      </w:r>
      <w:r w:rsidRPr="00250E84">
        <w:rPr>
          <w:b w:val="0"/>
          <w:szCs w:val="28"/>
          <w:lang w:val="nl-NL"/>
        </w:rPr>
        <w:t xml:space="preserve">ha; rừng sản xuất với diện tích là </w:t>
      </w:r>
      <w:r w:rsidR="00BB137E" w:rsidRPr="00250E84">
        <w:rPr>
          <w:b w:val="0"/>
          <w:szCs w:val="28"/>
        </w:rPr>
        <w:t>25.82</w:t>
      </w:r>
      <w:r w:rsidR="000F0B6C" w:rsidRPr="00250E84">
        <w:rPr>
          <w:b w:val="0"/>
          <w:szCs w:val="28"/>
        </w:rPr>
        <w:t>4</w:t>
      </w:r>
      <w:r w:rsidR="00BB137E" w:rsidRPr="00250E84">
        <w:rPr>
          <w:b w:val="0"/>
          <w:szCs w:val="28"/>
        </w:rPr>
        <w:t>,</w:t>
      </w:r>
      <w:r w:rsidR="000F0B6C" w:rsidRPr="00250E84">
        <w:rPr>
          <w:b w:val="0"/>
          <w:szCs w:val="28"/>
        </w:rPr>
        <w:t>69</w:t>
      </w:r>
      <w:r w:rsidR="00BD1E11" w:rsidRPr="00250E84">
        <w:rPr>
          <w:b w:val="0"/>
          <w:szCs w:val="28"/>
        </w:rPr>
        <w:t xml:space="preserve"> </w:t>
      </w:r>
      <w:r w:rsidRPr="00250E84">
        <w:rPr>
          <w:b w:val="0"/>
          <w:szCs w:val="28"/>
          <w:lang w:val="nl-NL"/>
        </w:rPr>
        <w:t xml:space="preserve">ha. </w:t>
      </w:r>
      <w:r w:rsidRPr="00250E84">
        <w:rPr>
          <w:b w:val="0"/>
          <w:bCs w:val="0"/>
          <w:szCs w:val="28"/>
          <w:lang w:val="nl-NL"/>
        </w:rPr>
        <w:t>Tài nguyên rừng mang lại có giá trị rất lớn về kinh tế, cũng như sinh hoạt cho nhân dân trong huyện, đồng thời có giá trị quan trọng trong việc phòng hộ và bảo vệ môi trường sinh thái. Rừng tự nhiên chiếm phần lớn diện tích rừng của của huyện. Trong những năm gần đây với các dự án phát triển về lâm nghiệp đã khuyến khích nhân dân tích cực cải tạo đất trống, trồng rừng hoặc các cây ăn quả tán thấp nhằm tăng cường phủ xanh đất trống đồi núi trọc, vì vậy chất lượng rừng của huyện ngày một nâng cao.</w:t>
      </w:r>
    </w:p>
    <w:p w:rsidR="00EF1082" w:rsidRPr="00250E84" w:rsidRDefault="00BB137E" w:rsidP="00E109B6">
      <w:pPr>
        <w:pStyle w:val="3"/>
        <w:spacing w:after="120" w:line="320" w:lineRule="exact"/>
        <w:rPr>
          <w:color w:val="auto"/>
          <w:lang w:val="sv-SE"/>
        </w:rPr>
      </w:pPr>
      <w:bookmarkStart w:id="52" w:name="_Toc64739516"/>
      <w:r w:rsidRPr="00250E84">
        <w:rPr>
          <w:color w:val="auto"/>
          <w:lang w:val="sv-SE"/>
        </w:rPr>
        <w:t>1.2.3</w:t>
      </w:r>
      <w:r w:rsidR="00EF1082" w:rsidRPr="00250E84">
        <w:rPr>
          <w:color w:val="auto"/>
          <w:lang w:val="sv-SE"/>
        </w:rPr>
        <w:t>. Tài nguyên khoáng sản</w:t>
      </w:r>
      <w:bookmarkEnd w:id="52"/>
    </w:p>
    <w:p w:rsidR="00EF1082" w:rsidRPr="00250E84" w:rsidRDefault="00EF1082" w:rsidP="00E109B6">
      <w:pPr>
        <w:widowControl w:val="0"/>
        <w:spacing w:after="120" w:line="320" w:lineRule="exact"/>
        <w:ind w:firstLine="720"/>
        <w:jc w:val="both"/>
        <w:rPr>
          <w:b w:val="0"/>
          <w:szCs w:val="28"/>
          <w:lang w:val="nl-NL" w:eastAsia="x-none"/>
        </w:rPr>
      </w:pPr>
      <w:bookmarkStart w:id="53" w:name="_Toc374873842"/>
      <w:bookmarkStart w:id="54" w:name="_Toc389058283"/>
      <w:r w:rsidRPr="00250E84">
        <w:rPr>
          <w:b w:val="0"/>
          <w:szCs w:val="28"/>
          <w:lang w:val="nl-NL" w:eastAsia="x-none"/>
        </w:rPr>
        <w:t>Huyện có một số loại khoáng sản, phân bố ở một số xã, số lượng và trữ lượng đã được thăm dò và đang tiến hành tổ chức khai thác như:</w:t>
      </w:r>
    </w:p>
    <w:p w:rsidR="00EF1082" w:rsidRPr="00250E84" w:rsidRDefault="00EF1082" w:rsidP="00E109B6">
      <w:pPr>
        <w:widowControl w:val="0"/>
        <w:spacing w:after="120" w:line="320" w:lineRule="exact"/>
        <w:ind w:firstLine="720"/>
        <w:jc w:val="both"/>
        <w:rPr>
          <w:b w:val="0"/>
          <w:szCs w:val="28"/>
          <w:lang w:val="nl-NL" w:eastAsia="x-none"/>
        </w:rPr>
      </w:pPr>
      <w:r w:rsidRPr="00250E84">
        <w:rPr>
          <w:b w:val="0"/>
          <w:szCs w:val="28"/>
          <w:lang w:val="nl-NL" w:eastAsia="x-none"/>
        </w:rPr>
        <w:t xml:space="preserve">- Mangan đã phát hiện được một điểm </w:t>
      </w:r>
      <w:r w:rsidR="00B67D4C" w:rsidRPr="00250E84">
        <w:rPr>
          <w:b w:val="0"/>
          <w:szCs w:val="28"/>
          <w:lang w:val="nl-NL" w:eastAsia="x-none"/>
        </w:rPr>
        <w:t>tại xã</w:t>
      </w:r>
      <w:r w:rsidRPr="00250E84">
        <w:rPr>
          <w:b w:val="0"/>
          <w:szCs w:val="28"/>
          <w:lang w:val="nl-NL" w:eastAsia="x-none"/>
        </w:rPr>
        <w:t xml:space="preserve"> Lăng Can với trữ lượng khoảng 1 triệu tấn.</w:t>
      </w:r>
    </w:p>
    <w:p w:rsidR="00EF1082" w:rsidRPr="00250E84" w:rsidRDefault="00EF1082" w:rsidP="00E109B6">
      <w:pPr>
        <w:widowControl w:val="0"/>
        <w:spacing w:after="120" w:line="320" w:lineRule="exact"/>
        <w:ind w:firstLine="720"/>
        <w:jc w:val="both"/>
        <w:rPr>
          <w:b w:val="0"/>
          <w:szCs w:val="28"/>
          <w:lang w:val="nl-NL" w:eastAsia="x-none"/>
        </w:rPr>
      </w:pPr>
      <w:r w:rsidRPr="00250E84">
        <w:rPr>
          <w:b w:val="0"/>
          <w:szCs w:val="28"/>
          <w:lang w:val="nl-NL" w:eastAsia="x-none"/>
        </w:rPr>
        <w:t>- Quặng Antimon ở xã Lăng Can.</w:t>
      </w:r>
    </w:p>
    <w:p w:rsidR="00EF1082" w:rsidRPr="00250E84" w:rsidRDefault="00EF1082" w:rsidP="00E109B6">
      <w:pPr>
        <w:widowControl w:val="0"/>
        <w:spacing w:after="120" w:line="320" w:lineRule="exact"/>
        <w:ind w:firstLine="720"/>
        <w:jc w:val="both"/>
        <w:rPr>
          <w:b w:val="0"/>
          <w:szCs w:val="28"/>
          <w:lang w:val="nl-NL" w:eastAsia="x-none"/>
        </w:rPr>
      </w:pPr>
      <w:r w:rsidRPr="00250E84">
        <w:rPr>
          <w:b w:val="0"/>
          <w:szCs w:val="28"/>
          <w:lang w:val="nl-NL" w:eastAsia="x-none"/>
        </w:rPr>
        <w:t>- Điểm quặng vàng gốc Tắc Tấu thuộc xã Lăng Can, một số điểm vàng sa khoáng thuộc xã Thổ Bình và Bình An.</w:t>
      </w:r>
    </w:p>
    <w:p w:rsidR="00EF1082" w:rsidRPr="00250E84" w:rsidRDefault="00EF1082" w:rsidP="00E109B6">
      <w:pPr>
        <w:widowControl w:val="0"/>
        <w:spacing w:after="120" w:line="320" w:lineRule="exact"/>
        <w:ind w:firstLine="720"/>
        <w:jc w:val="both"/>
        <w:rPr>
          <w:b w:val="0"/>
          <w:szCs w:val="28"/>
          <w:lang w:val="nl-NL" w:eastAsia="x-none"/>
        </w:rPr>
      </w:pPr>
      <w:r w:rsidRPr="00250E84">
        <w:rPr>
          <w:b w:val="0"/>
          <w:szCs w:val="28"/>
          <w:lang w:val="nl-NL" w:eastAsia="x-none"/>
        </w:rPr>
        <w:t>- Đá vôi có nhiều điểm mỏ đang được khai thác để xây dựng công trình. Đá vôi được phân bố rải rác khắp các xã trên địa bàn huyện.</w:t>
      </w:r>
    </w:p>
    <w:p w:rsidR="00EF1082" w:rsidRPr="00250E84" w:rsidRDefault="00EF1082" w:rsidP="00E109B6">
      <w:pPr>
        <w:widowControl w:val="0"/>
        <w:spacing w:after="120" w:line="320" w:lineRule="exact"/>
        <w:ind w:firstLine="720"/>
        <w:jc w:val="both"/>
        <w:rPr>
          <w:b w:val="0"/>
          <w:szCs w:val="28"/>
          <w:lang w:val="nl-NL" w:eastAsia="x-none"/>
        </w:rPr>
      </w:pPr>
      <w:r w:rsidRPr="00250E84">
        <w:rPr>
          <w:b w:val="0"/>
          <w:szCs w:val="28"/>
          <w:lang w:val="nl-NL" w:eastAsia="x-none"/>
        </w:rPr>
        <w:t xml:space="preserve">- Cát sỏi, đất sét chủ yếu tập trung ở một số xã như: Xã Lăng Can, Xuân Lập. Tuy nhiên, trữ lượng không nhiều, chất lượng chưa đảm bảo cho việc xây dựng các công trình cao tầng. </w:t>
      </w:r>
    </w:p>
    <w:p w:rsidR="00EF1082" w:rsidRPr="00250E84" w:rsidRDefault="00EF1082" w:rsidP="00E109B6">
      <w:pPr>
        <w:widowControl w:val="0"/>
        <w:spacing w:after="120" w:line="320" w:lineRule="exact"/>
        <w:ind w:firstLine="720"/>
        <w:jc w:val="both"/>
        <w:rPr>
          <w:b w:val="0"/>
          <w:szCs w:val="28"/>
          <w:lang w:val="nl-NL" w:eastAsia="x-none"/>
        </w:rPr>
      </w:pPr>
      <w:r w:rsidRPr="00250E84">
        <w:rPr>
          <w:b w:val="0"/>
          <w:szCs w:val="28"/>
          <w:lang w:val="nl-NL" w:eastAsia="x-none"/>
        </w:rPr>
        <w:t>- Trên địa bàn huyện còn có một số mỏ vàng sa khoáng với trữ lượng không lớn.</w:t>
      </w:r>
    </w:p>
    <w:p w:rsidR="00EF1082" w:rsidRPr="00250E84" w:rsidRDefault="00BB137E" w:rsidP="00E109B6">
      <w:pPr>
        <w:pStyle w:val="3"/>
        <w:spacing w:after="120" w:line="320" w:lineRule="exact"/>
        <w:rPr>
          <w:color w:val="auto"/>
          <w:lang w:val="sv-SE"/>
        </w:rPr>
      </w:pPr>
      <w:bookmarkStart w:id="55" w:name="_Toc64739517"/>
      <w:r w:rsidRPr="00250E84">
        <w:rPr>
          <w:color w:val="auto"/>
          <w:lang w:val="sv-SE"/>
        </w:rPr>
        <w:t>1.2.4</w:t>
      </w:r>
      <w:r w:rsidR="00EF1082" w:rsidRPr="00250E84">
        <w:rPr>
          <w:color w:val="auto"/>
          <w:lang w:val="sv-SE"/>
        </w:rPr>
        <w:t>. Tài nguyên nhân văn</w:t>
      </w:r>
      <w:bookmarkEnd w:id="53"/>
      <w:bookmarkEnd w:id="54"/>
      <w:bookmarkEnd w:id="55"/>
      <w:r w:rsidR="00EF1082" w:rsidRPr="00250E84">
        <w:rPr>
          <w:color w:val="auto"/>
          <w:lang w:val="sv-SE"/>
        </w:rPr>
        <w:tab/>
      </w:r>
    </w:p>
    <w:p w:rsidR="00EF1082" w:rsidRPr="00250E84" w:rsidRDefault="00EF1082" w:rsidP="00E109B6">
      <w:pPr>
        <w:widowControl w:val="0"/>
        <w:spacing w:after="120" w:line="320" w:lineRule="exact"/>
        <w:ind w:firstLine="714"/>
        <w:jc w:val="both"/>
        <w:rPr>
          <w:b w:val="0"/>
          <w:szCs w:val="28"/>
          <w:lang w:val="nl-NL"/>
        </w:rPr>
      </w:pPr>
      <w:r w:rsidRPr="00250E84">
        <w:rPr>
          <w:b w:val="0"/>
          <w:szCs w:val="28"/>
          <w:lang w:val="nl-NL"/>
        </w:rPr>
        <w:t xml:space="preserve">Trên địa bàn huyện Lâm Bình có </w:t>
      </w:r>
      <w:r w:rsidR="00B67D4C" w:rsidRPr="00250E84">
        <w:rPr>
          <w:b w:val="0"/>
          <w:szCs w:val="28"/>
          <w:lang w:val="nl-NL"/>
        </w:rPr>
        <w:t>nhiều</w:t>
      </w:r>
      <w:r w:rsidRPr="00250E84">
        <w:rPr>
          <w:b w:val="0"/>
          <w:szCs w:val="28"/>
          <w:lang w:val="nl-NL"/>
        </w:rPr>
        <w:t xml:space="preserve"> dân tộc anh em cùng sinh sống</w:t>
      </w:r>
      <w:r w:rsidR="00B67D4C" w:rsidRPr="00250E84">
        <w:rPr>
          <w:b w:val="0"/>
          <w:szCs w:val="28"/>
          <w:lang w:val="nl-NL"/>
        </w:rPr>
        <w:t xml:space="preserve">, </w:t>
      </w:r>
      <w:r w:rsidRPr="00250E84">
        <w:rPr>
          <w:b w:val="0"/>
          <w:szCs w:val="28"/>
          <w:lang w:val="nl-NL"/>
        </w:rPr>
        <w:t xml:space="preserve"> chủ yếu là dân tộc Tày, Dao, Kinh, Mông.... Nhân dân trong vùng có truyền thống cách mạng yêu nước, cần cù lao động. Cộng đồng các dân tộc trong huyện với những truyền thống và bản sắc riêng đã hình thành nên nền văn hoá đa dạng với nhiều nét độc đáo.</w:t>
      </w:r>
    </w:p>
    <w:p w:rsidR="00EF1082" w:rsidRPr="00250E84" w:rsidRDefault="00EF1082" w:rsidP="00E109B6">
      <w:pPr>
        <w:widowControl w:val="0"/>
        <w:spacing w:after="120" w:line="320" w:lineRule="exact"/>
        <w:ind w:firstLine="714"/>
        <w:jc w:val="both"/>
        <w:rPr>
          <w:b w:val="0"/>
          <w:szCs w:val="28"/>
          <w:lang w:val="nl-NL"/>
        </w:rPr>
      </w:pPr>
      <w:r w:rsidRPr="00250E84">
        <w:rPr>
          <w:b w:val="0"/>
          <w:szCs w:val="28"/>
          <w:lang w:val="nl-NL"/>
        </w:rPr>
        <w:t xml:space="preserve">Trên địa bàn huyện vẫn giữ được nhiều nét văn hóa nghệ thuật dân gian vùng cao. Bên cạnh đó, đồng bào dưới xuôi lên mang theo chất văn hoá châu thổ, cùng phong cách hoạt động chính trị xã hội và làm kinh tế năng động, tiên tiến đã góp phần quan trọng làm thay đổi bộ mặt kinh tế - xã hội, </w:t>
      </w:r>
      <w:r w:rsidR="00B67D4C" w:rsidRPr="00250E84">
        <w:rPr>
          <w:b w:val="0"/>
          <w:szCs w:val="28"/>
          <w:lang w:val="nl-NL"/>
        </w:rPr>
        <w:t xml:space="preserve">góp phần </w:t>
      </w:r>
      <w:r w:rsidRPr="00250E84">
        <w:rPr>
          <w:b w:val="0"/>
          <w:szCs w:val="28"/>
          <w:lang w:val="nl-NL"/>
        </w:rPr>
        <w:t xml:space="preserve">tạo </w:t>
      </w:r>
      <w:r w:rsidR="00B67D4C" w:rsidRPr="00250E84">
        <w:rPr>
          <w:b w:val="0"/>
          <w:szCs w:val="28"/>
          <w:lang w:val="nl-NL"/>
        </w:rPr>
        <w:t>nên</w:t>
      </w:r>
      <w:r w:rsidRPr="00250E84">
        <w:rPr>
          <w:b w:val="0"/>
          <w:szCs w:val="28"/>
          <w:lang w:val="nl-NL"/>
        </w:rPr>
        <w:t xml:space="preserve"> đời sống văn hoá phong phú đa dạng.</w:t>
      </w:r>
    </w:p>
    <w:p w:rsidR="00BB137E" w:rsidRPr="00250E84" w:rsidRDefault="00BB137E" w:rsidP="00E109B6">
      <w:pPr>
        <w:pStyle w:val="3"/>
        <w:spacing w:after="120" w:line="320" w:lineRule="exact"/>
        <w:rPr>
          <w:color w:val="auto"/>
          <w:lang w:val="pt-BR"/>
        </w:rPr>
      </w:pPr>
      <w:bookmarkStart w:id="56" w:name="_Toc64739518"/>
      <w:r w:rsidRPr="00250E84">
        <w:rPr>
          <w:color w:val="auto"/>
          <w:lang w:val="pt-BR"/>
        </w:rPr>
        <w:t>1.2.</w:t>
      </w:r>
      <w:r w:rsidR="00B6624C" w:rsidRPr="00250E84">
        <w:rPr>
          <w:color w:val="auto"/>
          <w:lang w:val="pt-BR"/>
        </w:rPr>
        <w:t>5</w:t>
      </w:r>
      <w:r w:rsidRPr="00250E84">
        <w:rPr>
          <w:color w:val="auto"/>
          <w:lang w:val="pt-BR"/>
        </w:rPr>
        <w:t>. Tài nguyên du lịch.</w:t>
      </w:r>
      <w:bookmarkEnd w:id="56"/>
    </w:p>
    <w:p w:rsidR="00A11A74" w:rsidRPr="00250E84" w:rsidRDefault="00EF1082" w:rsidP="00E109B6">
      <w:pPr>
        <w:widowControl w:val="0"/>
        <w:spacing w:after="120" w:line="320" w:lineRule="exact"/>
        <w:ind w:firstLine="714"/>
        <w:jc w:val="both"/>
        <w:rPr>
          <w:b w:val="0"/>
          <w:szCs w:val="28"/>
          <w:lang w:val="nl-NL"/>
        </w:rPr>
      </w:pPr>
      <w:r w:rsidRPr="00250E84">
        <w:rPr>
          <w:b w:val="0"/>
          <w:szCs w:val="28"/>
          <w:lang w:val="nl-NL"/>
        </w:rPr>
        <w:t>Trên địa bàn huyện có nhiều di tích, danh thắng phục vụ cho</w:t>
      </w:r>
      <w:r w:rsidR="000F0B6C" w:rsidRPr="00250E84">
        <w:rPr>
          <w:b w:val="0"/>
          <w:szCs w:val="28"/>
          <w:lang w:val="nl-NL"/>
        </w:rPr>
        <w:t xml:space="preserve"> phát triển</w:t>
      </w:r>
      <w:r w:rsidRPr="00250E84">
        <w:rPr>
          <w:b w:val="0"/>
          <w:szCs w:val="28"/>
          <w:lang w:val="nl-NL"/>
        </w:rPr>
        <w:t xml:space="preserve"> du lịch. Các điểm du lịch đặc trưng của huyện</w:t>
      </w:r>
      <w:r w:rsidR="00A11A74" w:rsidRPr="00250E84">
        <w:rPr>
          <w:b w:val="0"/>
          <w:szCs w:val="28"/>
          <w:lang w:val="nl-NL"/>
        </w:rPr>
        <w:t>:</w:t>
      </w:r>
    </w:p>
    <w:p w:rsidR="00A11A74" w:rsidRPr="00250E84" w:rsidRDefault="00A11A74" w:rsidP="00E109B6">
      <w:pPr>
        <w:widowControl w:val="0"/>
        <w:spacing w:after="120" w:line="320" w:lineRule="exact"/>
        <w:ind w:firstLine="714"/>
        <w:jc w:val="both"/>
        <w:rPr>
          <w:b w:val="0"/>
          <w:szCs w:val="28"/>
          <w:lang w:val="nl-NL"/>
        </w:rPr>
      </w:pPr>
      <w:r w:rsidRPr="00250E84">
        <w:rPr>
          <w:b w:val="0"/>
          <w:szCs w:val="28"/>
          <w:lang w:val="nl-NL"/>
        </w:rPr>
        <w:t>-</w:t>
      </w:r>
      <w:r w:rsidR="00EF1082" w:rsidRPr="00250E84">
        <w:rPr>
          <w:b w:val="0"/>
          <w:szCs w:val="28"/>
          <w:lang w:val="nl-NL"/>
        </w:rPr>
        <w:t xml:space="preserve"> </w:t>
      </w:r>
      <w:r w:rsidRPr="00250E84">
        <w:rPr>
          <w:b w:val="0"/>
          <w:szCs w:val="28"/>
          <w:lang w:val="nl-NL"/>
        </w:rPr>
        <w:t>D</w:t>
      </w:r>
      <w:r w:rsidR="00EF1082" w:rsidRPr="00250E84">
        <w:rPr>
          <w:b w:val="0"/>
          <w:szCs w:val="28"/>
          <w:lang w:val="nl-NL"/>
        </w:rPr>
        <w:t xml:space="preserve">u lịch cộng đồng Homestay tại </w:t>
      </w:r>
      <w:r w:rsidR="000F0B6C" w:rsidRPr="00250E84">
        <w:rPr>
          <w:b w:val="0"/>
          <w:szCs w:val="28"/>
          <w:lang w:val="nl-NL"/>
        </w:rPr>
        <w:t xml:space="preserve">các </w:t>
      </w:r>
      <w:r w:rsidR="00EF1082" w:rsidRPr="00250E84">
        <w:rPr>
          <w:b w:val="0"/>
          <w:szCs w:val="28"/>
          <w:lang w:val="nl-NL"/>
        </w:rPr>
        <w:t>xã Thượng Lâm</w:t>
      </w:r>
      <w:r w:rsidR="00BB137E" w:rsidRPr="00250E84">
        <w:rPr>
          <w:b w:val="0"/>
          <w:szCs w:val="28"/>
          <w:lang w:val="nl-NL"/>
        </w:rPr>
        <w:t xml:space="preserve">, </w:t>
      </w:r>
      <w:r w:rsidR="00EF1082" w:rsidRPr="00250E84">
        <w:rPr>
          <w:b w:val="0"/>
          <w:szCs w:val="28"/>
          <w:lang w:val="nl-NL"/>
        </w:rPr>
        <w:t>Lăng Can</w:t>
      </w:r>
      <w:r w:rsidR="00BB137E" w:rsidRPr="00250E84">
        <w:rPr>
          <w:b w:val="0"/>
          <w:szCs w:val="28"/>
          <w:lang w:val="nl-NL"/>
        </w:rPr>
        <w:t xml:space="preserve"> và</w:t>
      </w:r>
      <w:r w:rsidR="00EF1082" w:rsidRPr="00250E84">
        <w:rPr>
          <w:b w:val="0"/>
          <w:szCs w:val="28"/>
          <w:lang w:val="nl-NL"/>
        </w:rPr>
        <w:t xml:space="preserve"> Khuôn Hà; </w:t>
      </w:r>
    </w:p>
    <w:p w:rsidR="00A11A74" w:rsidRPr="00250E84" w:rsidRDefault="00A11A74" w:rsidP="00E109B6">
      <w:pPr>
        <w:widowControl w:val="0"/>
        <w:spacing w:after="120" w:line="320" w:lineRule="exact"/>
        <w:ind w:firstLine="714"/>
        <w:jc w:val="both"/>
        <w:rPr>
          <w:b w:val="0"/>
          <w:szCs w:val="28"/>
          <w:lang w:val="nl-NL"/>
        </w:rPr>
      </w:pPr>
      <w:r w:rsidRPr="00250E84">
        <w:rPr>
          <w:b w:val="0"/>
          <w:szCs w:val="28"/>
          <w:lang w:val="nl-NL"/>
        </w:rPr>
        <w:t xml:space="preserve">- </w:t>
      </w:r>
      <w:r w:rsidR="00EF1082" w:rsidRPr="00250E84">
        <w:rPr>
          <w:b w:val="0"/>
          <w:szCs w:val="28"/>
          <w:lang w:val="nl-NL"/>
        </w:rPr>
        <w:t xml:space="preserve">Chùa Phúc Lâm Nà Tông gắn với thắng cảnh 99 ngọn núi, làng văn hóa Nà Tông; </w:t>
      </w:r>
    </w:p>
    <w:p w:rsidR="00A11A74" w:rsidRPr="00250E84" w:rsidRDefault="00A11A74" w:rsidP="00E109B6">
      <w:pPr>
        <w:widowControl w:val="0"/>
        <w:spacing w:after="120" w:line="320" w:lineRule="exact"/>
        <w:ind w:firstLine="714"/>
        <w:jc w:val="both"/>
        <w:rPr>
          <w:b w:val="0"/>
          <w:szCs w:val="28"/>
          <w:lang w:val="nl-NL"/>
        </w:rPr>
      </w:pPr>
      <w:r w:rsidRPr="00250E84">
        <w:rPr>
          <w:b w:val="0"/>
          <w:szCs w:val="28"/>
          <w:lang w:val="nl-NL"/>
        </w:rPr>
        <w:t>- Di tích lịch sử X</w:t>
      </w:r>
      <w:r w:rsidR="00EF1082" w:rsidRPr="00250E84">
        <w:rPr>
          <w:b w:val="0"/>
          <w:szCs w:val="28"/>
          <w:lang w:val="nl-NL"/>
        </w:rPr>
        <w:t xml:space="preserve">ưởng Quân khí H52; </w:t>
      </w:r>
    </w:p>
    <w:p w:rsidR="00A11A74" w:rsidRPr="00250E84" w:rsidRDefault="00A11A74" w:rsidP="00E109B6">
      <w:pPr>
        <w:widowControl w:val="0"/>
        <w:spacing w:after="120" w:line="320" w:lineRule="exact"/>
        <w:ind w:firstLine="714"/>
        <w:jc w:val="both"/>
        <w:rPr>
          <w:b w:val="0"/>
          <w:szCs w:val="28"/>
          <w:lang w:val="nl-NL"/>
        </w:rPr>
      </w:pPr>
      <w:r w:rsidRPr="00250E84">
        <w:rPr>
          <w:b w:val="0"/>
          <w:szCs w:val="28"/>
          <w:lang w:val="nl-NL"/>
        </w:rPr>
        <w:t xml:space="preserve">- Các thác, danh lam thắng cảnh: </w:t>
      </w:r>
      <w:r w:rsidR="00EF1082" w:rsidRPr="00250E84">
        <w:rPr>
          <w:b w:val="0"/>
          <w:szCs w:val="28"/>
          <w:lang w:val="nl-NL"/>
        </w:rPr>
        <w:t>thác Nặm Me; hang Phia Vài; hang Khuổi Pín; động Song Long; thác Khuổi Nhi, thác Khuổi S</w:t>
      </w:r>
      <w:r w:rsidR="009A0F13" w:rsidRPr="00250E84">
        <w:rPr>
          <w:b w:val="0"/>
          <w:szCs w:val="28"/>
          <w:lang w:val="nl-NL"/>
        </w:rPr>
        <w:t>ú</w:t>
      </w:r>
      <w:r w:rsidR="00EF1082" w:rsidRPr="00250E84">
        <w:rPr>
          <w:b w:val="0"/>
          <w:szCs w:val="28"/>
          <w:lang w:val="nl-NL"/>
        </w:rPr>
        <w:t xml:space="preserve">ng; đền Pú Bảo (Lăng Can); </w:t>
      </w:r>
    </w:p>
    <w:p w:rsidR="00A11A74" w:rsidRPr="00250E84" w:rsidRDefault="00A11A74" w:rsidP="00E109B6">
      <w:pPr>
        <w:widowControl w:val="0"/>
        <w:spacing w:after="120" w:line="320" w:lineRule="exact"/>
        <w:ind w:firstLine="714"/>
        <w:jc w:val="both"/>
        <w:rPr>
          <w:b w:val="0"/>
          <w:szCs w:val="28"/>
          <w:lang w:val="nl-NL"/>
        </w:rPr>
      </w:pPr>
      <w:r w:rsidRPr="00250E84">
        <w:rPr>
          <w:b w:val="0"/>
          <w:szCs w:val="28"/>
          <w:lang w:val="nl-NL"/>
        </w:rPr>
        <w:t>- L</w:t>
      </w:r>
      <w:r w:rsidR="00EF1082" w:rsidRPr="00250E84">
        <w:rPr>
          <w:b w:val="0"/>
          <w:szCs w:val="28"/>
          <w:lang w:val="nl-NL"/>
        </w:rPr>
        <w:t xml:space="preserve">àng văn hóa người Dao (Thổ Bình); làng văn hóa Pà Thẻn (Hồng Quang); </w:t>
      </w:r>
    </w:p>
    <w:p w:rsidR="00EF1082" w:rsidRPr="00250E84" w:rsidRDefault="00A11A74" w:rsidP="00E109B6">
      <w:pPr>
        <w:widowControl w:val="0"/>
        <w:spacing w:after="120" w:line="320" w:lineRule="exact"/>
        <w:ind w:firstLine="714"/>
        <w:jc w:val="both"/>
        <w:rPr>
          <w:b w:val="0"/>
          <w:szCs w:val="28"/>
          <w:lang w:val="nl-NL"/>
        </w:rPr>
      </w:pPr>
      <w:r w:rsidRPr="00250E84">
        <w:rPr>
          <w:b w:val="0"/>
          <w:szCs w:val="28"/>
          <w:lang w:val="nl-NL"/>
        </w:rPr>
        <w:t>Đây là tiềm năng, là</w:t>
      </w:r>
      <w:r w:rsidR="00EF1082" w:rsidRPr="00250E84">
        <w:rPr>
          <w:b w:val="0"/>
          <w:szCs w:val="28"/>
          <w:lang w:val="nl-NL"/>
        </w:rPr>
        <w:t xml:space="preserve"> cơ sở rất quan trọng, thuận lợi để phát triển ngành du lịch, đặc biệt là du lịch sinh thái</w:t>
      </w:r>
      <w:r w:rsidRPr="00250E84">
        <w:rPr>
          <w:b w:val="0"/>
          <w:szCs w:val="28"/>
          <w:lang w:val="nl-NL"/>
        </w:rPr>
        <w:t xml:space="preserve"> trên địa bàn huyện</w:t>
      </w:r>
      <w:r w:rsidR="00EF1082" w:rsidRPr="00250E84">
        <w:rPr>
          <w:b w:val="0"/>
          <w:szCs w:val="28"/>
          <w:lang w:val="nl-NL"/>
        </w:rPr>
        <w:t>.</w:t>
      </w:r>
    </w:p>
    <w:p w:rsidR="0099793A" w:rsidRPr="00250E84" w:rsidRDefault="0099793A" w:rsidP="00E109B6">
      <w:pPr>
        <w:widowControl w:val="0"/>
        <w:spacing w:after="120" w:line="320" w:lineRule="exact"/>
        <w:ind w:firstLine="425"/>
        <w:jc w:val="both"/>
        <w:rPr>
          <w:b w:val="0"/>
          <w:bCs w:val="0"/>
          <w:spacing w:val="-1"/>
          <w:szCs w:val="28"/>
          <w:highlight w:val="yellow"/>
          <w:lang w:val="pt-BR"/>
        </w:rPr>
      </w:pPr>
    </w:p>
    <w:p w:rsidR="0099793A" w:rsidRPr="00250E84" w:rsidRDefault="0099793A" w:rsidP="00E109B6">
      <w:pPr>
        <w:pStyle w:val="2"/>
        <w:spacing w:after="120" w:line="320" w:lineRule="exact"/>
        <w:rPr>
          <w:color w:val="auto"/>
          <w:lang w:val="pt-BR"/>
        </w:rPr>
      </w:pPr>
      <w:bookmarkStart w:id="57" w:name="_Toc64739519"/>
      <w:r w:rsidRPr="00250E84">
        <w:rPr>
          <w:color w:val="auto"/>
          <w:lang w:val="pt-BR"/>
        </w:rPr>
        <w:t xml:space="preserve">1.3. </w:t>
      </w:r>
      <w:r w:rsidR="00E4611C" w:rsidRPr="00250E84">
        <w:rPr>
          <w:color w:val="auto"/>
          <w:lang w:val="pt-BR"/>
        </w:rPr>
        <w:t>Thực trạng</w:t>
      </w:r>
      <w:r w:rsidRPr="00250E84">
        <w:rPr>
          <w:color w:val="auto"/>
          <w:lang w:val="pt-BR"/>
        </w:rPr>
        <w:t xml:space="preserve"> môi trường.</w:t>
      </w:r>
      <w:bookmarkEnd w:id="57"/>
    </w:p>
    <w:p w:rsidR="00E4611C" w:rsidRPr="00250E84" w:rsidRDefault="00E4611C" w:rsidP="00E109B6">
      <w:pPr>
        <w:widowControl w:val="0"/>
        <w:spacing w:after="120" w:line="320" w:lineRule="exact"/>
        <w:ind w:firstLine="714"/>
        <w:jc w:val="both"/>
        <w:rPr>
          <w:b w:val="0"/>
          <w:spacing w:val="-2"/>
          <w:szCs w:val="28"/>
          <w:lang w:val="nl-NL"/>
        </w:rPr>
      </w:pPr>
      <w:r w:rsidRPr="00250E84">
        <w:rPr>
          <w:b w:val="0"/>
          <w:spacing w:val="-2"/>
          <w:szCs w:val="28"/>
          <w:lang w:val="nl-NL"/>
        </w:rPr>
        <w:t xml:space="preserve">Là huyện có mật độ dân số </w:t>
      </w:r>
      <w:r w:rsidR="00A11A74" w:rsidRPr="00250E84">
        <w:rPr>
          <w:b w:val="0"/>
          <w:spacing w:val="-2"/>
          <w:szCs w:val="28"/>
          <w:lang w:val="nl-NL"/>
        </w:rPr>
        <w:t>tương đối thấp so với bình quân chung của tỉnh</w:t>
      </w:r>
      <w:r w:rsidRPr="00250E84">
        <w:rPr>
          <w:b w:val="0"/>
          <w:spacing w:val="-2"/>
          <w:szCs w:val="28"/>
          <w:lang w:val="nl-NL"/>
        </w:rPr>
        <w:t xml:space="preserve">, diện tích rừng lớn trong khi đó các hoạt động sản xuất mang tính chất công nghiệp </w:t>
      </w:r>
      <w:r w:rsidR="00A11A74" w:rsidRPr="00250E84">
        <w:rPr>
          <w:b w:val="0"/>
          <w:spacing w:val="-2"/>
          <w:szCs w:val="28"/>
          <w:lang w:val="nl-NL"/>
        </w:rPr>
        <w:t xml:space="preserve">còn </w:t>
      </w:r>
      <w:r w:rsidRPr="00250E84">
        <w:rPr>
          <w:b w:val="0"/>
          <w:spacing w:val="-2"/>
          <w:szCs w:val="28"/>
          <w:lang w:val="nl-NL"/>
        </w:rPr>
        <w:t>chưa phát triển</w:t>
      </w:r>
      <w:r w:rsidR="00A11A74" w:rsidRPr="00250E84">
        <w:rPr>
          <w:b w:val="0"/>
          <w:spacing w:val="-2"/>
          <w:szCs w:val="28"/>
          <w:lang w:val="nl-NL"/>
        </w:rPr>
        <w:t xml:space="preserve">. Diện tích đất sản xuất nông nghiệp ít, mức độ thâm canh chưa cao, </w:t>
      </w:r>
      <w:r w:rsidRPr="00250E84">
        <w:rPr>
          <w:b w:val="0"/>
          <w:spacing w:val="-2"/>
          <w:szCs w:val="28"/>
          <w:lang w:val="nl-NL"/>
        </w:rPr>
        <w:t>việc sử dụng hóa chất bảo vệ thực vật trong sản xuất nông nghiệp chưa nhiều</w:t>
      </w:r>
      <w:r w:rsidR="000F0B6C" w:rsidRPr="00250E84">
        <w:rPr>
          <w:b w:val="0"/>
          <w:spacing w:val="-2"/>
          <w:szCs w:val="28"/>
          <w:lang w:val="nl-NL"/>
        </w:rPr>
        <w:t>...</w:t>
      </w:r>
      <w:r w:rsidRPr="00250E84">
        <w:rPr>
          <w:b w:val="0"/>
          <w:spacing w:val="-2"/>
          <w:szCs w:val="28"/>
          <w:lang w:val="nl-NL"/>
        </w:rPr>
        <w:t xml:space="preserve"> nên ô nhiễm môi trường nước, không khí, đất đai </w:t>
      </w:r>
      <w:r w:rsidR="00D35402" w:rsidRPr="00250E84">
        <w:rPr>
          <w:b w:val="0"/>
          <w:spacing w:val="-2"/>
          <w:szCs w:val="28"/>
          <w:lang w:val="nl-NL"/>
        </w:rPr>
        <w:t>còn ở mức độ thấp</w:t>
      </w:r>
      <w:r w:rsidRPr="00250E84">
        <w:rPr>
          <w:b w:val="0"/>
          <w:spacing w:val="-2"/>
          <w:szCs w:val="28"/>
          <w:lang w:val="nl-NL"/>
        </w:rPr>
        <w:t xml:space="preserve">. </w:t>
      </w:r>
    </w:p>
    <w:p w:rsidR="00E4611C" w:rsidRPr="00250E84" w:rsidRDefault="00E4611C" w:rsidP="00E109B6">
      <w:pPr>
        <w:widowControl w:val="0"/>
        <w:spacing w:after="120" w:line="320" w:lineRule="exact"/>
        <w:ind w:firstLine="720"/>
        <w:jc w:val="both"/>
        <w:rPr>
          <w:b w:val="0"/>
          <w:spacing w:val="-2"/>
          <w:lang w:val="pl-PL"/>
        </w:rPr>
      </w:pPr>
      <w:r w:rsidRPr="00250E84">
        <w:rPr>
          <w:b w:val="0"/>
          <w:szCs w:val="28"/>
          <w:lang w:val="nl-NL"/>
        </w:rPr>
        <w:t>Tuy nhiên với điều kiện địa hình bị chia cắt mạnh, kết hợp với các điều kiện khắc nghiệt của thời tiết như giông, lốc... đã gây ra không ít những tác động không tốt như: trượt, sạt lở, xói mòn, rửa trôi đất làm ách tắc giao thông hủy hoại hoa màu, cây trồng vật nuôi của nhân dân gây ra những thiệt hại đáng kể cho đời sống của nhân dân.</w:t>
      </w:r>
    </w:p>
    <w:p w:rsidR="0099793A" w:rsidRPr="00250E84" w:rsidRDefault="0099793A" w:rsidP="00E109B6">
      <w:pPr>
        <w:widowControl w:val="0"/>
        <w:spacing w:after="120" w:line="320" w:lineRule="exact"/>
        <w:ind w:firstLine="720"/>
        <w:jc w:val="both"/>
        <w:rPr>
          <w:b w:val="0"/>
          <w:bCs w:val="0"/>
          <w:lang w:val="pl-PL"/>
        </w:rPr>
      </w:pPr>
      <w:r w:rsidRPr="00250E84">
        <w:rPr>
          <w:b w:val="0"/>
          <w:bCs w:val="0"/>
          <w:lang w:val="pl-PL"/>
        </w:rPr>
        <w:t xml:space="preserve"> </w:t>
      </w:r>
    </w:p>
    <w:p w:rsidR="0099793A" w:rsidRPr="00250E84" w:rsidRDefault="0099793A" w:rsidP="00E109B6">
      <w:pPr>
        <w:pStyle w:val="2"/>
        <w:spacing w:after="120" w:line="320" w:lineRule="exact"/>
        <w:rPr>
          <w:color w:val="auto"/>
          <w:lang w:val="pt-BR"/>
        </w:rPr>
      </w:pPr>
      <w:bookmarkStart w:id="58" w:name="_Toc64739520"/>
      <w:r w:rsidRPr="00250E84">
        <w:rPr>
          <w:color w:val="auto"/>
          <w:lang w:val="pt-BR"/>
        </w:rPr>
        <w:t>II. THỰC TRẠNG PHÁT TRIỂN KINH TẾ</w:t>
      </w:r>
      <w:r w:rsidR="00683282" w:rsidRPr="00250E84">
        <w:rPr>
          <w:color w:val="auto"/>
          <w:lang w:val="pt-BR"/>
        </w:rPr>
        <w:t xml:space="preserve"> -</w:t>
      </w:r>
      <w:r w:rsidRPr="00250E84">
        <w:rPr>
          <w:color w:val="auto"/>
          <w:lang w:val="pt-BR"/>
        </w:rPr>
        <w:t xml:space="preserve"> XÃ HỘI</w:t>
      </w:r>
      <w:bookmarkEnd w:id="58"/>
      <w:r w:rsidRPr="00250E84">
        <w:rPr>
          <w:color w:val="auto"/>
          <w:lang w:val="pt-BR"/>
        </w:rPr>
        <w:t xml:space="preserve"> </w:t>
      </w:r>
    </w:p>
    <w:p w:rsidR="0099793A" w:rsidRPr="00250E84" w:rsidRDefault="0099793A" w:rsidP="00E109B6">
      <w:pPr>
        <w:pStyle w:val="2"/>
        <w:spacing w:after="120" w:line="320" w:lineRule="exact"/>
        <w:rPr>
          <w:color w:val="auto"/>
          <w:lang w:val="pt-BR"/>
        </w:rPr>
      </w:pPr>
      <w:bookmarkStart w:id="59" w:name="_Toc64739521"/>
      <w:r w:rsidRPr="00250E84">
        <w:rPr>
          <w:color w:val="auto"/>
          <w:lang w:val="pt-BR"/>
        </w:rPr>
        <w:t xml:space="preserve">2.1. </w:t>
      </w:r>
      <w:r w:rsidR="00973579" w:rsidRPr="00250E84">
        <w:rPr>
          <w:color w:val="auto"/>
          <w:lang w:val="pt-BR"/>
        </w:rPr>
        <w:t>K</w:t>
      </w:r>
      <w:r w:rsidRPr="00250E84">
        <w:rPr>
          <w:color w:val="auto"/>
          <w:lang w:val="pt-BR"/>
        </w:rPr>
        <w:t>hái quát thực trạng phát triển kinh tế - xã hội.</w:t>
      </w:r>
      <w:bookmarkEnd w:id="59"/>
      <w:r w:rsidRPr="00250E84">
        <w:rPr>
          <w:color w:val="auto"/>
          <w:lang w:val="pt-BR"/>
        </w:rPr>
        <w:t xml:space="preserve"> </w:t>
      </w:r>
    </w:p>
    <w:p w:rsidR="00973579" w:rsidRPr="00250E84" w:rsidRDefault="00973579" w:rsidP="00E109B6">
      <w:pPr>
        <w:pStyle w:val="3"/>
        <w:spacing w:after="120" w:line="320" w:lineRule="exact"/>
        <w:rPr>
          <w:color w:val="auto"/>
          <w:lang w:val="pt-BR"/>
        </w:rPr>
      </w:pPr>
      <w:bookmarkStart w:id="60" w:name="_Toc64739522"/>
      <w:r w:rsidRPr="00250E84">
        <w:rPr>
          <w:color w:val="auto"/>
          <w:lang w:val="pt-BR"/>
        </w:rPr>
        <w:t>2.1.</w:t>
      </w:r>
      <w:r w:rsidR="00B6624C" w:rsidRPr="00250E84">
        <w:rPr>
          <w:color w:val="auto"/>
          <w:lang w:val="pt-BR"/>
        </w:rPr>
        <w:t>1</w:t>
      </w:r>
      <w:r w:rsidRPr="00250E84">
        <w:rPr>
          <w:color w:val="auto"/>
          <w:lang w:val="pt-BR"/>
        </w:rPr>
        <w:t xml:space="preserve">. </w:t>
      </w:r>
      <w:r w:rsidR="00B6624C" w:rsidRPr="00250E84">
        <w:rPr>
          <w:color w:val="auto"/>
          <w:lang w:val="pt-BR"/>
        </w:rPr>
        <w:t>Tăng trưởng và chuyể</w:t>
      </w:r>
      <w:r w:rsidR="00B67D4C" w:rsidRPr="00250E84">
        <w:rPr>
          <w:color w:val="auto"/>
          <w:lang w:val="pt-BR"/>
        </w:rPr>
        <w:t>n</w:t>
      </w:r>
      <w:r w:rsidR="00B6624C" w:rsidRPr="00250E84">
        <w:rPr>
          <w:color w:val="auto"/>
          <w:lang w:val="pt-BR"/>
        </w:rPr>
        <w:t xml:space="preserve"> dịch cơ cấu kinh tế</w:t>
      </w:r>
      <w:bookmarkEnd w:id="60"/>
      <w:r w:rsidRPr="00250E84">
        <w:rPr>
          <w:color w:val="auto"/>
          <w:lang w:val="pt-BR"/>
        </w:rPr>
        <w:tab/>
      </w:r>
    </w:p>
    <w:p w:rsidR="00D71C93" w:rsidRPr="00250E84" w:rsidRDefault="00D71C93" w:rsidP="00E109B6">
      <w:pPr>
        <w:widowControl w:val="0"/>
        <w:spacing w:after="120" w:line="320" w:lineRule="exact"/>
        <w:ind w:firstLine="720"/>
        <w:jc w:val="both"/>
        <w:rPr>
          <w:b w:val="0"/>
          <w:bCs w:val="0"/>
          <w:spacing w:val="-1"/>
          <w:szCs w:val="28"/>
          <w:lang w:val="pt-BR"/>
        </w:rPr>
      </w:pPr>
      <w:r w:rsidRPr="00250E84">
        <w:rPr>
          <w:b w:val="0"/>
          <w:bCs w:val="0"/>
          <w:spacing w:val="-1"/>
          <w:szCs w:val="28"/>
          <w:lang w:val="pt-BR"/>
        </w:rPr>
        <w:t>- Tăng trưởng kinh tế: Giai đoạn 201</w:t>
      </w:r>
      <w:r w:rsidR="00683282" w:rsidRPr="00250E84">
        <w:rPr>
          <w:b w:val="0"/>
          <w:bCs w:val="0"/>
          <w:spacing w:val="-1"/>
          <w:szCs w:val="28"/>
          <w:lang w:val="pt-BR"/>
        </w:rPr>
        <w:t>5</w:t>
      </w:r>
      <w:r w:rsidRPr="00250E84">
        <w:rPr>
          <w:b w:val="0"/>
          <w:bCs w:val="0"/>
          <w:spacing w:val="-1"/>
          <w:szCs w:val="28"/>
          <w:lang w:val="pt-BR"/>
        </w:rPr>
        <w:t>-20</w:t>
      </w:r>
      <w:r w:rsidR="00683282" w:rsidRPr="00250E84">
        <w:rPr>
          <w:b w:val="0"/>
          <w:bCs w:val="0"/>
          <w:spacing w:val="-1"/>
          <w:szCs w:val="28"/>
          <w:lang w:val="pt-BR"/>
        </w:rPr>
        <w:t>20</w:t>
      </w:r>
      <w:r w:rsidRPr="00250E84">
        <w:rPr>
          <w:b w:val="0"/>
          <w:bCs w:val="0"/>
          <w:spacing w:val="-1"/>
          <w:szCs w:val="28"/>
          <w:lang w:val="pt-BR"/>
        </w:rPr>
        <w:t xml:space="preserve">, tốc độ tăng trưởng </w:t>
      </w:r>
      <w:r w:rsidR="00683282" w:rsidRPr="00250E84">
        <w:rPr>
          <w:b w:val="0"/>
          <w:bCs w:val="0"/>
          <w:spacing w:val="-1"/>
          <w:szCs w:val="28"/>
          <w:lang w:val="pt-BR"/>
        </w:rPr>
        <w:t>giá trị sản xuất</w:t>
      </w:r>
      <w:r w:rsidRPr="00250E84">
        <w:rPr>
          <w:b w:val="0"/>
          <w:bCs w:val="0"/>
          <w:spacing w:val="-1"/>
          <w:szCs w:val="28"/>
          <w:lang w:val="pt-BR"/>
        </w:rPr>
        <w:t xml:space="preserve"> của toàn huyện đạt</w:t>
      </w:r>
      <w:r w:rsidR="00683282" w:rsidRPr="00250E84">
        <w:rPr>
          <w:b w:val="0"/>
          <w:bCs w:val="0"/>
          <w:spacing w:val="-1"/>
          <w:szCs w:val="28"/>
          <w:lang w:val="pt-BR"/>
        </w:rPr>
        <w:t xml:space="preserve"> 6,82%/năm</w:t>
      </w:r>
      <w:r w:rsidRPr="00250E84">
        <w:rPr>
          <w:b w:val="0"/>
          <w:bCs w:val="0"/>
          <w:spacing w:val="-1"/>
          <w:szCs w:val="28"/>
          <w:lang w:val="pt-BR"/>
        </w:rPr>
        <w:t>.</w:t>
      </w:r>
    </w:p>
    <w:p w:rsidR="00056F96" w:rsidRPr="00250E84" w:rsidRDefault="00D71C93" w:rsidP="00E109B6">
      <w:pPr>
        <w:widowControl w:val="0"/>
        <w:spacing w:after="120" w:line="320" w:lineRule="exact"/>
        <w:ind w:firstLine="720"/>
        <w:jc w:val="both"/>
        <w:rPr>
          <w:b w:val="0"/>
          <w:bCs w:val="0"/>
          <w:spacing w:val="-1"/>
          <w:szCs w:val="28"/>
          <w:lang w:val="pt-BR"/>
        </w:rPr>
      </w:pPr>
      <w:r w:rsidRPr="00250E84">
        <w:rPr>
          <w:b w:val="0"/>
          <w:bCs w:val="0"/>
          <w:spacing w:val="-1"/>
          <w:szCs w:val="28"/>
          <w:lang w:val="pt-BR"/>
        </w:rPr>
        <w:t>- Cơ cấu kinh tế: cơ cấu kinh tế của huyện</w:t>
      </w:r>
      <w:r w:rsidR="00056F96" w:rsidRPr="00250E84">
        <w:rPr>
          <w:b w:val="0"/>
          <w:bCs w:val="0"/>
          <w:spacing w:val="-1"/>
          <w:szCs w:val="28"/>
          <w:lang w:val="pt-BR"/>
        </w:rPr>
        <w:t xml:space="preserve"> 2015 như sau</w:t>
      </w:r>
      <w:r w:rsidRPr="00250E84">
        <w:rPr>
          <w:b w:val="0"/>
          <w:bCs w:val="0"/>
          <w:spacing w:val="-1"/>
          <w:szCs w:val="28"/>
          <w:lang w:val="pt-BR"/>
        </w:rPr>
        <w:t>:</w:t>
      </w:r>
      <w:r w:rsidR="00056F96" w:rsidRPr="00250E84">
        <w:rPr>
          <w:b w:val="0"/>
          <w:bCs w:val="0"/>
          <w:spacing w:val="-1"/>
          <w:szCs w:val="28"/>
          <w:lang w:val="pt-BR"/>
        </w:rPr>
        <w:t xml:space="preserve"> </w:t>
      </w:r>
      <w:r w:rsidRPr="00250E84">
        <w:rPr>
          <w:b w:val="0"/>
          <w:bCs w:val="0"/>
          <w:spacing w:val="-1"/>
          <w:szCs w:val="28"/>
          <w:lang w:val="pt-BR"/>
        </w:rPr>
        <w:t>Nông nghiệp: 68,3%</w:t>
      </w:r>
      <w:r w:rsidR="00056F96" w:rsidRPr="00250E84">
        <w:rPr>
          <w:b w:val="0"/>
          <w:bCs w:val="0"/>
          <w:spacing w:val="-1"/>
          <w:szCs w:val="28"/>
          <w:lang w:val="pt-BR"/>
        </w:rPr>
        <w:t xml:space="preserve">, </w:t>
      </w:r>
      <w:r w:rsidRPr="00250E84">
        <w:rPr>
          <w:b w:val="0"/>
          <w:bCs w:val="0"/>
          <w:spacing w:val="-1"/>
          <w:szCs w:val="28"/>
          <w:lang w:val="pt-BR"/>
        </w:rPr>
        <w:t xml:space="preserve">Công nghiệp </w:t>
      </w:r>
      <w:r w:rsidR="00BD1E11" w:rsidRPr="00250E84">
        <w:rPr>
          <w:b w:val="0"/>
          <w:bCs w:val="0"/>
          <w:spacing w:val="-1"/>
          <w:szCs w:val="28"/>
          <w:lang w:val="pt-BR"/>
        </w:rPr>
        <w:t>-</w:t>
      </w:r>
      <w:r w:rsidRPr="00250E84">
        <w:rPr>
          <w:b w:val="0"/>
          <w:bCs w:val="0"/>
          <w:spacing w:val="-1"/>
          <w:szCs w:val="28"/>
          <w:lang w:val="pt-BR"/>
        </w:rPr>
        <w:t xml:space="preserve"> xây dựng: 22,8%</w:t>
      </w:r>
      <w:r w:rsidR="00056F96" w:rsidRPr="00250E84">
        <w:rPr>
          <w:b w:val="0"/>
          <w:bCs w:val="0"/>
          <w:spacing w:val="-1"/>
          <w:szCs w:val="28"/>
          <w:lang w:val="pt-BR"/>
        </w:rPr>
        <w:t xml:space="preserve">, </w:t>
      </w:r>
      <w:r w:rsidRPr="00250E84">
        <w:rPr>
          <w:b w:val="0"/>
          <w:bCs w:val="0"/>
          <w:spacing w:val="-1"/>
          <w:szCs w:val="28"/>
          <w:lang w:val="pt-BR"/>
        </w:rPr>
        <w:t xml:space="preserve">Thương mại </w:t>
      </w:r>
      <w:r w:rsidR="00BD1E11" w:rsidRPr="00250E84">
        <w:rPr>
          <w:b w:val="0"/>
          <w:bCs w:val="0"/>
          <w:spacing w:val="-1"/>
          <w:szCs w:val="28"/>
          <w:lang w:val="pt-BR"/>
        </w:rPr>
        <w:t>-</w:t>
      </w:r>
      <w:r w:rsidRPr="00250E84">
        <w:rPr>
          <w:b w:val="0"/>
          <w:bCs w:val="0"/>
          <w:spacing w:val="-1"/>
          <w:szCs w:val="28"/>
          <w:lang w:val="pt-BR"/>
        </w:rPr>
        <w:t xml:space="preserve"> dịch vụ: 8,9%</w:t>
      </w:r>
      <w:r w:rsidR="00056F96" w:rsidRPr="00250E84">
        <w:rPr>
          <w:b w:val="0"/>
          <w:bCs w:val="0"/>
          <w:spacing w:val="-1"/>
          <w:szCs w:val="28"/>
          <w:lang w:val="pt-BR"/>
        </w:rPr>
        <w:t xml:space="preserve">. Đến năm 2020, cơ cấu kinh tế như sau: Nông nghiệp: 39%, Công nghiệp </w:t>
      </w:r>
      <w:r w:rsidR="00BD1E11" w:rsidRPr="00250E84">
        <w:rPr>
          <w:b w:val="0"/>
          <w:bCs w:val="0"/>
          <w:spacing w:val="-1"/>
          <w:szCs w:val="28"/>
          <w:lang w:val="pt-BR"/>
        </w:rPr>
        <w:t>-</w:t>
      </w:r>
      <w:r w:rsidR="00056F96" w:rsidRPr="00250E84">
        <w:rPr>
          <w:b w:val="0"/>
          <w:bCs w:val="0"/>
          <w:spacing w:val="-1"/>
          <w:szCs w:val="28"/>
          <w:lang w:val="pt-BR"/>
        </w:rPr>
        <w:t xml:space="preserve"> xây dựng: 36,5%, Thương mại </w:t>
      </w:r>
      <w:r w:rsidR="00BD1E11" w:rsidRPr="00250E84">
        <w:rPr>
          <w:b w:val="0"/>
          <w:bCs w:val="0"/>
          <w:spacing w:val="-1"/>
          <w:szCs w:val="28"/>
          <w:lang w:val="pt-BR"/>
        </w:rPr>
        <w:t>-</w:t>
      </w:r>
      <w:r w:rsidR="00056F96" w:rsidRPr="00250E84">
        <w:rPr>
          <w:b w:val="0"/>
          <w:bCs w:val="0"/>
          <w:spacing w:val="-1"/>
          <w:szCs w:val="28"/>
          <w:lang w:val="pt-BR"/>
        </w:rPr>
        <w:t xml:space="preserve"> dịch vụ: 24,5%. Cơ cấu kinh tế của huyện có bước chuyển dịch mạnh theo hướng tích cực đó là giảm nông nghiệp, tăng công nghiệp và dịch vụ du lịch.</w:t>
      </w:r>
    </w:p>
    <w:p w:rsidR="00D71C93" w:rsidRPr="00250E84" w:rsidRDefault="00056F96" w:rsidP="002144CB">
      <w:pPr>
        <w:widowControl w:val="0"/>
        <w:spacing w:line="360" w:lineRule="auto"/>
        <w:ind w:firstLine="720"/>
        <w:jc w:val="center"/>
        <w:rPr>
          <w:spacing w:val="-1"/>
          <w:szCs w:val="28"/>
          <w:lang w:val="pt-BR"/>
        </w:rPr>
      </w:pPr>
      <w:r w:rsidRPr="00250E84">
        <w:rPr>
          <w:spacing w:val="-1"/>
          <w:szCs w:val="28"/>
          <w:lang w:val="pt-BR"/>
        </w:rPr>
        <w:t>B</w:t>
      </w:r>
      <w:r w:rsidR="0056222F" w:rsidRPr="00250E84">
        <w:rPr>
          <w:spacing w:val="-1"/>
          <w:szCs w:val="28"/>
          <w:lang w:val="pt-BR"/>
        </w:rPr>
        <w:t>ảng 1</w:t>
      </w:r>
      <w:r w:rsidRPr="00250E84">
        <w:rPr>
          <w:spacing w:val="-1"/>
          <w:szCs w:val="28"/>
          <w:lang w:val="pt-BR"/>
        </w:rPr>
        <w:t xml:space="preserve">: </w:t>
      </w:r>
      <w:r w:rsidR="00ED481A" w:rsidRPr="00250E84">
        <w:rPr>
          <w:spacing w:val="-1"/>
          <w:szCs w:val="28"/>
          <w:lang w:val="pt-BR"/>
        </w:rPr>
        <w:t>T</w:t>
      </w:r>
      <w:r w:rsidRPr="00250E84">
        <w:rPr>
          <w:spacing w:val="-1"/>
          <w:szCs w:val="28"/>
          <w:lang w:val="pt-BR"/>
        </w:rPr>
        <w:t>ăng trưởng, cơ cấu kinh tế huyện Lâm Bình</w:t>
      </w:r>
    </w:p>
    <w:tbl>
      <w:tblPr>
        <w:tblW w:w="99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215"/>
        <w:gridCol w:w="1129"/>
        <w:gridCol w:w="1213"/>
        <w:gridCol w:w="1218"/>
        <w:gridCol w:w="1145"/>
        <w:gridCol w:w="1181"/>
        <w:gridCol w:w="1121"/>
      </w:tblGrid>
      <w:tr w:rsidR="009C5ACF" w:rsidRPr="00250E84" w:rsidTr="00BD1E11">
        <w:trPr>
          <w:trHeight w:val="588"/>
          <w:tblHeader/>
          <w:jc w:val="center"/>
        </w:trPr>
        <w:tc>
          <w:tcPr>
            <w:tcW w:w="678" w:type="dxa"/>
            <w:shd w:val="clear" w:color="auto" w:fill="auto"/>
            <w:noWrap/>
            <w:vAlign w:val="center"/>
            <w:hideMark/>
          </w:tcPr>
          <w:p w:rsidR="009C5ACF" w:rsidRPr="00250E84" w:rsidRDefault="009C5ACF" w:rsidP="004530A4">
            <w:pPr>
              <w:jc w:val="center"/>
              <w:rPr>
                <w:kern w:val="0"/>
                <w:sz w:val="24"/>
                <w:szCs w:val="24"/>
              </w:rPr>
            </w:pPr>
            <w:r w:rsidRPr="00250E84">
              <w:rPr>
                <w:kern w:val="0"/>
                <w:sz w:val="24"/>
                <w:szCs w:val="24"/>
              </w:rPr>
              <w:t>STT</w:t>
            </w:r>
          </w:p>
        </w:tc>
        <w:tc>
          <w:tcPr>
            <w:tcW w:w="2215" w:type="dxa"/>
            <w:shd w:val="clear" w:color="auto" w:fill="auto"/>
            <w:noWrap/>
            <w:vAlign w:val="center"/>
            <w:hideMark/>
          </w:tcPr>
          <w:p w:rsidR="009C5ACF" w:rsidRPr="00250E84" w:rsidRDefault="009C5ACF" w:rsidP="00D319D9">
            <w:pPr>
              <w:jc w:val="center"/>
              <w:rPr>
                <w:kern w:val="0"/>
                <w:sz w:val="24"/>
                <w:szCs w:val="24"/>
              </w:rPr>
            </w:pPr>
            <w:r w:rsidRPr="00250E84">
              <w:rPr>
                <w:kern w:val="0"/>
                <w:sz w:val="24"/>
                <w:szCs w:val="24"/>
              </w:rPr>
              <w:t>Hạng mục</w:t>
            </w:r>
          </w:p>
        </w:tc>
        <w:tc>
          <w:tcPr>
            <w:tcW w:w="1129" w:type="dxa"/>
            <w:shd w:val="clear" w:color="auto" w:fill="auto"/>
            <w:noWrap/>
            <w:vAlign w:val="center"/>
            <w:hideMark/>
          </w:tcPr>
          <w:p w:rsidR="009C5ACF" w:rsidRPr="00250E84" w:rsidRDefault="009C5ACF" w:rsidP="004530A4">
            <w:pPr>
              <w:jc w:val="center"/>
              <w:rPr>
                <w:kern w:val="0"/>
                <w:sz w:val="24"/>
                <w:szCs w:val="24"/>
              </w:rPr>
            </w:pPr>
            <w:r w:rsidRPr="00250E84">
              <w:rPr>
                <w:kern w:val="0"/>
                <w:sz w:val="24"/>
                <w:szCs w:val="24"/>
              </w:rPr>
              <w:t>Đơn vị</w:t>
            </w:r>
          </w:p>
        </w:tc>
        <w:tc>
          <w:tcPr>
            <w:tcW w:w="1213" w:type="dxa"/>
            <w:shd w:val="clear" w:color="auto" w:fill="auto"/>
            <w:vAlign w:val="center"/>
            <w:hideMark/>
          </w:tcPr>
          <w:p w:rsidR="009C5ACF" w:rsidRPr="00250E84" w:rsidRDefault="009C5ACF" w:rsidP="004530A4">
            <w:pPr>
              <w:jc w:val="center"/>
              <w:rPr>
                <w:kern w:val="0"/>
                <w:sz w:val="24"/>
                <w:szCs w:val="24"/>
              </w:rPr>
            </w:pPr>
            <w:r w:rsidRPr="00250E84">
              <w:rPr>
                <w:kern w:val="0"/>
                <w:sz w:val="24"/>
                <w:szCs w:val="24"/>
              </w:rPr>
              <w:t>TH 2016</w:t>
            </w:r>
          </w:p>
        </w:tc>
        <w:tc>
          <w:tcPr>
            <w:tcW w:w="1218" w:type="dxa"/>
            <w:shd w:val="clear" w:color="auto" w:fill="auto"/>
            <w:vAlign w:val="center"/>
            <w:hideMark/>
          </w:tcPr>
          <w:p w:rsidR="009C5ACF" w:rsidRPr="00250E84" w:rsidRDefault="009C5ACF" w:rsidP="004530A4">
            <w:pPr>
              <w:jc w:val="center"/>
              <w:rPr>
                <w:kern w:val="0"/>
                <w:sz w:val="24"/>
                <w:szCs w:val="24"/>
              </w:rPr>
            </w:pPr>
            <w:r w:rsidRPr="00250E84">
              <w:rPr>
                <w:kern w:val="0"/>
                <w:sz w:val="24"/>
                <w:szCs w:val="24"/>
              </w:rPr>
              <w:t>TH 2017</w:t>
            </w:r>
          </w:p>
        </w:tc>
        <w:tc>
          <w:tcPr>
            <w:tcW w:w="1145" w:type="dxa"/>
            <w:shd w:val="clear" w:color="auto" w:fill="auto"/>
            <w:vAlign w:val="center"/>
            <w:hideMark/>
          </w:tcPr>
          <w:p w:rsidR="009C5ACF" w:rsidRPr="00250E84" w:rsidRDefault="009C5ACF" w:rsidP="004530A4">
            <w:pPr>
              <w:jc w:val="center"/>
              <w:rPr>
                <w:kern w:val="0"/>
                <w:sz w:val="24"/>
                <w:szCs w:val="24"/>
              </w:rPr>
            </w:pPr>
            <w:r w:rsidRPr="00250E84">
              <w:rPr>
                <w:kern w:val="0"/>
                <w:sz w:val="24"/>
                <w:szCs w:val="24"/>
              </w:rPr>
              <w:t>TH 2018</w:t>
            </w:r>
          </w:p>
        </w:tc>
        <w:tc>
          <w:tcPr>
            <w:tcW w:w="1181" w:type="dxa"/>
            <w:shd w:val="clear" w:color="auto" w:fill="auto"/>
            <w:vAlign w:val="center"/>
            <w:hideMark/>
          </w:tcPr>
          <w:p w:rsidR="009C5ACF" w:rsidRPr="00250E84" w:rsidRDefault="009C5ACF" w:rsidP="004530A4">
            <w:pPr>
              <w:jc w:val="center"/>
              <w:rPr>
                <w:kern w:val="0"/>
                <w:sz w:val="24"/>
                <w:szCs w:val="24"/>
              </w:rPr>
            </w:pPr>
            <w:r w:rsidRPr="00250E84">
              <w:rPr>
                <w:kern w:val="0"/>
                <w:sz w:val="24"/>
                <w:szCs w:val="24"/>
              </w:rPr>
              <w:t>TH 2019</w:t>
            </w:r>
          </w:p>
        </w:tc>
        <w:tc>
          <w:tcPr>
            <w:tcW w:w="1121" w:type="dxa"/>
            <w:shd w:val="clear" w:color="auto" w:fill="auto"/>
            <w:vAlign w:val="center"/>
            <w:hideMark/>
          </w:tcPr>
          <w:p w:rsidR="009C5ACF" w:rsidRPr="00250E84" w:rsidRDefault="009C5ACF" w:rsidP="004530A4">
            <w:pPr>
              <w:jc w:val="center"/>
              <w:rPr>
                <w:kern w:val="0"/>
                <w:sz w:val="24"/>
                <w:szCs w:val="24"/>
              </w:rPr>
            </w:pPr>
            <w:r w:rsidRPr="00250E84">
              <w:rPr>
                <w:kern w:val="0"/>
                <w:sz w:val="24"/>
                <w:szCs w:val="24"/>
              </w:rPr>
              <w:t>TH 2020</w:t>
            </w:r>
          </w:p>
        </w:tc>
      </w:tr>
      <w:tr w:rsidR="009C5ACF" w:rsidRPr="00250E84" w:rsidTr="00BD1E11">
        <w:trPr>
          <w:trHeight w:val="313"/>
          <w:jc w:val="center"/>
        </w:trPr>
        <w:tc>
          <w:tcPr>
            <w:tcW w:w="678" w:type="dxa"/>
            <w:shd w:val="clear" w:color="auto" w:fill="auto"/>
            <w:noWrap/>
            <w:vAlign w:val="center"/>
            <w:hideMark/>
          </w:tcPr>
          <w:p w:rsidR="009C5ACF" w:rsidRPr="00250E84" w:rsidRDefault="009C5ACF" w:rsidP="00BD1E11">
            <w:pPr>
              <w:rPr>
                <w:i/>
                <w:iCs/>
                <w:kern w:val="0"/>
                <w:sz w:val="24"/>
                <w:szCs w:val="24"/>
              </w:rPr>
            </w:pPr>
            <w:r w:rsidRPr="00250E84">
              <w:rPr>
                <w:i/>
                <w:iCs/>
                <w:kern w:val="0"/>
                <w:sz w:val="24"/>
                <w:szCs w:val="24"/>
              </w:rPr>
              <w:t>1</w:t>
            </w:r>
          </w:p>
        </w:tc>
        <w:tc>
          <w:tcPr>
            <w:tcW w:w="2215" w:type="dxa"/>
            <w:shd w:val="clear" w:color="auto" w:fill="auto"/>
            <w:noWrap/>
            <w:vAlign w:val="center"/>
            <w:hideMark/>
          </w:tcPr>
          <w:p w:rsidR="009C5ACF" w:rsidRPr="00250E84" w:rsidRDefault="009C5ACF" w:rsidP="00BD1E11">
            <w:pPr>
              <w:rPr>
                <w:i/>
                <w:iCs/>
                <w:kern w:val="0"/>
                <w:sz w:val="24"/>
                <w:szCs w:val="24"/>
              </w:rPr>
            </w:pPr>
            <w:r w:rsidRPr="00250E84">
              <w:rPr>
                <w:i/>
                <w:iCs/>
                <w:kern w:val="0"/>
                <w:sz w:val="24"/>
                <w:szCs w:val="24"/>
              </w:rPr>
              <w:t>Tăng trưởng kinh tế</w:t>
            </w:r>
          </w:p>
        </w:tc>
        <w:tc>
          <w:tcPr>
            <w:tcW w:w="1129" w:type="dxa"/>
            <w:shd w:val="clear" w:color="auto" w:fill="auto"/>
            <w:noWrap/>
            <w:vAlign w:val="center"/>
            <w:hideMark/>
          </w:tcPr>
          <w:p w:rsidR="009C5ACF" w:rsidRPr="00250E84" w:rsidRDefault="009C5ACF" w:rsidP="00BD1E11">
            <w:pPr>
              <w:jc w:val="center"/>
              <w:rPr>
                <w:i/>
                <w:iCs/>
                <w:kern w:val="0"/>
                <w:sz w:val="24"/>
                <w:szCs w:val="24"/>
              </w:rPr>
            </w:pPr>
            <w:r w:rsidRPr="00250E84">
              <w:rPr>
                <w:i/>
                <w:iCs/>
                <w:kern w:val="0"/>
                <w:sz w:val="24"/>
                <w:szCs w:val="24"/>
              </w:rPr>
              <w:t>%</w:t>
            </w:r>
          </w:p>
        </w:tc>
        <w:tc>
          <w:tcPr>
            <w:tcW w:w="1213" w:type="dxa"/>
            <w:shd w:val="clear" w:color="auto" w:fill="auto"/>
            <w:noWrap/>
            <w:vAlign w:val="center"/>
            <w:hideMark/>
          </w:tcPr>
          <w:p w:rsidR="009C5ACF" w:rsidRPr="00250E84" w:rsidRDefault="009C5ACF" w:rsidP="00BD1E11">
            <w:pPr>
              <w:jc w:val="center"/>
              <w:rPr>
                <w:i/>
                <w:iCs/>
                <w:kern w:val="0"/>
                <w:sz w:val="24"/>
                <w:szCs w:val="24"/>
              </w:rPr>
            </w:pPr>
            <w:r w:rsidRPr="00250E84">
              <w:rPr>
                <w:i/>
                <w:iCs/>
                <w:kern w:val="0"/>
                <w:sz w:val="24"/>
                <w:szCs w:val="24"/>
              </w:rPr>
              <w:t>19</w:t>
            </w:r>
          </w:p>
        </w:tc>
        <w:tc>
          <w:tcPr>
            <w:tcW w:w="1218" w:type="dxa"/>
            <w:shd w:val="clear" w:color="auto" w:fill="auto"/>
            <w:noWrap/>
            <w:vAlign w:val="center"/>
            <w:hideMark/>
          </w:tcPr>
          <w:p w:rsidR="009C5ACF" w:rsidRPr="00250E84" w:rsidRDefault="009C5ACF" w:rsidP="00BD1E11">
            <w:pPr>
              <w:jc w:val="center"/>
              <w:rPr>
                <w:i/>
                <w:iCs/>
                <w:kern w:val="0"/>
                <w:sz w:val="24"/>
                <w:szCs w:val="24"/>
              </w:rPr>
            </w:pPr>
            <w:r w:rsidRPr="00250E84">
              <w:rPr>
                <w:i/>
                <w:iCs/>
                <w:kern w:val="0"/>
                <w:sz w:val="24"/>
                <w:szCs w:val="24"/>
              </w:rPr>
              <w:t>4,9</w:t>
            </w:r>
          </w:p>
        </w:tc>
        <w:tc>
          <w:tcPr>
            <w:tcW w:w="1145" w:type="dxa"/>
            <w:shd w:val="clear" w:color="auto" w:fill="auto"/>
            <w:noWrap/>
            <w:vAlign w:val="center"/>
            <w:hideMark/>
          </w:tcPr>
          <w:p w:rsidR="009C5ACF" w:rsidRPr="00250E84" w:rsidRDefault="009C5ACF" w:rsidP="00BD1E11">
            <w:pPr>
              <w:jc w:val="center"/>
              <w:rPr>
                <w:i/>
                <w:iCs/>
                <w:kern w:val="0"/>
                <w:sz w:val="24"/>
                <w:szCs w:val="24"/>
              </w:rPr>
            </w:pPr>
            <w:r w:rsidRPr="00250E84">
              <w:rPr>
                <w:i/>
                <w:iCs/>
                <w:kern w:val="0"/>
                <w:sz w:val="24"/>
                <w:szCs w:val="24"/>
              </w:rPr>
              <w:t>7,7</w:t>
            </w:r>
          </w:p>
        </w:tc>
        <w:tc>
          <w:tcPr>
            <w:tcW w:w="1181" w:type="dxa"/>
            <w:shd w:val="clear" w:color="auto" w:fill="auto"/>
            <w:noWrap/>
            <w:vAlign w:val="center"/>
            <w:hideMark/>
          </w:tcPr>
          <w:p w:rsidR="009C5ACF" w:rsidRPr="00250E84" w:rsidRDefault="009C5ACF" w:rsidP="00BD1E11">
            <w:pPr>
              <w:jc w:val="center"/>
              <w:rPr>
                <w:i/>
                <w:iCs/>
                <w:kern w:val="0"/>
                <w:sz w:val="24"/>
                <w:szCs w:val="24"/>
              </w:rPr>
            </w:pPr>
            <w:r w:rsidRPr="00250E84">
              <w:rPr>
                <w:i/>
                <w:iCs/>
                <w:kern w:val="0"/>
                <w:sz w:val="24"/>
                <w:szCs w:val="24"/>
              </w:rPr>
              <w:t>7,7</w:t>
            </w:r>
          </w:p>
        </w:tc>
        <w:tc>
          <w:tcPr>
            <w:tcW w:w="1121" w:type="dxa"/>
            <w:shd w:val="clear" w:color="auto" w:fill="auto"/>
            <w:noWrap/>
            <w:vAlign w:val="center"/>
            <w:hideMark/>
          </w:tcPr>
          <w:p w:rsidR="009C5ACF" w:rsidRPr="00250E84" w:rsidRDefault="009C5ACF" w:rsidP="00BD1E11">
            <w:pPr>
              <w:jc w:val="center"/>
              <w:rPr>
                <w:i/>
                <w:iCs/>
                <w:kern w:val="0"/>
                <w:sz w:val="24"/>
                <w:szCs w:val="24"/>
              </w:rPr>
            </w:pPr>
            <w:r w:rsidRPr="00250E84">
              <w:rPr>
                <w:i/>
                <w:iCs/>
                <w:kern w:val="0"/>
                <w:sz w:val="24"/>
                <w:szCs w:val="24"/>
              </w:rPr>
              <w:t>15,6</w:t>
            </w:r>
          </w:p>
        </w:tc>
      </w:tr>
      <w:tr w:rsidR="009C5ACF" w:rsidRPr="00250E84" w:rsidTr="00BD1E11">
        <w:trPr>
          <w:trHeight w:val="313"/>
          <w:jc w:val="center"/>
        </w:trPr>
        <w:tc>
          <w:tcPr>
            <w:tcW w:w="678" w:type="dxa"/>
            <w:shd w:val="clear" w:color="auto" w:fill="auto"/>
            <w:noWrap/>
            <w:vAlign w:val="center"/>
            <w:hideMark/>
          </w:tcPr>
          <w:p w:rsidR="009C5ACF" w:rsidRPr="00250E84" w:rsidRDefault="009C5ACF" w:rsidP="00BD1E11">
            <w:pPr>
              <w:rPr>
                <w:i/>
                <w:iCs/>
                <w:kern w:val="0"/>
                <w:sz w:val="24"/>
                <w:szCs w:val="24"/>
              </w:rPr>
            </w:pPr>
            <w:r w:rsidRPr="00250E84">
              <w:rPr>
                <w:i/>
                <w:iCs/>
                <w:kern w:val="0"/>
                <w:sz w:val="24"/>
                <w:szCs w:val="24"/>
              </w:rPr>
              <w:t>2</w:t>
            </w:r>
          </w:p>
        </w:tc>
        <w:tc>
          <w:tcPr>
            <w:tcW w:w="2215" w:type="dxa"/>
            <w:shd w:val="clear" w:color="auto" w:fill="auto"/>
            <w:noWrap/>
            <w:vAlign w:val="center"/>
            <w:hideMark/>
          </w:tcPr>
          <w:p w:rsidR="009C5ACF" w:rsidRPr="00250E84" w:rsidRDefault="009C5ACF" w:rsidP="00BD1E11">
            <w:pPr>
              <w:rPr>
                <w:i/>
                <w:iCs/>
                <w:kern w:val="0"/>
                <w:sz w:val="24"/>
                <w:szCs w:val="24"/>
              </w:rPr>
            </w:pPr>
            <w:r w:rsidRPr="00250E84">
              <w:rPr>
                <w:i/>
                <w:iCs/>
                <w:kern w:val="0"/>
                <w:sz w:val="24"/>
                <w:szCs w:val="24"/>
              </w:rPr>
              <w:t>Tổng GTSX (giá hiện hành)</w:t>
            </w:r>
          </w:p>
        </w:tc>
        <w:tc>
          <w:tcPr>
            <w:tcW w:w="1129" w:type="dxa"/>
            <w:shd w:val="clear" w:color="auto" w:fill="auto"/>
            <w:noWrap/>
            <w:vAlign w:val="center"/>
            <w:hideMark/>
          </w:tcPr>
          <w:p w:rsidR="009C5ACF" w:rsidRPr="00250E84" w:rsidRDefault="009C5ACF" w:rsidP="00BD1E11">
            <w:pPr>
              <w:jc w:val="center"/>
              <w:rPr>
                <w:i/>
                <w:iCs/>
                <w:kern w:val="0"/>
                <w:sz w:val="24"/>
                <w:szCs w:val="24"/>
              </w:rPr>
            </w:pPr>
            <w:r w:rsidRPr="00250E84">
              <w:rPr>
                <w:i/>
                <w:iCs/>
                <w:kern w:val="0"/>
                <w:sz w:val="24"/>
                <w:szCs w:val="24"/>
              </w:rPr>
              <w:t>Tỷ đồng</w:t>
            </w:r>
          </w:p>
        </w:tc>
        <w:tc>
          <w:tcPr>
            <w:tcW w:w="1213" w:type="dxa"/>
            <w:shd w:val="clear" w:color="auto" w:fill="auto"/>
            <w:noWrap/>
            <w:vAlign w:val="center"/>
            <w:hideMark/>
          </w:tcPr>
          <w:p w:rsidR="009C5ACF" w:rsidRPr="00250E84" w:rsidRDefault="009C5ACF" w:rsidP="00BD1E11">
            <w:pPr>
              <w:jc w:val="center"/>
              <w:rPr>
                <w:i/>
                <w:iCs/>
                <w:kern w:val="0"/>
                <w:sz w:val="24"/>
                <w:szCs w:val="24"/>
              </w:rPr>
            </w:pPr>
            <w:r w:rsidRPr="00250E84">
              <w:rPr>
                <w:i/>
                <w:iCs/>
                <w:kern w:val="0"/>
                <w:sz w:val="24"/>
                <w:szCs w:val="24"/>
              </w:rPr>
              <w:t>981</w:t>
            </w:r>
          </w:p>
        </w:tc>
        <w:tc>
          <w:tcPr>
            <w:tcW w:w="1218" w:type="dxa"/>
            <w:shd w:val="clear" w:color="auto" w:fill="auto"/>
            <w:noWrap/>
            <w:vAlign w:val="center"/>
            <w:hideMark/>
          </w:tcPr>
          <w:p w:rsidR="009C5ACF" w:rsidRPr="00250E84" w:rsidRDefault="009C5ACF" w:rsidP="00BD1E11">
            <w:pPr>
              <w:jc w:val="center"/>
              <w:rPr>
                <w:i/>
                <w:iCs/>
                <w:kern w:val="0"/>
                <w:sz w:val="24"/>
                <w:szCs w:val="24"/>
              </w:rPr>
            </w:pPr>
            <w:r w:rsidRPr="00250E84">
              <w:rPr>
                <w:i/>
                <w:iCs/>
                <w:kern w:val="0"/>
                <w:sz w:val="24"/>
                <w:szCs w:val="24"/>
              </w:rPr>
              <w:t>1.029</w:t>
            </w:r>
          </w:p>
        </w:tc>
        <w:tc>
          <w:tcPr>
            <w:tcW w:w="1145" w:type="dxa"/>
            <w:shd w:val="clear" w:color="auto" w:fill="auto"/>
            <w:noWrap/>
            <w:vAlign w:val="center"/>
            <w:hideMark/>
          </w:tcPr>
          <w:p w:rsidR="009C5ACF" w:rsidRPr="00250E84" w:rsidRDefault="009C5ACF" w:rsidP="00BD1E11">
            <w:pPr>
              <w:jc w:val="center"/>
              <w:rPr>
                <w:i/>
                <w:iCs/>
                <w:kern w:val="0"/>
                <w:sz w:val="24"/>
                <w:szCs w:val="24"/>
              </w:rPr>
            </w:pPr>
            <w:r w:rsidRPr="00250E84">
              <w:rPr>
                <w:i/>
                <w:iCs/>
                <w:kern w:val="0"/>
                <w:sz w:val="24"/>
                <w:szCs w:val="24"/>
              </w:rPr>
              <w:t>1.134</w:t>
            </w:r>
          </w:p>
        </w:tc>
        <w:tc>
          <w:tcPr>
            <w:tcW w:w="1181" w:type="dxa"/>
            <w:shd w:val="clear" w:color="auto" w:fill="auto"/>
            <w:noWrap/>
            <w:vAlign w:val="center"/>
            <w:hideMark/>
          </w:tcPr>
          <w:p w:rsidR="009C5ACF" w:rsidRPr="00250E84" w:rsidRDefault="009C5ACF" w:rsidP="00BD1E11">
            <w:pPr>
              <w:jc w:val="center"/>
              <w:rPr>
                <w:i/>
                <w:iCs/>
                <w:kern w:val="0"/>
                <w:sz w:val="24"/>
                <w:szCs w:val="24"/>
              </w:rPr>
            </w:pPr>
            <w:r w:rsidRPr="00250E84">
              <w:rPr>
                <w:i/>
                <w:iCs/>
                <w:kern w:val="0"/>
                <w:sz w:val="24"/>
                <w:szCs w:val="24"/>
              </w:rPr>
              <w:t>1.256</w:t>
            </w:r>
          </w:p>
        </w:tc>
        <w:tc>
          <w:tcPr>
            <w:tcW w:w="1121" w:type="dxa"/>
            <w:shd w:val="clear" w:color="auto" w:fill="auto"/>
            <w:noWrap/>
            <w:vAlign w:val="center"/>
            <w:hideMark/>
          </w:tcPr>
          <w:p w:rsidR="009C5ACF" w:rsidRPr="00250E84" w:rsidRDefault="009C5ACF" w:rsidP="00BD1E11">
            <w:pPr>
              <w:jc w:val="center"/>
              <w:rPr>
                <w:i/>
                <w:iCs/>
                <w:kern w:val="0"/>
                <w:sz w:val="24"/>
                <w:szCs w:val="24"/>
              </w:rPr>
            </w:pPr>
            <w:r w:rsidRPr="00250E84">
              <w:rPr>
                <w:i/>
                <w:iCs/>
                <w:kern w:val="0"/>
                <w:sz w:val="24"/>
                <w:szCs w:val="24"/>
              </w:rPr>
              <w:t>1.466</w:t>
            </w:r>
          </w:p>
        </w:tc>
      </w:tr>
      <w:tr w:rsidR="009C5ACF" w:rsidRPr="00250E84" w:rsidTr="00BD1E11">
        <w:trPr>
          <w:trHeight w:val="313"/>
          <w:jc w:val="center"/>
        </w:trPr>
        <w:tc>
          <w:tcPr>
            <w:tcW w:w="678" w:type="dxa"/>
            <w:shd w:val="clear" w:color="auto" w:fill="auto"/>
            <w:noWrap/>
            <w:vAlign w:val="center"/>
            <w:hideMark/>
          </w:tcPr>
          <w:p w:rsidR="009C5ACF" w:rsidRPr="00250E84" w:rsidRDefault="004530A4" w:rsidP="00BD1E11">
            <w:pPr>
              <w:rPr>
                <w:b w:val="0"/>
                <w:bCs w:val="0"/>
                <w:kern w:val="0"/>
                <w:sz w:val="24"/>
                <w:szCs w:val="24"/>
              </w:rPr>
            </w:pPr>
            <w:r w:rsidRPr="00250E84">
              <w:rPr>
                <w:b w:val="0"/>
                <w:bCs w:val="0"/>
                <w:kern w:val="0"/>
                <w:sz w:val="24"/>
                <w:szCs w:val="24"/>
              </w:rPr>
              <w:t>-</w:t>
            </w:r>
          </w:p>
        </w:tc>
        <w:tc>
          <w:tcPr>
            <w:tcW w:w="2215" w:type="dxa"/>
            <w:shd w:val="clear" w:color="auto" w:fill="auto"/>
            <w:noWrap/>
            <w:vAlign w:val="center"/>
            <w:hideMark/>
          </w:tcPr>
          <w:p w:rsidR="009C5ACF" w:rsidRPr="00250E84" w:rsidRDefault="009C5ACF" w:rsidP="00BD1E11">
            <w:pPr>
              <w:rPr>
                <w:b w:val="0"/>
                <w:bCs w:val="0"/>
                <w:kern w:val="0"/>
                <w:sz w:val="24"/>
                <w:szCs w:val="24"/>
              </w:rPr>
            </w:pPr>
            <w:r w:rsidRPr="00250E84">
              <w:rPr>
                <w:b w:val="0"/>
                <w:bCs w:val="0"/>
                <w:kern w:val="0"/>
                <w:sz w:val="24"/>
                <w:szCs w:val="24"/>
              </w:rPr>
              <w:t>Nông nghiệp</w:t>
            </w:r>
          </w:p>
        </w:tc>
        <w:tc>
          <w:tcPr>
            <w:tcW w:w="1129"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Tỷ đồng</w:t>
            </w:r>
          </w:p>
        </w:tc>
        <w:tc>
          <w:tcPr>
            <w:tcW w:w="1213"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429</w:t>
            </w:r>
          </w:p>
        </w:tc>
        <w:tc>
          <w:tcPr>
            <w:tcW w:w="1218"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444</w:t>
            </w:r>
          </w:p>
        </w:tc>
        <w:tc>
          <w:tcPr>
            <w:tcW w:w="1145"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476</w:t>
            </w:r>
          </w:p>
        </w:tc>
        <w:tc>
          <w:tcPr>
            <w:tcW w:w="1181"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522</w:t>
            </w:r>
          </w:p>
        </w:tc>
        <w:tc>
          <w:tcPr>
            <w:tcW w:w="1121"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571</w:t>
            </w:r>
          </w:p>
        </w:tc>
      </w:tr>
      <w:tr w:rsidR="009C5ACF" w:rsidRPr="00250E84" w:rsidTr="00BD1E11">
        <w:trPr>
          <w:trHeight w:val="313"/>
          <w:jc w:val="center"/>
        </w:trPr>
        <w:tc>
          <w:tcPr>
            <w:tcW w:w="678" w:type="dxa"/>
            <w:shd w:val="clear" w:color="auto" w:fill="auto"/>
            <w:noWrap/>
            <w:vAlign w:val="center"/>
            <w:hideMark/>
          </w:tcPr>
          <w:p w:rsidR="009C5ACF" w:rsidRPr="00250E84" w:rsidRDefault="004530A4" w:rsidP="00BD1E11">
            <w:pPr>
              <w:rPr>
                <w:b w:val="0"/>
                <w:bCs w:val="0"/>
                <w:kern w:val="0"/>
                <w:sz w:val="24"/>
                <w:szCs w:val="24"/>
              </w:rPr>
            </w:pPr>
            <w:r w:rsidRPr="00250E84">
              <w:rPr>
                <w:b w:val="0"/>
                <w:bCs w:val="0"/>
                <w:kern w:val="0"/>
                <w:sz w:val="24"/>
                <w:szCs w:val="24"/>
              </w:rPr>
              <w:t>-</w:t>
            </w:r>
          </w:p>
        </w:tc>
        <w:tc>
          <w:tcPr>
            <w:tcW w:w="2215" w:type="dxa"/>
            <w:shd w:val="clear" w:color="auto" w:fill="auto"/>
            <w:noWrap/>
            <w:vAlign w:val="center"/>
            <w:hideMark/>
          </w:tcPr>
          <w:p w:rsidR="009C5ACF" w:rsidRPr="00250E84" w:rsidRDefault="009C5ACF" w:rsidP="00BD1E11">
            <w:pPr>
              <w:rPr>
                <w:b w:val="0"/>
                <w:bCs w:val="0"/>
                <w:kern w:val="0"/>
                <w:sz w:val="24"/>
                <w:szCs w:val="24"/>
              </w:rPr>
            </w:pPr>
            <w:r w:rsidRPr="00250E84">
              <w:rPr>
                <w:b w:val="0"/>
                <w:bCs w:val="0"/>
                <w:kern w:val="0"/>
                <w:sz w:val="24"/>
                <w:szCs w:val="24"/>
              </w:rPr>
              <w:t>Công nghiệp - xây dựng</w:t>
            </w:r>
          </w:p>
        </w:tc>
        <w:tc>
          <w:tcPr>
            <w:tcW w:w="1129"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Tỷ đồng</w:t>
            </w:r>
          </w:p>
        </w:tc>
        <w:tc>
          <w:tcPr>
            <w:tcW w:w="1213"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296</w:t>
            </w:r>
          </w:p>
        </w:tc>
        <w:tc>
          <w:tcPr>
            <w:tcW w:w="1218"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315</w:t>
            </w:r>
          </w:p>
        </w:tc>
        <w:tc>
          <w:tcPr>
            <w:tcW w:w="1145"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362</w:t>
            </w:r>
          </w:p>
        </w:tc>
        <w:tc>
          <w:tcPr>
            <w:tcW w:w="1181"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408</w:t>
            </w:r>
          </w:p>
        </w:tc>
        <w:tc>
          <w:tcPr>
            <w:tcW w:w="1121"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535</w:t>
            </w:r>
          </w:p>
        </w:tc>
      </w:tr>
      <w:tr w:rsidR="009C5ACF" w:rsidRPr="00250E84" w:rsidTr="00BD1E11">
        <w:trPr>
          <w:trHeight w:val="313"/>
          <w:jc w:val="center"/>
        </w:trPr>
        <w:tc>
          <w:tcPr>
            <w:tcW w:w="678" w:type="dxa"/>
            <w:shd w:val="clear" w:color="auto" w:fill="auto"/>
            <w:noWrap/>
            <w:vAlign w:val="center"/>
            <w:hideMark/>
          </w:tcPr>
          <w:p w:rsidR="009C5ACF" w:rsidRPr="00250E84" w:rsidRDefault="004530A4" w:rsidP="00BD1E11">
            <w:pPr>
              <w:rPr>
                <w:b w:val="0"/>
                <w:bCs w:val="0"/>
                <w:kern w:val="0"/>
                <w:sz w:val="24"/>
                <w:szCs w:val="24"/>
              </w:rPr>
            </w:pPr>
            <w:r w:rsidRPr="00250E84">
              <w:rPr>
                <w:b w:val="0"/>
                <w:bCs w:val="0"/>
                <w:kern w:val="0"/>
                <w:sz w:val="24"/>
                <w:szCs w:val="24"/>
              </w:rPr>
              <w:t>-</w:t>
            </w:r>
          </w:p>
        </w:tc>
        <w:tc>
          <w:tcPr>
            <w:tcW w:w="2215" w:type="dxa"/>
            <w:shd w:val="clear" w:color="auto" w:fill="auto"/>
            <w:noWrap/>
            <w:vAlign w:val="center"/>
            <w:hideMark/>
          </w:tcPr>
          <w:p w:rsidR="009C5ACF" w:rsidRPr="00250E84" w:rsidRDefault="009C5ACF" w:rsidP="00BD1E11">
            <w:pPr>
              <w:rPr>
                <w:b w:val="0"/>
                <w:bCs w:val="0"/>
                <w:kern w:val="0"/>
                <w:sz w:val="24"/>
                <w:szCs w:val="24"/>
              </w:rPr>
            </w:pPr>
            <w:r w:rsidRPr="00250E84">
              <w:rPr>
                <w:b w:val="0"/>
                <w:bCs w:val="0"/>
                <w:kern w:val="0"/>
                <w:sz w:val="24"/>
                <w:szCs w:val="24"/>
              </w:rPr>
              <w:t>Dịch vụ thương mại</w:t>
            </w:r>
          </w:p>
        </w:tc>
        <w:tc>
          <w:tcPr>
            <w:tcW w:w="1129"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Tỷ đồng</w:t>
            </w:r>
          </w:p>
        </w:tc>
        <w:tc>
          <w:tcPr>
            <w:tcW w:w="1213"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256</w:t>
            </w:r>
          </w:p>
        </w:tc>
        <w:tc>
          <w:tcPr>
            <w:tcW w:w="1218"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270</w:t>
            </w:r>
          </w:p>
        </w:tc>
        <w:tc>
          <w:tcPr>
            <w:tcW w:w="1145"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297</w:t>
            </w:r>
          </w:p>
        </w:tc>
        <w:tc>
          <w:tcPr>
            <w:tcW w:w="1181"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327</w:t>
            </w:r>
          </w:p>
        </w:tc>
        <w:tc>
          <w:tcPr>
            <w:tcW w:w="1121"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359</w:t>
            </w:r>
          </w:p>
        </w:tc>
      </w:tr>
      <w:tr w:rsidR="009C5ACF" w:rsidRPr="00250E84" w:rsidTr="00BD1E11">
        <w:trPr>
          <w:trHeight w:val="313"/>
          <w:jc w:val="center"/>
        </w:trPr>
        <w:tc>
          <w:tcPr>
            <w:tcW w:w="678" w:type="dxa"/>
            <w:shd w:val="clear" w:color="auto" w:fill="auto"/>
            <w:noWrap/>
            <w:vAlign w:val="center"/>
            <w:hideMark/>
          </w:tcPr>
          <w:p w:rsidR="009C5ACF" w:rsidRPr="00250E84" w:rsidRDefault="009C5ACF" w:rsidP="00BD1E11">
            <w:pPr>
              <w:rPr>
                <w:i/>
                <w:iCs/>
                <w:kern w:val="0"/>
                <w:sz w:val="24"/>
                <w:szCs w:val="24"/>
              </w:rPr>
            </w:pPr>
            <w:r w:rsidRPr="00250E84">
              <w:rPr>
                <w:i/>
                <w:iCs/>
                <w:kern w:val="0"/>
                <w:sz w:val="24"/>
                <w:szCs w:val="24"/>
              </w:rPr>
              <w:t>3</w:t>
            </w:r>
          </w:p>
        </w:tc>
        <w:tc>
          <w:tcPr>
            <w:tcW w:w="2215" w:type="dxa"/>
            <w:shd w:val="clear" w:color="auto" w:fill="auto"/>
            <w:noWrap/>
            <w:vAlign w:val="center"/>
            <w:hideMark/>
          </w:tcPr>
          <w:p w:rsidR="009C5ACF" w:rsidRPr="00250E84" w:rsidRDefault="009C5ACF" w:rsidP="00BD1E11">
            <w:pPr>
              <w:rPr>
                <w:i/>
                <w:iCs/>
                <w:kern w:val="0"/>
                <w:sz w:val="24"/>
                <w:szCs w:val="24"/>
              </w:rPr>
            </w:pPr>
            <w:r w:rsidRPr="00250E84">
              <w:rPr>
                <w:i/>
                <w:iCs/>
                <w:kern w:val="0"/>
                <w:sz w:val="24"/>
                <w:szCs w:val="24"/>
              </w:rPr>
              <w:t>Cơ cấu kinh tế</w:t>
            </w:r>
          </w:p>
        </w:tc>
        <w:tc>
          <w:tcPr>
            <w:tcW w:w="1129" w:type="dxa"/>
            <w:shd w:val="clear" w:color="auto" w:fill="auto"/>
            <w:noWrap/>
            <w:vAlign w:val="center"/>
            <w:hideMark/>
          </w:tcPr>
          <w:p w:rsidR="009C5ACF" w:rsidRPr="00250E84" w:rsidRDefault="009C5ACF" w:rsidP="00BD1E11">
            <w:pPr>
              <w:jc w:val="center"/>
              <w:rPr>
                <w:i/>
                <w:iCs/>
                <w:kern w:val="0"/>
                <w:sz w:val="24"/>
                <w:szCs w:val="24"/>
              </w:rPr>
            </w:pPr>
          </w:p>
        </w:tc>
        <w:tc>
          <w:tcPr>
            <w:tcW w:w="1213" w:type="dxa"/>
            <w:shd w:val="clear" w:color="auto" w:fill="auto"/>
            <w:noWrap/>
            <w:vAlign w:val="center"/>
            <w:hideMark/>
          </w:tcPr>
          <w:p w:rsidR="009C5ACF" w:rsidRPr="00250E84" w:rsidRDefault="009C5ACF" w:rsidP="00BD1E11">
            <w:pPr>
              <w:jc w:val="center"/>
              <w:rPr>
                <w:i/>
                <w:iCs/>
                <w:kern w:val="0"/>
                <w:sz w:val="24"/>
                <w:szCs w:val="24"/>
              </w:rPr>
            </w:pPr>
          </w:p>
        </w:tc>
        <w:tc>
          <w:tcPr>
            <w:tcW w:w="1218" w:type="dxa"/>
            <w:shd w:val="clear" w:color="auto" w:fill="auto"/>
            <w:noWrap/>
            <w:vAlign w:val="center"/>
            <w:hideMark/>
          </w:tcPr>
          <w:p w:rsidR="009C5ACF" w:rsidRPr="00250E84" w:rsidRDefault="009C5ACF" w:rsidP="00BD1E11">
            <w:pPr>
              <w:jc w:val="center"/>
              <w:rPr>
                <w:i/>
                <w:iCs/>
                <w:kern w:val="0"/>
                <w:sz w:val="24"/>
                <w:szCs w:val="24"/>
              </w:rPr>
            </w:pPr>
          </w:p>
        </w:tc>
        <w:tc>
          <w:tcPr>
            <w:tcW w:w="1145" w:type="dxa"/>
            <w:shd w:val="clear" w:color="auto" w:fill="auto"/>
            <w:noWrap/>
            <w:vAlign w:val="center"/>
            <w:hideMark/>
          </w:tcPr>
          <w:p w:rsidR="009C5ACF" w:rsidRPr="00250E84" w:rsidRDefault="009C5ACF" w:rsidP="00BD1E11">
            <w:pPr>
              <w:jc w:val="center"/>
              <w:rPr>
                <w:i/>
                <w:iCs/>
                <w:kern w:val="0"/>
                <w:sz w:val="24"/>
                <w:szCs w:val="24"/>
              </w:rPr>
            </w:pPr>
          </w:p>
        </w:tc>
        <w:tc>
          <w:tcPr>
            <w:tcW w:w="1181" w:type="dxa"/>
            <w:shd w:val="clear" w:color="auto" w:fill="auto"/>
            <w:noWrap/>
            <w:vAlign w:val="center"/>
            <w:hideMark/>
          </w:tcPr>
          <w:p w:rsidR="009C5ACF" w:rsidRPr="00250E84" w:rsidRDefault="009C5ACF" w:rsidP="00BD1E11">
            <w:pPr>
              <w:jc w:val="center"/>
              <w:rPr>
                <w:i/>
                <w:iCs/>
                <w:kern w:val="0"/>
                <w:sz w:val="24"/>
                <w:szCs w:val="24"/>
              </w:rPr>
            </w:pPr>
          </w:p>
        </w:tc>
        <w:tc>
          <w:tcPr>
            <w:tcW w:w="1121" w:type="dxa"/>
            <w:shd w:val="clear" w:color="auto" w:fill="auto"/>
            <w:noWrap/>
            <w:vAlign w:val="center"/>
            <w:hideMark/>
          </w:tcPr>
          <w:p w:rsidR="009C5ACF" w:rsidRPr="00250E84" w:rsidRDefault="009C5ACF" w:rsidP="00BD1E11">
            <w:pPr>
              <w:jc w:val="center"/>
              <w:rPr>
                <w:i/>
                <w:iCs/>
                <w:kern w:val="0"/>
                <w:sz w:val="24"/>
                <w:szCs w:val="24"/>
              </w:rPr>
            </w:pPr>
          </w:p>
        </w:tc>
      </w:tr>
      <w:tr w:rsidR="009C5ACF" w:rsidRPr="00250E84" w:rsidTr="00BD1E11">
        <w:trPr>
          <w:trHeight w:val="313"/>
          <w:jc w:val="center"/>
        </w:trPr>
        <w:tc>
          <w:tcPr>
            <w:tcW w:w="678" w:type="dxa"/>
            <w:shd w:val="clear" w:color="auto" w:fill="auto"/>
            <w:noWrap/>
            <w:vAlign w:val="center"/>
            <w:hideMark/>
          </w:tcPr>
          <w:p w:rsidR="009C5ACF" w:rsidRPr="00250E84" w:rsidRDefault="004530A4" w:rsidP="00BD1E11">
            <w:pPr>
              <w:rPr>
                <w:b w:val="0"/>
                <w:bCs w:val="0"/>
                <w:kern w:val="0"/>
                <w:sz w:val="24"/>
                <w:szCs w:val="24"/>
              </w:rPr>
            </w:pPr>
            <w:r w:rsidRPr="00250E84">
              <w:rPr>
                <w:b w:val="0"/>
                <w:bCs w:val="0"/>
                <w:kern w:val="0"/>
                <w:sz w:val="24"/>
                <w:szCs w:val="24"/>
              </w:rPr>
              <w:t>-</w:t>
            </w:r>
          </w:p>
        </w:tc>
        <w:tc>
          <w:tcPr>
            <w:tcW w:w="2215" w:type="dxa"/>
            <w:shd w:val="clear" w:color="auto" w:fill="auto"/>
            <w:noWrap/>
            <w:vAlign w:val="center"/>
            <w:hideMark/>
          </w:tcPr>
          <w:p w:rsidR="009C5ACF" w:rsidRPr="00250E84" w:rsidRDefault="009C5ACF" w:rsidP="00BD1E11">
            <w:pPr>
              <w:rPr>
                <w:b w:val="0"/>
                <w:bCs w:val="0"/>
                <w:kern w:val="0"/>
                <w:sz w:val="24"/>
                <w:szCs w:val="24"/>
              </w:rPr>
            </w:pPr>
            <w:r w:rsidRPr="00250E84">
              <w:rPr>
                <w:b w:val="0"/>
                <w:bCs w:val="0"/>
                <w:kern w:val="0"/>
                <w:sz w:val="24"/>
                <w:szCs w:val="24"/>
              </w:rPr>
              <w:t>Nông nghiệp</w:t>
            </w:r>
          </w:p>
        </w:tc>
        <w:tc>
          <w:tcPr>
            <w:tcW w:w="1129"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w:t>
            </w:r>
          </w:p>
        </w:tc>
        <w:tc>
          <w:tcPr>
            <w:tcW w:w="1213"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43,72</w:t>
            </w:r>
          </w:p>
        </w:tc>
        <w:tc>
          <w:tcPr>
            <w:tcW w:w="1218"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43,18</w:t>
            </w:r>
          </w:p>
        </w:tc>
        <w:tc>
          <w:tcPr>
            <w:tcW w:w="1145"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41,94</w:t>
            </w:r>
          </w:p>
        </w:tc>
        <w:tc>
          <w:tcPr>
            <w:tcW w:w="1181"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41,53</w:t>
            </w:r>
          </w:p>
        </w:tc>
        <w:tc>
          <w:tcPr>
            <w:tcW w:w="1121"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38,98</w:t>
            </w:r>
          </w:p>
        </w:tc>
      </w:tr>
      <w:tr w:rsidR="009C5ACF" w:rsidRPr="00250E84" w:rsidTr="00BD1E11">
        <w:trPr>
          <w:trHeight w:val="313"/>
          <w:jc w:val="center"/>
        </w:trPr>
        <w:tc>
          <w:tcPr>
            <w:tcW w:w="678" w:type="dxa"/>
            <w:shd w:val="clear" w:color="auto" w:fill="auto"/>
            <w:noWrap/>
            <w:vAlign w:val="center"/>
            <w:hideMark/>
          </w:tcPr>
          <w:p w:rsidR="009C5ACF" w:rsidRPr="00250E84" w:rsidRDefault="004530A4" w:rsidP="00BD1E11">
            <w:pPr>
              <w:rPr>
                <w:b w:val="0"/>
                <w:bCs w:val="0"/>
                <w:kern w:val="0"/>
                <w:sz w:val="24"/>
                <w:szCs w:val="24"/>
              </w:rPr>
            </w:pPr>
            <w:r w:rsidRPr="00250E84">
              <w:rPr>
                <w:b w:val="0"/>
                <w:bCs w:val="0"/>
                <w:kern w:val="0"/>
                <w:sz w:val="24"/>
                <w:szCs w:val="24"/>
              </w:rPr>
              <w:t>-</w:t>
            </w:r>
          </w:p>
        </w:tc>
        <w:tc>
          <w:tcPr>
            <w:tcW w:w="2215" w:type="dxa"/>
            <w:shd w:val="clear" w:color="auto" w:fill="auto"/>
            <w:noWrap/>
            <w:vAlign w:val="center"/>
            <w:hideMark/>
          </w:tcPr>
          <w:p w:rsidR="009C5ACF" w:rsidRPr="00250E84" w:rsidRDefault="009C5ACF" w:rsidP="00BD1E11">
            <w:pPr>
              <w:rPr>
                <w:b w:val="0"/>
                <w:bCs w:val="0"/>
                <w:kern w:val="0"/>
                <w:sz w:val="24"/>
                <w:szCs w:val="24"/>
              </w:rPr>
            </w:pPr>
            <w:r w:rsidRPr="00250E84">
              <w:rPr>
                <w:b w:val="0"/>
                <w:bCs w:val="0"/>
                <w:kern w:val="0"/>
                <w:sz w:val="24"/>
                <w:szCs w:val="24"/>
              </w:rPr>
              <w:t>Công nghiệp - xây dựng</w:t>
            </w:r>
          </w:p>
        </w:tc>
        <w:tc>
          <w:tcPr>
            <w:tcW w:w="1129"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w:t>
            </w:r>
          </w:p>
        </w:tc>
        <w:tc>
          <w:tcPr>
            <w:tcW w:w="1213"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30,15</w:t>
            </w:r>
          </w:p>
        </w:tc>
        <w:tc>
          <w:tcPr>
            <w:tcW w:w="1218"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30,62</w:t>
            </w:r>
          </w:p>
        </w:tc>
        <w:tc>
          <w:tcPr>
            <w:tcW w:w="1145"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31,88</w:t>
            </w:r>
          </w:p>
        </w:tc>
        <w:tc>
          <w:tcPr>
            <w:tcW w:w="1181"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32,47</w:t>
            </w:r>
          </w:p>
        </w:tc>
        <w:tc>
          <w:tcPr>
            <w:tcW w:w="1121"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36,52</w:t>
            </w:r>
          </w:p>
        </w:tc>
      </w:tr>
      <w:tr w:rsidR="009C5ACF" w:rsidRPr="00250E84" w:rsidTr="00BD1E11">
        <w:trPr>
          <w:trHeight w:val="313"/>
          <w:jc w:val="center"/>
        </w:trPr>
        <w:tc>
          <w:tcPr>
            <w:tcW w:w="678" w:type="dxa"/>
            <w:shd w:val="clear" w:color="auto" w:fill="auto"/>
            <w:noWrap/>
            <w:vAlign w:val="center"/>
            <w:hideMark/>
          </w:tcPr>
          <w:p w:rsidR="009C5ACF" w:rsidRPr="00250E84" w:rsidRDefault="004530A4" w:rsidP="00BD1E11">
            <w:pPr>
              <w:rPr>
                <w:b w:val="0"/>
                <w:bCs w:val="0"/>
                <w:kern w:val="0"/>
                <w:sz w:val="24"/>
                <w:szCs w:val="24"/>
              </w:rPr>
            </w:pPr>
            <w:r w:rsidRPr="00250E84">
              <w:rPr>
                <w:b w:val="0"/>
                <w:bCs w:val="0"/>
                <w:kern w:val="0"/>
                <w:sz w:val="24"/>
                <w:szCs w:val="24"/>
              </w:rPr>
              <w:t>-</w:t>
            </w:r>
          </w:p>
        </w:tc>
        <w:tc>
          <w:tcPr>
            <w:tcW w:w="2215" w:type="dxa"/>
            <w:shd w:val="clear" w:color="auto" w:fill="auto"/>
            <w:noWrap/>
            <w:vAlign w:val="center"/>
            <w:hideMark/>
          </w:tcPr>
          <w:p w:rsidR="009C5ACF" w:rsidRPr="00250E84" w:rsidRDefault="009C5ACF" w:rsidP="00BD1E11">
            <w:pPr>
              <w:rPr>
                <w:b w:val="0"/>
                <w:bCs w:val="0"/>
                <w:kern w:val="0"/>
                <w:sz w:val="24"/>
                <w:szCs w:val="24"/>
              </w:rPr>
            </w:pPr>
            <w:r w:rsidRPr="00250E84">
              <w:rPr>
                <w:b w:val="0"/>
                <w:bCs w:val="0"/>
                <w:kern w:val="0"/>
                <w:sz w:val="24"/>
                <w:szCs w:val="24"/>
              </w:rPr>
              <w:t>Dịch vụ thương mại</w:t>
            </w:r>
          </w:p>
        </w:tc>
        <w:tc>
          <w:tcPr>
            <w:tcW w:w="1129"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w:t>
            </w:r>
          </w:p>
        </w:tc>
        <w:tc>
          <w:tcPr>
            <w:tcW w:w="1213"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26,13</w:t>
            </w:r>
          </w:p>
        </w:tc>
        <w:tc>
          <w:tcPr>
            <w:tcW w:w="1218"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26,20</w:t>
            </w:r>
          </w:p>
        </w:tc>
        <w:tc>
          <w:tcPr>
            <w:tcW w:w="1145"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26,18</w:t>
            </w:r>
          </w:p>
        </w:tc>
        <w:tc>
          <w:tcPr>
            <w:tcW w:w="1181"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26,00</w:t>
            </w:r>
          </w:p>
        </w:tc>
        <w:tc>
          <w:tcPr>
            <w:tcW w:w="1121" w:type="dxa"/>
            <w:shd w:val="clear" w:color="auto" w:fill="auto"/>
            <w:noWrap/>
            <w:vAlign w:val="center"/>
            <w:hideMark/>
          </w:tcPr>
          <w:p w:rsidR="009C5ACF" w:rsidRPr="00250E84" w:rsidRDefault="009C5ACF" w:rsidP="00BD1E11">
            <w:pPr>
              <w:jc w:val="center"/>
              <w:rPr>
                <w:b w:val="0"/>
                <w:bCs w:val="0"/>
                <w:kern w:val="0"/>
                <w:sz w:val="24"/>
                <w:szCs w:val="24"/>
              </w:rPr>
            </w:pPr>
            <w:r w:rsidRPr="00250E84">
              <w:rPr>
                <w:b w:val="0"/>
                <w:bCs w:val="0"/>
                <w:kern w:val="0"/>
                <w:sz w:val="24"/>
                <w:szCs w:val="24"/>
              </w:rPr>
              <w:t>24,50</w:t>
            </w:r>
          </w:p>
        </w:tc>
      </w:tr>
    </w:tbl>
    <w:p w:rsidR="00BF66CC" w:rsidRPr="00250E84" w:rsidRDefault="00056F96" w:rsidP="00F53445">
      <w:pPr>
        <w:widowControl w:val="0"/>
        <w:spacing w:line="360" w:lineRule="auto"/>
        <w:jc w:val="both"/>
        <w:rPr>
          <w:b w:val="0"/>
          <w:bCs w:val="0"/>
          <w:spacing w:val="-1"/>
          <w:szCs w:val="28"/>
          <w:lang w:val="pt-BR"/>
        </w:rPr>
      </w:pPr>
      <w:r w:rsidRPr="00250E84">
        <w:rPr>
          <w:b w:val="0"/>
          <w:bCs w:val="0"/>
          <w:spacing w:val="-1"/>
          <w:szCs w:val="28"/>
          <w:lang w:val="pt-BR"/>
        </w:rPr>
        <w:t>Nguồn: phòng Kế hoạch tài chính 2020.</w:t>
      </w:r>
    </w:p>
    <w:p w:rsidR="00BF66CC" w:rsidRPr="00250E84" w:rsidRDefault="00BF66CC"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 Thu ngân sách nhà nước theo phân cấp trên địa bàn: Thu ngân sách năm 20</w:t>
      </w:r>
      <w:r w:rsidR="00056F96" w:rsidRPr="00250E84">
        <w:rPr>
          <w:b w:val="0"/>
          <w:bCs w:val="0"/>
          <w:spacing w:val="-1"/>
          <w:szCs w:val="28"/>
          <w:lang w:val="pt-BR"/>
        </w:rPr>
        <w:t>20</w:t>
      </w:r>
      <w:r w:rsidRPr="00250E84">
        <w:rPr>
          <w:b w:val="0"/>
          <w:bCs w:val="0"/>
          <w:spacing w:val="-1"/>
          <w:szCs w:val="28"/>
          <w:lang w:val="pt-BR"/>
        </w:rPr>
        <w:t xml:space="preserve"> đạt 478.074 tỷ đồng. </w:t>
      </w:r>
    </w:p>
    <w:p w:rsidR="00BF66CC" w:rsidRPr="00250E84" w:rsidRDefault="00BF66CC"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 Chi ngân sách: Tổng chi ngân sách trên địa bàn năm 20</w:t>
      </w:r>
      <w:r w:rsidR="00056F96" w:rsidRPr="00250E84">
        <w:rPr>
          <w:b w:val="0"/>
          <w:bCs w:val="0"/>
          <w:spacing w:val="-1"/>
          <w:szCs w:val="28"/>
          <w:lang w:val="pt-BR"/>
        </w:rPr>
        <w:t>20</w:t>
      </w:r>
      <w:r w:rsidRPr="00250E84">
        <w:rPr>
          <w:b w:val="0"/>
          <w:bCs w:val="0"/>
          <w:spacing w:val="-1"/>
          <w:szCs w:val="28"/>
          <w:lang w:val="pt-BR"/>
        </w:rPr>
        <w:t xml:space="preserve"> đạt 4</w:t>
      </w:r>
      <w:r w:rsidR="009C5ACF" w:rsidRPr="00250E84">
        <w:rPr>
          <w:b w:val="0"/>
          <w:bCs w:val="0"/>
          <w:spacing w:val="-1"/>
          <w:szCs w:val="28"/>
          <w:lang w:val="pt-BR"/>
        </w:rPr>
        <w:t>25,48</w:t>
      </w:r>
      <w:r w:rsidRPr="00250E84">
        <w:rPr>
          <w:b w:val="0"/>
          <w:bCs w:val="0"/>
          <w:spacing w:val="-1"/>
          <w:szCs w:val="28"/>
          <w:lang w:val="pt-BR"/>
        </w:rPr>
        <w:t xml:space="preserve"> triệu đồng.</w:t>
      </w:r>
    </w:p>
    <w:p w:rsidR="00BF66CC" w:rsidRPr="00250E84" w:rsidRDefault="00BF66CC" w:rsidP="00E109B6">
      <w:pPr>
        <w:pStyle w:val="3"/>
        <w:spacing w:before="120" w:line="320" w:lineRule="exact"/>
        <w:rPr>
          <w:color w:val="auto"/>
          <w:lang w:val="pt-BR"/>
        </w:rPr>
      </w:pPr>
      <w:bookmarkStart w:id="61" w:name="_Toc64739523"/>
      <w:r w:rsidRPr="00250E84">
        <w:rPr>
          <w:color w:val="auto"/>
          <w:lang w:val="pt-BR"/>
        </w:rPr>
        <w:t>2.1.</w:t>
      </w:r>
      <w:r w:rsidR="00B6624C" w:rsidRPr="00250E84">
        <w:rPr>
          <w:color w:val="auto"/>
          <w:lang w:val="pt-BR"/>
        </w:rPr>
        <w:t>2</w:t>
      </w:r>
      <w:r w:rsidRPr="00250E84">
        <w:rPr>
          <w:color w:val="auto"/>
          <w:lang w:val="pt-BR"/>
        </w:rPr>
        <w:t>. Đầu tư xây dựng</w:t>
      </w:r>
      <w:bookmarkEnd w:id="61"/>
      <w:r w:rsidRPr="00250E84">
        <w:rPr>
          <w:color w:val="auto"/>
          <w:lang w:val="pt-BR"/>
        </w:rPr>
        <w:tab/>
      </w:r>
    </w:p>
    <w:p w:rsidR="00BF66CC" w:rsidRPr="00250E84" w:rsidRDefault="009C5ACF"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T</w:t>
      </w:r>
      <w:r w:rsidR="00BF66CC" w:rsidRPr="00250E84">
        <w:rPr>
          <w:b w:val="0"/>
          <w:bCs w:val="0"/>
          <w:spacing w:val="-1"/>
          <w:szCs w:val="28"/>
          <w:lang w:val="pt-BR"/>
        </w:rPr>
        <w:t>ổng vốn huy động đầu tư toàn xã hội</w:t>
      </w:r>
      <w:r w:rsidRPr="00250E84">
        <w:rPr>
          <w:b w:val="0"/>
          <w:bCs w:val="0"/>
          <w:spacing w:val="-1"/>
          <w:szCs w:val="28"/>
          <w:lang w:val="pt-BR"/>
        </w:rPr>
        <w:t xml:space="preserve"> năm sau cao hơn năm trước</w:t>
      </w:r>
      <w:r w:rsidR="00BF66CC" w:rsidRPr="00250E84">
        <w:rPr>
          <w:b w:val="0"/>
          <w:bCs w:val="0"/>
          <w:spacing w:val="-1"/>
          <w:szCs w:val="28"/>
          <w:lang w:val="pt-BR"/>
        </w:rPr>
        <w:t>, nhờ đó đã góp ph</w:t>
      </w:r>
      <w:r w:rsidR="007C4C47" w:rsidRPr="00250E84">
        <w:rPr>
          <w:b w:val="0"/>
          <w:bCs w:val="0"/>
          <w:spacing w:val="-1"/>
          <w:szCs w:val="28"/>
          <w:lang w:val="pt-BR"/>
        </w:rPr>
        <w:t xml:space="preserve">ần phát triển kinh tế - xã hội </w:t>
      </w:r>
      <w:r w:rsidR="00737507" w:rsidRPr="00250E84">
        <w:rPr>
          <w:b w:val="0"/>
          <w:bCs w:val="0"/>
          <w:spacing w:val="-1"/>
          <w:szCs w:val="28"/>
          <w:lang w:val="pt-BR"/>
        </w:rPr>
        <w:t>huyện</w:t>
      </w:r>
      <w:r w:rsidR="00BF66CC" w:rsidRPr="00250E84">
        <w:rPr>
          <w:b w:val="0"/>
          <w:bCs w:val="0"/>
          <w:spacing w:val="-1"/>
          <w:szCs w:val="28"/>
          <w:lang w:val="pt-BR"/>
        </w:rPr>
        <w:t xml:space="preserve"> một cách toàn diện; kết cấu hạ tầng đô thị ngày càng đồng bộ và phù hợp với xu thế đô thị hiện đại, văn minh, bền vững; kết quả trên tác động cụ thể trên các lĩnh vực như sau:</w:t>
      </w:r>
    </w:p>
    <w:p w:rsidR="00BF66CC" w:rsidRPr="00250E84" w:rsidRDefault="00BF66CC"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 xml:space="preserve">Về quy hoạch, giao thông, hạ tầng đô thị, hạ tầng xã hội: </w:t>
      </w:r>
    </w:p>
    <w:p w:rsidR="007C4C47" w:rsidRPr="00250E84" w:rsidRDefault="00735841"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 xml:space="preserve">+ </w:t>
      </w:r>
      <w:r w:rsidR="007C4C47" w:rsidRPr="00250E84">
        <w:rPr>
          <w:b w:val="0"/>
          <w:bCs w:val="0"/>
          <w:spacing w:val="-1"/>
          <w:szCs w:val="28"/>
          <w:lang w:val="pt-BR"/>
        </w:rPr>
        <w:t>Thực hiện điều chỉnh cục bộ quy hoạch chung, quy hoạch phân khu kịp thời, đáp ứng nhiệm vụ phát t</w:t>
      </w:r>
      <w:r w:rsidR="009C5ACF" w:rsidRPr="00250E84">
        <w:rPr>
          <w:b w:val="0"/>
          <w:bCs w:val="0"/>
          <w:spacing w:val="-1"/>
          <w:szCs w:val="28"/>
          <w:lang w:val="pt-BR"/>
        </w:rPr>
        <w:t>riển kinh tế - xã hội</w:t>
      </w:r>
      <w:r w:rsidR="007C4C47" w:rsidRPr="00250E84">
        <w:rPr>
          <w:b w:val="0"/>
          <w:bCs w:val="0"/>
          <w:spacing w:val="-1"/>
          <w:szCs w:val="28"/>
          <w:lang w:val="pt-BR"/>
        </w:rPr>
        <w:t>. Hệ thống kết cấu hạ tầng tiếp tục được đầu tư xây dựng, nâng cấp, diện mạo đô thị ngày càng đổi mới, khang trang; công tác chỉnh trang đô thị có bước đột phá..</w:t>
      </w:r>
    </w:p>
    <w:p w:rsidR="00BF66CC" w:rsidRPr="00250E84" w:rsidRDefault="00735841"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 xml:space="preserve">+ </w:t>
      </w:r>
      <w:r w:rsidR="00BF66CC" w:rsidRPr="00250E84">
        <w:rPr>
          <w:b w:val="0"/>
          <w:bCs w:val="0"/>
          <w:spacing w:val="-1"/>
          <w:szCs w:val="28"/>
          <w:lang w:val="pt-BR"/>
        </w:rPr>
        <w:t xml:space="preserve">Về xây dựng nông thôn mới: Đã thực hiện tốt công tác lập quy hoạch xây dựng nông thôn mới </w:t>
      </w:r>
      <w:r w:rsidR="009C5ACF" w:rsidRPr="00250E84">
        <w:rPr>
          <w:b w:val="0"/>
          <w:bCs w:val="0"/>
          <w:spacing w:val="-1"/>
          <w:szCs w:val="28"/>
          <w:lang w:val="pt-BR"/>
        </w:rPr>
        <w:t>của tất cả các xã trên địa bàn  huyện</w:t>
      </w:r>
      <w:r w:rsidR="00BF66CC" w:rsidRPr="00250E84">
        <w:rPr>
          <w:b w:val="0"/>
          <w:bCs w:val="0"/>
          <w:spacing w:val="-1"/>
          <w:szCs w:val="28"/>
          <w:lang w:val="pt-BR"/>
        </w:rPr>
        <w:t>.</w:t>
      </w:r>
      <w:r w:rsidRPr="00250E84">
        <w:rPr>
          <w:b w:val="0"/>
          <w:bCs w:val="0"/>
          <w:spacing w:val="-1"/>
          <w:szCs w:val="28"/>
          <w:lang w:val="pt-BR"/>
        </w:rPr>
        <w:t xml:space="preserve"> Đến nay trên địa bàn huyện đã có 3 xã đạt chuẩn, chiếm tỷ lệ 37,5% tổng số xã của huyện.</w:t>
      </w:r>
    </w:p>
    <w:p w:rsidR="0099793A" w:rsidRPr="00250E84" w:rsidRDefault="0099793A" w:rsidP="00E109B6">
      <w:pPr>
        <w:pStyle w:val="2"/>
        <w:spacing w:before="120" w:line="320" w:lineRule="exact"/>
        <w:rPr>
          <w:color w:val="auto"/>
          <w:lang w:val="pt-BR"/>
        </w:rPr>
      </w:pPr>
      <w:bookmarkStart w:id="62" w:name="_Toc64739524"/>
      <w:r w:rsidRPr="00250E84">
        <w:rPr>
          <w:color w:val="auto"/>
          <w:lang w:val="pt-BR"/>
        </w:rPr>
        <w:t>2.2. Phân tích thực trạng phát triển các ngành, lĩnh vực</w:t>
      </w:r>
      <w:bookmarkEnd w:id="62"/>
      <w:r w:rsidRPr="00250E84">
        <w:rPr>
          <w:color w:val="auto"/>
          <w:lang w:val="pt-BR"/>
        </w:rPr>
        <w:t xml:space="preserve"> </w:t>
      </w:r>
    </w:p>
    <w:p w:rsidR="0099793A" w:rsidRPr="00250E84" w:rsidRDefault="0099793A" w:rsidP="00E109B6">
      <w:pPr>
        <w:pStyle w:val="3"/>
        <w:spacing w:before="120" w:line="320" w:lineRule="exact"/>
        <w:rPr>
          <w:color w:val="auto"/>
          <w:lang w:val="pt-BR"/>
        </w:rPr>
      </w:pPr>
      <w:bookmarkStart w:id="63" w:name="_Toc64739525"/>
      <w:r w:rsidRPr="00250E84">
        <w:rPr>
          <w:color w:val="auto"/>
          <w:lang w:val="pt-BR"/>
        </w:rPr>
        <w:t>2.2.1.</w:t>
      </w:r>
      <w:r w:rsidRPr="00250E84">
        <w:rPr>
          <w:color w:val="auto"/>
          <w:lang w:val="pt-BR"/>
        </w:rPr>
        <w:tab/>
      </w:r>
      <w:r w:rsidR="00735841" w:rsidRPr="00250E84">
        <w:rPr>
          <w:color w:val="auto"/>
          <w:lang w:val="pt-BR"/>
        </w:rPr>
        <w:t>Ngành nông nghiệp</w:t>
      </w:r>
      <w:r w:rsidRPr="00250E84">
        <w:rPr>
          <w:color w:val="auto"/>
          <w:lang w:val="pt-BR"/>
        </w:rPr>
        <w:t>;</w:t>
      </w:r>
      <w:bookmarkEnd w:id="63"/>
      <w:r w:rsidRPr="00250E84">
        <w:rPr>
          <w:color w:val="auto"/>
          <w:lang w:val="pt-BR"/>
        </w:rPr>
        <w:t xml:space="preserve"> </w:t>
      </w:r>
    </w:p>
    <w:p w:rsidR="006C4D23" w:rsidRPr="00250E84" w:rsidRDefault="006C4D23"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a. Sản xuất trồng trọt</w:t>
      </w:r>
    </w:p>
    <w:p w:rsidR="00BF66CC" w:rsidRPr="00250E84" w:rsidRDefault="00735841"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 xml:space="preserve">- </w:t>
      </w:r>
      <w:r w:rsidR="00BF66CC" w:rsidRPr="00250E84">
        <w:rPr>
          <w:b w:val="0"/>
          <w:bCs w:val="0"/>
          <w:spacing w:val="-1"/>
          <w:szCs w:val="28"/>
          <w:lang w:val="pt-BR"/>
        </w:rPr>
        <w:t>Tổng diện tích lúa cả năm</w:t>
      </w:r>
      <w:r w:rsidRPr="00250E84">
        <w:rPr>
          <w:b w:val="0"/>
          <w:bCs w:val="0"/>
          <w:spacing w:val="-1"/>
          <w:szCs w:val="28"/>
          <w:lang w:val="pt-BR"/>
        </w:rPr>
        <w:t xml:space="preserve"> 2020</w:t>
      </w:r>
      <w:r w:rsidR="00BF66CC" w:rsidRPr="00250E84">
        <w:rPr>
          <w:b w:val="0"/>
          <w:bCs w:val="0"/>
          <w:spacing w:val="-1"/>
          <w:szCs w:val="28"/>
          <w:lang w:val="pt-BR"/>
        </w:rPr>
        <w:t>: 2.</w:t>
      </w:r>
      <w:r w:rsidRPr="00250E84">
        <w:rPr>
          <w:b w:val="0"/>
          <w:bCs w:val="0"/>
          <w:spacing w:val="-1"/>
          <w:szCs w:val="28"/>
          <w:lang w:val="pt-BR"/>
        </w:rPr>
        <w:t>456</w:t>
      </w:r>
      <w:r w:rsidR="00BF66CC" w:rsidRPr="00250E84">
        <w:rPr>
          <w:b w:val="0"/>
          <w:bCs w:val="0"/>
          <w:spacing w:val="-1"/>
          <w:szCs w:val="28"/>
          <w:lang w:val="pt-BR"/>
        </w:rPr>
        <w:t>,</w:t>
      </w:r>
      <w:r w:rsidRPr="00250E84">
        <w:rPr>
          <w:b w:val="0"/>
          <w:bCs w:val="0"/>
          <w:spacing w:val="-1"/>
          <w:szCs w:val="28"/>
          <w:lang w:val="pt-BR"/>
        </w:rPr>
        <w:t>0</w:t>
      </w:r>
      <w:r w:rsidR="00BF66CC" w:rsidRPr="00250E84">
        <w:rPr>
          <w:b w:val="0"/>
          <w:bCs w:val="0"/>
          <w:spacing w:val="-1"/>
          <w:szCs w:val="28"/>
          <w:lang w:val="pt-BR"/>
        </w:rPr>
        <w:t xml:space="preserve"> ha; năng suất trung bình cả năm đạt 5</w:t>
      </w:r>
      <w:r w:rsidRPr="00250E84">
        <w:rPr>
          <w:b w:val="0"/>
          <w:bCs w:val="0"/>
          <w:spacing w:val="-1"/>
          <w:szCs w:val="28"/>
          <w:lang w:val="pt-BR"/>
        </w:rPr>
        <w:t>8,1</w:t>
      </w:r>
      <w:r w:rsidR="00BF66CC" w:rsidRPr="00250E84">
        <w:rPr>
          <w:b w:val="0"/>
          <w:bCs w:val="0"/>
          <w:spacing w:val="-1"/>
          <w:szCs w:val="28"/>
          <w:lang w:val="pt-BR"/>
        </w:rPr>
        <w:t xml:space="preserve"> tạ/ha; sản lượng đạt 14.2</w:t>
      </w:r>
      <w:r w:rsidRPr="00250E84">
        <w:rPr>
          <w:b w:val="0"/>
          <w:bCs w:val="0"/>
          <w:spacing w:val="-1"/>
          <w:szCs w:val="28"/>
          <w:lang w:val="pt-BR"/>
        </w:rPr>
        <w:t>56,8</w:t>
      </w:r>
      <w:r w:rsidR="00BF66CC" w:rsidRPr="00250E84">
        <w:rPr>
          <w:b w:val="0"/>
          <w:bCs w:val="0"/>
          <w:spacing w:val="-1"/>
          <w:szCs w:val="28"/>
          <w:lang w:val="pt-BR"/>
        </w:rPr>
        <w:t xml:space="preserve"> tấn.</w:t>
      </w:r>
      <w:r w:rsidRPr="00250E84">
        <w:rPr>
          <w:b w:val="0"/>
          <w:bCs w:val="0"/>
          <w:spacing w:val="-1"/>
          <w:szCs w:val="28"/>
          <w:lang w:val="pt-BR"/>
        </w:rPr>
        <w:t xml:space="preserve"> Diện tích lúa tập trung ở xã Thượng Lâm, Lăng Can,...</w:t>
      </w:r>
    </w:p>
    <w:p w:rsidR="00735841" w:rsidRPr="00250E84" w:rsidRDefault="00735841"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 Diện tích ngô cả năm 2020 đạt 820,5 ha, diện tích ngô có xu hướng giảm dần do hiệu quả kinh tế khó cạnh tra</w:t>
      </w:r>
      <w:r w:rsidR="00B67D4C" w:rsidRPr="00250E84">
        <w:rPr>
          <w:b w:val="0"/>
          <w:bCs w:val="0"/>
          <w:spacing w:val="-1"/>
          <w:szCs w:val="28"/>
          <w:lang w:val="pt-BR"/>
        </w:rPr>
        <w:t>n</w:t>
      </w:r>
      <w:r w:rsidRPr="00250E84">
        <w:rPr>
          <w:b w:val="0"/>
          <w:bCs w:val="0"/>
          <w:spacing w:val="-1"/>
          <w:szCs w:val="28"/>
          <w:lang w:val="pt-BR"/>
        </w:rPr>
        <w:t>h với các cây trồng khác (diện tích ngô năm 2019 đạt 1356,6 ha).</w:t>
      </w:r>
    </w:p>
    <w:p w:rsidR="00735841" w:rsidRPr="00250E84" w:rsidRDefault="00735841"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 Diện tích cây lạc năm 2020 là 502,2 ha, lạc là cây trồng có diện tích tương đối ổn định. Năng suất lạc bình quân đạt 30,3 tạ/ha, sản lượng lạc đạt 1.522 tấn.</w:t>
      </w:r>
    </w:p>
    <w:p w:rsidR="00735841" w:rsidRPr="00250E84" w:rsidRDefault="006C4D23"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 Chè là cây trồng đặc sản trên địa bàn huyện. Diện tích cơ bản ổn định, năm 2020, diện tích chè toàn huyện đạt 247 ha, năng suất 48 tạ/ha, sản lượng chè đạt 1185,3 tấn.</w:t>
      </w:r>
    </w:p>
    <w:p w:rsidR="00BF66CC" w:rsidRPr="00250E84" w:rsidRDefault="006C4D23"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b. Sản xuất chăn nuôi:</w:t>
      </w:r>
    </w:p>
    <w:p w:rsidR="006C4D23" w:rsidRPr="00250E84" w:rsidRDefault="006C4D23"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Toàn huyện năm 2020 có 7</w:t>
      </w:r>
      <w:r w:rsidR="000B2FA6" w:rsidRPr="00250E84">
        <w:rPr>
          <w:b w:val="0"/>
          <w:bCs w:val="0"/>
          <w:spacing w:val="-1"/>
          <w:szCs w:val="28"/>
          <w:lang w:val="pt-BR"/>
        </w:rPr>
        <w:t>.</w:t>
      </w:r>
      <w:r w:rsidRPr="00250E84">
        <w:rPr>
          <w:b w:val="0"/>
          <w:bCs w:val="0"/>
          <w:spacing w:val="-1"/>
          <w:szCs w:val="28"/>
          <w:lang w:val="pt-BR"/>
        </w:rPr>
        <w:t>696 con trâu, 2652 con bò, 24.337 con lợn, 147.961 con gia cầm.</w:t>
      </w:r>
    </w:p>
    <w:p w:rsidR="006C4D23" w:rsidRPr="00250E84" w:rsidRDefault="006C4D23"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Trâu bò trước đây được chăn thả tự nhiên, tuy nhiên hiện nay người dân cũng đã dần thay đổi phương thức chăn thả, đã dành một phần quỹ đất để trồng cây thức ăn chăn nuôi cung cấp thêm cho trâu bò.</w:t>
      </w:r>
    </w:p>
    <w:p w:rsidR="006C4D23" w:rsidRPr="00250E84" w:rsidRDefault="006C4D23"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c. Nuôi trồng thủy sản</w:t>
      </w:r>
    </w:p>
    <w:p w:rsidR="006C4D23" w:rsidRPr="00250E84" w:rsidRDefault="006C4D23"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Diện tích mặt nước nuôi trồng thủy sản toàn huyện năm 2020 là 3569,3 ha, sản lượng thủy sản nuôi trồng đạt 535 tấn.</w:t>
      </w:r>
    </w:p>
    <w:p w:rsidR="006C4D23" w:rsidRPr="00250E84" w:rsidRDefault="006C4D23"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Diện tích nuôi trồng thủy sản ngoài các ao hồ xen trong khu dân cư, phần lớn là mặt nước hồ thủy điện Na Hang được người dân tận dụng nuôi trồng thủy sản kết hợp.</w:t>
      </w:r>
    </w:p>
    <w:p w:rsidR="006C4D23" w:rsidRPr="00250E84" w:rsidRDefault="006C4D23"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e. Thực trạng lâm nghiệp</w:t>
      </w:r>
    </w:p>
    <w:p w:rsidR="006C4D23" w:rsidRPr="00250E84" w:rsidRDefault="006C4D23"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Năm 2020, diện tích trồng rừng tập trung toàn huyện đạt 578,4 ha. Diện tích khai thác rừng là 300 ha, sản lượng khai thác đạt 25 nghìn m</w:t>
      </w:r>
      <w:r w:rsidRPr="00250E84">
        <w:rPr>
          <w:b w:val="0"/>
          <w:bCs w:val="0"/>
          <w:spacing w:val="-1"/>
          <w:szCs w:val="28"/>
          <w:vertAlign w:val="superscript"/>
          <w:lang w:val="pt-BR"/>
        </w:rPr>
        <w:t>3</w:t>
      </w:r>
      <w:r w:rsidRPr="00250E84">
        <w:rPr>
          <w:b w:val="0"/>
          <w:bCs w:val="0"/>
          <w:spacing w:val="-1"/>
          <w:szCs w:val="28"/>
          <w:lang w:val="pt-BR"/>
        </w:rPr>
        <w:t>.</w:t>
      </w:r>
    </w:p>
    <w:p w:rsidR="006C4D23" w:rsidRPr="00250E84" w:rsidRDefault="006C4D23" w:rsidP="00E109B6">
      <w:pPr>
        <w:widowControl w:val="0"/>
        <w:spacing w:before="120" w:line="320" w:lineRule="exact"/>
        <w:ind w:firstLine="720"/>
        <w:jc w:val="both"/>
        <w:rPr>
          <w:b w:val="0"/>
          <w:bCs w:val="0"/>
          <w:spacing w:val="-1"/>
          <w:szCs w:val="28"/>
          <w:lang w:val="pt-BR"/>
        </w:rPr>
      </w:pPr>
      <w:r w:rsidRPr="00250E84">
        <w:rPr>
          <w:b w:val="0"/>
          <w:bCs w:val="0"/>
          <w:spacing w:val="-1"/>
          <w:szCs w:val="28"/>
          <w:lang w:val="pt-BR"/>
        </w:rPr>
        <w:t xml:space="preserve">Diện tích rừng bảo vệ là 66.423 ha, trong đó chủ yếu là </w:t>
      </w:r>
      <w:r w:rsidR="00DA2ABC" w:rsidRPr="00250E84">
        <w:rPr>
          <w:b w:val="0"/>
          <w:bCs w:val="0"/>
          <w:spacing w:val="-1"/>
          <w:szCs w:val="28"/>
          <w:lang w:val="pt-BR"/>
        </w:rPr>
        <w:t xml:space="preserve">diện tích </w:t>
      </w:r>
      <w:r w:rsidRPr="00250E84">
        <w:rPr>
          <w:b w:val="0"/>
          <w:bCs w:val="0"/>
          <w:spacing w:val="-1"/>
          <w:szCs w:val="28"/>
          <w:lang w:val="pt-BR"/>
        </w:rPr>
        <w:t xml:space="preserve">rừng tự nhiên </w:t>
      </w:r>
      <w:r w:rsidR="00DA2ABC" w:rsidRPr="00250E84">
        <w:rPr>
          <w:b w:val="0"/>
          <w:bCs w:val="0"/>
          <w:spacing w:val="-1"/>
          <w:szCs w:val="28"/>
          <w:lang w:val="pt-BR"/>
        </w:rPr>
        <w:t>58.867 ha. Che phủ rừng đạt 78%</w:t>
      </w:r>
    </w:p>
    <w:p w:rsidR="00DA2ABC" w:rsidRPr="00250E84" w:rsidRDefault="00DA2ABC" w:rsidP="002144CB">
      <w:pPr>
        <w:widowControl w:val="0"/>
        <w:spacing w:line="360" w:lineRule="auto"/>
        <w:ind w:firstLine="720"/>
        <w:jc w:val="center"/>
        <w:rPr>
          <w:spacing w:val="-1"/>
          <w:szCs w:val="28"/>
          <w:lang w:val="pt-BR"/>
        </w:rPr>
      </w:pPr>
      <w:r w:rsidRPr="00250E84">
        <w:rPr>
          <w:spacing w:val="-1"/>
          <w:szCs w:val="28"/>
          <w:lang w:val="pt-BR"/>
        </w:rPr>
        <w:t>B</w:t>
      </w:r>
      <w:r w:rsidR="0056222F" w:rsidRPr="00250E84">
        <w:rPr>
          <w:spacing w:val="-1"/>
          <w:szCs w:val="28"/>
          <w:lang w:val="pt-BR"/>
        </w:rPr>
        <w:t>ảng 2</w:t>
      </w:r>
      <w:r w:rsidRPr="00250E84">
        <w:rPr>
          <w:spacing w:val="-1"/>
          <w:szCs w:val="28"/>
          <w:lang w:val="pt-BR"/>
        </w:rPr>
        <w:t xml:space="preserve">: </w:t>
      </w:r>
      <w:r w:rsidR="00ED481A" w:rsidRPr="00250E84">
        <w:rPr>
          <w:spacing w:val="-1"/>
          <w:szCs w:val="28"/>
          <w:lang w:val="pt-BR"/>
        </w:rPr>
        <w:t>T</w:t>
      </w:r>
      <w:r w:rsidRPr="00250E84">
        <w:rPr>
          <w:spacing w:val="-1"/>
          <w:szCs w:val="28"/>
          <w:lang w:val="pt-BR"/>
        </w:rPr>
        <w:t>hực trạng sản xuất ngành nông nghiệp 2016-2020</w:t>
      </w:r>
    </w:p>
    <w:tbl>
      <w:tblPr>
        <w:tblW w:w="9150" w:type="dxa"/>
        <w:tblInd w:w="113" w:type="dxa"/>
        <w:tblLook w:val="04A0" w:firstRow="1" w:lastRow="0" w:firstColumn="1" w:lastColumn="0" w:noHBand="0" w:noVBand="1"/>
      </w:tblPr>
      <w:tblGrid>
        <w:gridCol w:w="680"/>
        <w:gridCol w:w="2375"/>
        <w:gridCol w:w="992"/>
        <w:gridCol w:w="993"/>
        <w:gridCol w:w="992"/>
        <w:gridCol w:w="992"/>
        <w:gridCol w:w="992"/>
        <w:gridCol w:w="1134"/>
      </w:tblGrid>
      <w:tr w:rsidR="00DA2ABC" w:rsidRPr="00250E84" w:rsidTr="00D35402">
        <w:trPr>
          <w:trHeight w:val="1120"/>
          <w:tblHead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ABC" w:rsidRPr="00250E84" w:rsidRDefault="00DA2ABC" w:rsidP="00DA2ABC">
            <w:pPr>
              <w:jc w:val="center"/>
              <w:rPr>
                <w:kern w:val="0"/>
                <w:sz w:val="22"/>
                <w:szCs w:val="22"/>
              </w:rPr>
            </w:pPr>
            <w:r w:rsidRPr="00250E84">
              <w:rPr>
                <w:kern w:val="0"/>
                <w:sz w:val="22"/>
                <w:szCs w:val="22"/>
              </w:rPr>
              <w:t>STT</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kern w:val="0"/>
                <w:sz w:val="22"/>
                <w:szCs w:val="22"/>
              </w:rPr>
            </w:pPr>
            <w:r w:rsidRPr="00250E84">
              <w:rPr>
                <w:kern w:val="0"/>
                <w:sz w:val="22"/>
                <w:szCs w:val="22"/>
              </w:rPr>
              <w:t>Chỉ tiêu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kern w:val="0"/>
                <w:sz w:val="22"/>
                <w:szCs w:val="22"/>
              </w:rPr>
            </w:pPr>
            <w:r w:rsidRPr="00250E84">
              <w:rPr>
                <w:kern w:val="0"/>
                <w:sz w:val="22"/>
                <w:szCs w:val="22"/>
              </w:rPr>
              <w:t>Đơn vị tính</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kern w:val="0"/>
                <w:sz w:val="22"/>
                <w:szCs w:val="22"/>
              </w:rPr>
            </w:pPr>
            <w:r w:rsidRPr="00250E84">
              <w:rPr>
                <w:kern w:val="0"/>
                <w:sz w:val="22"/>
                <w:szCs w:val="22"/>
              </w:rPr>
              <w:t>TH 2016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kern w:val="0"/>
                <w:sz w:val="22"/>
                <w:szCs w:val="22"/>
              </w:rPr>
            </w:pPr>
            <w:r w:rsidRPr="00250E84">
              <w:rPr>
                <w:kern w:val="0"/>
                <w:sz w:val="22"/>
                <w:szCs w:val="22"/>
              </w:rPr>
              <w:t>TH 2017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kern w:val="0"/>
                <w:sz w:val="22"/>
                <w:szCs w:val="22"/>
              </w:rPr>
            </w:pPr>
            <w:r w:rsidRPr="00250E84">
              <w:rPr>
                <w:kern w:val="0"/>
                <w:sz w:val="22"/>
                <w:szCs w:val="22"/>
              </w:rPr>
              <w:t>TH 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kern w:val="0"/>
                <w:sz w:val="22"/>
                <w:szCs w:val="22"/>
              </w:rPr>
            </w:pPr>
            <w:r w:rsidRPr="00250E84">
              <w:rPr>
                <w:kern w:val="0"/>
                <w:sz w:val="22"/>
                <w:szCs w:val="22"/>
              </w:rPr>
              <w:t>TH 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kern w:val="0"/>
                <w:sz w:val="22"/>
                <w:szCs w:val="22"/>
              </w:rPr>
            </w:pPr>
            <w:r w:rsidRPr="00250E84">
              <w:rPr>
                <w:kern w:val="0"/>
                <w:sz w:val="22"/>
                <w:szCs w:val="22"/>
              </w:rPr>
              <w:t>TH 2020</w:t>
            </w:r>
          </w:p>
        </w:tc>
      </w:tr>
      <w:tr w:rsidR="00DA2ABC" w:rsidRPr="00250E84" w:rsidTr="00D35402">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1</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kern w:val="0"/>
                <w:sz w:val="22"/>
                <w:szCs w:val="22"/>
              </w:rPr>
            </w:pPr>
            <w:r w:rsidRPr="00250E84">
              <w:rPr>
                <w:kern w:val="0"/>
                <w:sz w:val="22"/>
                <w:szCs w:val="22"/>
              </w:rPr>
              <w:t>Giá trị sản xuất nông, lâm, ngư nghiệp (Giá hiện hành)</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kern w:val="0"/>
                <w:sz w:val="22"/>
                <w:szCs w:val="22"/>
              </w:rPr>
            </w:pPr>
            <w:r w:rsidRPr="00250E84">
              <w:rPr>
                <w:kern w:val="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429,0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444,2</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475,6</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521,7</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571,4</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i/>
                <w:iCs/>
                <w:kern w:val="0"/>
                <w:sz w:val="22"/>
                <w:szCs w:val="22"/>
              </w:rPr>
            </w:pPr>
            <w:r w:rsidRPr="00250E84">
              <w:rPr>
                <w:i/>
                <w:iCs/>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i/>
                <w:iCs/>
                <w:kern w:val="0"/>
                <w:sz w:val="22"/>
                <w:szCs w:val="22"/>
              </w:rPr>
            </w:pPr>
            <w:r w:rsidRPr="00250E84">
              <w:rPr>
                <w:b w:val="0"/>
                <w:bCs w:val="0"/>
                <w:i/>
                <w:iCs/>
                <w:kern w:val="0"/>
                <w:sz w:val="22"/>
                <w:szCs w:val="22"/>
              </w:rPr>
              <w:t xml:space="preserve"> - Nông nghiêp</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Tỷ đồng</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284,9</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283,6</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299,0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329,3</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357,1</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i/>
                <w:iCs/>
                <w:kern w:val="0"/>
                <w:sz w:val="22"/>
                <w:szCs w:val="22"/>
              </w:rPr>
            </w:pPr>
            <w:r w:rsidRPr="00250E84">
              <w:rPr>
                <w:i/>
                <w:iCs/>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 xml:space="preserve"> + Trồng trọt</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Tỷ đồng</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182,3</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186,8</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207,9</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226,0</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247,3</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i/>
                <w:iCs/>
                <w:kern w:val="0"/>
                <w:sz w:val="22"/>
                <w:szCs w:val="22"/>
              </w:rPr>
            </w:pPr>
            <w:r w:rsidRPr="00250E84">
              <w:rPr>
                <w:i/>
                <w:iCs/>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 xml:space="preserve"> + Chăn nuôi</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Tỷ đồng</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94,9</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89,1</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83,3</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95,2</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101,6</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i/>
                <w:iCs/>
                <w:kern w:val="0"/>
                <w:sz w:val="22"/>
                <w:szCs w:val="22"/>
              </w:rPr>
            </w:pPr>
            <w:r w:rsidRPr="00250E84">
              <w:rPr>
                <w:i/>
                <w:iCs/>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 xml:space="preserve"> + Dịch vụ NN</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Tỷ đồng</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7,6</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7,7</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7,9</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8,2</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i/>
                <w:iCs/>
                <w:kern w:val="0"/>
                <w:sz w:val="22"/>
                <w:szCs w:val="22"/>
              </w:rPr>
            </w:pPr>
            <w:r w:rsidRPr="00250E84">
              <w:rPr>
                <w:i/>
                <w:iCs/>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i/>
                <w:iCs/>
                <w:kern w:val="0"/>
                <w:sz w:val="22"/>
                <w:szCs w:val="22"/>
              </w:rPr>
            </w:pPr>
            <w:r w:rsidRPr="00250E84">
              <w:rPr>
                <w:b w:val="0"/>
                <w:bCs w:val="0"/>
                <w:i/>
                <w:iCs/>
                <w:kern w:val="0"/>
                <w:sz w:val="22"/>
                <w:szCs w:val="22"/>
              </w:rPr>
              <w:t xml:space="preserve"> - Lâm nghiệp</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Tỷ đồng</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116,8</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132,1</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146,0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158,9</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167,6</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i/>
                <w:iCs/>
                <w:kern w:val="0"/>
                <w:sz w:val="22"/>
                <w:szCs w:val="22"/>
              </w:rPr>
            </w:pPr>
            <w:r w:rsidRPr="00250E84">
              <w:rPr>
                <w:i/>
                <w:iCs/>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i/>
                <w:iCs/>
                <w:kern w:val="0"/>
                <w:sz w:val="22"/>
                <w:szCs w:val="22"/>
              </w:rPr>
            </w:pPr>
            <w:r w:rsidRPr="00250E84">
              <w:rPr>
                <w:b w:val="0"/>
                <w:bCs w:val="0"/>
                <w:i/>
                <w:iCs/>
                <w:kern w:val="0"/>
                <w:sz w:val="22"/>
                <w:szCs w:val="22"/>
              </w:rPr>
              <w:t xml:space="preserve"> - Thủy sản</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Tỷ đồng</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27,3</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28,5</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30,6</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33,5</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46,7</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2</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kern w:val="0"/>
                <w:sz w:val="22"/>
                <w:szCs w:val="22"/>
              </w:rPr>
            </w:pPr>
            <w:r w:rsidRPr="00250E84">
              <w:rPr>
                <w:kern w:val="0"/>
                <w:sz w:val="22"/>
                <w:szCs w:val="22"/>
              </w:rPr>
              <w:t>Sản phẩm chủ yếu</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kern w:val="0"/>
                <w:sz w:val="22"/>
                <w:szCs w:val="22"/>
              </w:rPr>
            </w:pPr>
            <w:r w:rsidRPr="00250E84">
              <w:rPr>
                <w:kern w:val="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 </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2.1</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kern w:val="0"/>
                <w:sz w:val="22"/>
                <w:szCs w:val="22"/>
              </w:rPr>
            </w:pPr>
            <w:r w:rsidRPr="00250E84">
              <w:rPr>
                <w:kern w:val="0"/>
                <w:sz w:val="22"/>
                <w:szCs w:val="22"/>
              </w:rPr>
              <w:t>Trồng trọt</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kern w:val="0"/>
                <w:sz w:val="22"/>
                <w:szCs w:val="22"/>
              </w:rPr>
            </w:pPr>
            <w:r w:rsidRPr="00250E84">
              <w:rPr>
                <w:kern w:val="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 </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a</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 xml:space="preserve">  Lương thực có hạt</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18.843,0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18.378,3</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18.614,2</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17.972,1</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18.126,4</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 xml:space="preserve">   Trong đó: + Thóc</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14.664,4</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13.899,0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14.137,5</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12.162,4</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14.265,8</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 xml:space="preserve">                  </w:t>
            </w:r>
            <w:r w:rsidR="00F53445" w:rsidRPr="00250E84">
              <w:rPr>
                <w:b w:val="0"/>
                <w:bCs w:val="0"/>
                <w:kern w:val="0"/>
                <w:sz w:val="22"/>
                <w:szCs w:val="22"/>
              </w:rPr>
              <w:t xml:space="preserve">  </w:t>
            </w:r>
            <w:r w:rsidRPr="00250E84">
              <w:rPr>
                <w:b w:val="0"/>
                <w:bCs w:val="0"/>
                <w:kern w:val="0"/>
                <w:sz w:val="22"/>
                <w:szCs w:val="22"/>
              </w:rPr>
              <w:t>+ Ngô</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4.178,6</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4.479,3</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4.476,7</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5.809,7</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3.860,6</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b</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Cây lúa nước</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Ha</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2.571,9</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2.460,8</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2.339,8</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2.468,9</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2.456,0</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Năng suất</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Tạ/ha</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57,0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56,5</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60,4</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49,3</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58,1</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 xml:space="preserve">Sản lượng </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14.664,4</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13.899,0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14.137,5</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12.162,4</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14.265,8</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c</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Cây ngô</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Ha</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1.078,4</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1.210,5</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1.061,7</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1.356,6</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820,5</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Năng suất</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Tạ/ha</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38,7</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37,0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42,2</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42,8</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43,7</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 xml:space="preserve">Sản lượng </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4.178,6</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4.479,3</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4.476,7</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5.809,7</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3.860,6</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d</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Cây chè</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Ha</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247,0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247,0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247,0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247,0</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247,0</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Năng suất</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Tạ/ha</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45,6</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46,0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48,4</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48,4</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48,0</w:t>
            </w:r>
          </w:p>
        </w:tc>
      </w:tr>
      <w:tr w:rsidR="00DA2ABC" w:rsidRPr="00250E84" w:rsidTr="00D35402">
        <w:trPr>
          <w:trHeight w:val="4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Sản lượng (búp tươi)</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1.126,3</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1.136,2</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1.195,5</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1.195,5</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1.185,3</w:t>
            </w:r>
          </w:p>
        </w:tc>
      </w:tr>
      <w:tr w:rsidR="00DA2ABC" w:rsidRPr="00250E84" w:rsidTr="00D35402">
        <w:trPr>
          <w:trHeight w:val="4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e</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Cây lạc</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Ha</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398,0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443,7</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497,9</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502,5</w:t>
            </w:r>
          </w:p>
        </w:tc>
      </w:tr>
      <w:tr w:rsidR="00DA2ABC" w:rsidRPr="00250E84" w:rsidTr="00D35402">
        <w:trPr>
          <w:trHeight w:val="4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Năng suất</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Tạ/ha</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27,0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30,1</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30,1</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31,5</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30,3</w:t>
            </w:r>
          </w:p>
        </w:tc>
      </w:tr>
      <w:tr w:rsidR="00DA2ABC" w:rsidRPr="00250E84" w:rsidTr="00D35402">
        <w:trPr>
          <w:trHeight w:val="4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 xml:space="preserve">Sản lượng </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1.074,6</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1.335,5</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1.498,7</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1.527,8</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1.522,0</w:t>
            </w:r>
          </w:p>
        </w:tc>
      </w:tr>
      <w:tr w:rsidR="00DA2ABC" w:rsidRPr="00250E84" w:rsidTr="00D35402">
        <w:trPr>
          <w:trHeight w:val="4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f</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Cây khoai lang</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Ha</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182,0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110,8</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119,8</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130,0</w:t>
            </w:r>
          </w:p>
        </w:tc>
      </w:tr>
      <w:tr w:rsidR="00DA2ABC" w:rsidRPr="00250E84" w:rsidTr="00D35402">
        <w:trPr>
          <w:trHeight w:val="4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Năng suất</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Tạ/ha</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60,0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64,0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66,0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66,5</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66,5</w:t>
            </w:r>
          </w:p>
        </w:tc>
      </w:tr>
      <w:tr w:rsidR="00DA2ABC" w:rsidRPr="00250E84" w:rsidTr="00D35402">
        <w:trPr>
          <w:trHeight w:val="43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 xml:space="preserve">Sản lượng </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1.092,0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709,1</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790,7</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871,2</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864,5</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g</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Cây ăn quả</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Ha</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46,0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46,0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46,0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48,0</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68,0</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h</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Cây mía</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Ha</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89,0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91,0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106,5</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83,3</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83,0</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Năng suất</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Tạ/ha</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575,0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608,0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611,0</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620,0</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640,0</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 xml:space="preserve">Sản lượng </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5.117,5</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5.532,8</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6.507,2</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5.164,6</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5.312,0</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kern w:val="0"/>
                <w:sz w:val="22"/>
                <w:szCs w:val="22"/>
              </w:rPr>
            </w:pPr>
            <w:r w:rsidRPr="00250E84">
              <w:rPr>
                <w:kern w:val="0"/>
                <w:sz w:val="22"/>
                <w:szCs w:val="22"/>
              </w:rPr>
              <w:t>2.2</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kern w:val="0"/>
                <w:sz w:val="22"/>
                <w:szCs w:val="22"/>
              </w:rPr>
            </w:pPr>
            <w:r w:rsidRPr="00250E84">
              <w:rPr>
                <w:kern w:val="0"/>
                <w:sz w:val="22"/>
                <w:szCs w:val="22"/>
              </w:rPr>
              <w:t>Chăn nuôi, thủy sản</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w:t>
            </w:r>
          </w:p>
        </w:tc>
      </w:tr>
      <w:tr w:rsidR="00DA2ABC"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a</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Tổng đàn trâu</w:t>
            </w:r>
          </w:p>
        </w:tc>
        <w:tc>
          <w:tcPr>
            <w:tcW w:w="992"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Con</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8.677</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9.122</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8.043</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8.670</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7.696</w:t>
            </w:r>
          </w:p>
        </w:tc>
      </w:tr>
      <w:tr w:rsidR="00DA2ABC" w:rsidRPr="00250E84" w:rsidTr="00D35402">
        <w:trPr>
          <w:trHeight w:val="4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b</w:t>
            </w:r>
          </w:p>
        </w:tc>
        <w:tc>
          <w:tcPr>
            <w:tcW w:w="2375" w:type="dxa"/>
            <w:tcBorders>
              <w:top w:val="nil"/>
              <w:left w:val="nil"/>
              <w:bottom w:val="single" w:sz="4" w:space="0" w:color="auto"/>
              <w:right w:val="single" w:sz="4" w:space="0" w:color="auto"/>
            </w:tcBorders>
            <w:shd w:val="clear" w:color="auto" w:fill="auto"/>
            <w:vAlign w:val="center"/>
            <w:hideMark/>
          </w:tcPr>
          <w:p w:rsidR="00DA2ABC" w:rsidRPr="00250E84" w:rsidRDefault="00DA2ABC" w:rsidP="00DA2ABC">
            <w:pPr>
              <w:rPr>
                <w:b w:val="0"/>
                <w:bCs w:val="0"/>
                <w:kern w:val="0"/>
                <w:sz w:val="22"/>
                <w:szCs w:val="22"/>
              </w:rPr>
            </w:pPr>
            <w:r w:rsidRPr="00250E84">
              <w:rPr>
                <w:b w:val="0"/>
                <w:bCs w:val="0"/>
                <w:kern w:val="0"/>
                <w:sz w:val="22"/>
                <w:szCs w:val="22"/>
              </w:rPr>
              <w:t>Tổng đàn bò</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 xml:space="preserve"> Con </w:t>
            </w:r>
          </w:p>
        </w:tc>
        <w:tc>
          <w:tcPr>
            <w:tcW w:w="993"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1.482</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1.732</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1.842</w:t>
            </w:r>
          </w:p>
        </w:tc>
        <w:tc>
          <w:tcPr>
            <w:tcW w:w="992"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2.031</w:t>
            </w:r>
          </w:p>
        </w:tc>
        <w:tc>
          <w:tcPr>
            <w:tcW w:w="1134" w:type="dxa"/>
            <w:tcBorders>
              <w:top w:val="nil"/>
              <w:left w:val="nil"/>
              <w:bottom w:val="single" w:sz="4" w:space="0" w:color="auto"/>
              <w:right w:val="single" w:sz="4" w:space="0" w:color="auto"/>
            </w:tcBorders>
            <w:shd w:val="clear" w:color="auto" w:fill="auto"/>
            <w:noWrap/>
            <w:vAlign w:val="center"/>
            <w:hideMark/>
          </w:tcPr>
          <w:p w:rsidR="00DA2ABC" w:rsidRPr="00250E84" w:rsidRDefault="00DA2ABC" w:rsidP="00DA2ABC">
            <w:pPr>
              <w:jc w:val="center"/>
              <w:rPr>
                <w:b w:val="0"/>
                <w:bCs w:val="0"/>
                <w:kern w:val="0"/>
                <w:sz w:val="22"/>
                <w:szCs w:val="22"/>
              </w:rPr>
            </w:pPr>
            <w:r w:rsidRPr="00250E84">
              <w:rPr>
                <w:b w:val="0"/>
                <w:bCs w:val="0"/>
                <w:kern w:val="0"/>
                <w:sz w:val="22"/>
                <w:szCs w:val="22"/>
              </w:rPr>
              <w:t>2.652</w:t>
            </w:r>
          </w:p>
        </w:tc>
      </w:tr>
      <w:tr w:rsidR="007A7E36" w:rsidRPr="00250E84" w:rsidTr="00D35402">
        <w:trPr>
          <w:trHeight w:val="42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c</w:t>
            </w:r>
          </w:p>
        </w:tc>
        <w:tc>
          <w:tcPr>
            <w:tcW w:w="2375" w:type="dxa"/>
            <w:tcBorders>
              <w:top w:val="nil"/>
              <w:left w:val="nil"/>
              <w:bottom w:val="single" w:sz="4" w:space="0" w:color="auto"/>
              <w:right w:val="single" w:sz="4" w:space="0" w:color="auto"/>
            </w:tcBorders>
            <w:shd w:val="clear" w:color="auto" w:fill="auto"/>
            <w:vAlign w:val="center"/>
          </w:tcPr>
          <w:p w:rsidR="007A7E36" w:rsidRPr="00250E84" w:rsidRDefault="007A7E36" w:rsidP="007A7E36">
            <w:pPr>
              <w:rPr>
                <w:b w:val="0"/>
                <w:bCs w:val="0"/>
                <w:kern w:val="0"/>
                <w:sz w:val="22"/>
                <w:szCs w:val="22"/>
              </w:rPr>
            </w:pPr>
            <w:r w:rsidRPr="00250E84">
              <w:rPr>
                <w:b w:val="0"/>
                <w:bCs w:val="0"/>
                <w:kern w:val="0"/>
                <w:sz w:val="22"/>
                <w:szCs w:val="22"/>
              </w:rPr>
              <w:t>Tổng đàn lợn</w:t>
            </w:r>
          </w:p>
        </w:tc>
        <w:tc>
          <w:tcPr>
            <w:tcW w:w="992" w:type="dxa"/>
            <w:tcBorders>
              <w:top w:val="nil"/>
              <w:left w:val="nil"/>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 xml:space="preserve"> Con </w:t>
            </w:r>
          </w:p>
        </w:tc>
        <w:tc>
          <w:tcPr>
            <w:tcW w:w="993" w:type="dxa"/>
            <w:tcBorders>
              <w:top w:val="nil"/>
              <w:left w:val="nil"/>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24.091</w:t>
            </w:r>
          </w:p>
        </w:tc>
        <w:tc>
          <w:tcPr>
            <w:tcW w:w="992" w:type="dxa"/>
            <w:tcBorders>
              <w:top w:val="nil"/>
              <w:left w:val="nil"/>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25.561</w:t>
            </w:r>
          </w:p>
        </w:tc>
        <w:tc>
          <w:tcPr>
            <w:tcW w:w="992" w:type="dxa"/>
            <w:tcBorders>
              <w:top w:val="nil"/>
              <w:left w:val="nil"/>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25.512</w:t>
            </w:r>
          </w:p>
        </w:tc>
        <w:tc>
          <w:tcPr>
            <w:tcW w:w="992" w:type="dxa"/>
            <w:tcBorders>
              <w:top w:val="nil"/>
              <w:left w:val="nil"/>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19.363</w:t>
            </w:r>
          </w:p>
        </w:tc>
        <w:tc>
          <w:tcPr>
            <w:tcW w:w="1134" w:type="dxa"/>
            <w:tcBorders>
              <w:top w:val="nil"/>
              <w:left w:val="nil"/>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24.337</w:t>
            </w:r>
          </w:p>
        </w:tc>
      </w:tr>
      <w:tr w:rsidR="007A7E36" w:rsidRPr="00250E84" w:rsidTr="00D35402">
        <w:trPr>
          <w:trHeight w:val="4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d</w:t>
            </w:r>
          </w:p>
        </w:tc>
        <w:tc>
          <w:tcPr>
            <w:tcW w:w="2375"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rPr>
                <w:b w:val="0"/>
                <w:bCs w:val="0"/>
                <w:kern w:val="0"/>
                <w:sz w:val="22"/>
                <w:szCs w:val="22"/>
              </w:rPr>
            </w:pPr>
            <w:r w:rsidRPr="00250E84">
              <w:rPr>
                <w:b w:val="0"/>
                <w:bCs w:val="0"/>
                <w:kern w:val="0"/>
                <w:sz w:val="22"/>
                <w:szCs w:val="22"/>
              </w:rPr>
              <w:t>Tổng đàn gia cầm</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xml:space="preserve"> Con </w:t>
            </w:r>
          </w:p>
        </w:tc>
        <w:tc>
          <w:tcPr>
            <w:tcW w:w="993"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116.824</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127.937</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126.955</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141.650</w:t>
            </w:r>
          </w:p>
        </w:tc>
        <w:tc>
          <w:tcPr>
            <w:tcW w:w="1134"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147.961</w:t>
            </w:r>
          </w:p>
        </w:tc>
      </w:tr>
      <w:tr w:rsidR="007A7E36" w:rsidRPr="00250E84" w:rsidTr="00D35402">
        <w:trPr>
          <w:trHeight w:val="4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e</w:t>
            </w:r>
          </w:p>
        </w:tc>
        <w:tc>
          <w:tcPr>
            <w:tcW w:w="2375"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rPr>
                <w:b w:val="0"/>
                <w:bCs w:val="0"/>
                <w:kern w:val="0"/>
                <w:sz w:val="22"/>
                <w:szCs w:val="22"/>
              </w:rPr>
            </w:pPr>
            <w:r w:rsidRPr="00250E84">
              <w:rPr>
                <w:b w:val="0"/>
                <w:bCs w:val="0"/>
                <w:kern w:val="0"/>
                <w:sz w:val="22"/>
                <w:szCs w:val="22"/>
              </w:rPr>
              <w:t>Thủy sản</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r>
      <w:tr w:rsidR="007A7E36" w:rsidRPr="00250E84" w:rsidTr="00D35402">
        <w:trPr>
          <w:trHeight w:val="4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rPr>
                <w:b w:val="0"/>
                <w:bCs w:val="0"/>
                <w:kern w:val="0"/>
                <w:sz w:val="22"/>
                <w:szCs w:val="22"/>
              </w:rPr>
            </w:pPr>
            <w:r w:rsidRPr="00250E84">
              <w:rPr>
                <w:b w:val="0"/>
                <w:bCs w:val="0"/>
                <w:kern w:val="0"/>
                <w:sz w:val="22"/>
                <w:szCs w:val="22"/>
              </w:rPr>
              <w:t xml:space="preserve"> - Diện tích nuôi trồng thuỷ sản</w:t>
            </w:r>
          </w:p>
        </w:tc>
        <w:tc>
          <w:tcPr>
            <w:tcW w:w="992"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Ha</w:t>
            </w:r>
          </w:p>
        </w:tc>
        <w:tc>
          <w:tcPr>
            <w:tcW w:w="993"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3.596,0</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3.569,0</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3.569,3</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3.569,3</w:t>
            </w:r>
          </w:p>
        </w:tc>
        <w:tc>
          <w:tcPr>
            <w:tcW w:w="1134"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3.569,3</w:t>
            </w:r>
          </w:p>
        </w:tc>
      </w:tr>
      <w:tr w:rsidR="007A7E36" w:rsidRPr="00250E84" w:rsidTr="00D35402">
        <w:trPr>
          <w:trHeight w:val="4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rPr>
                <w:b w:val="0"/>
                <w:bCs w:val="0"/>
                <w:kern w:val="0"/>
                <w:sz w:val="22"/>
                <w:szCs w:val="22"/>
              </w:rPr>
            </w:pPr>
            <w:r w:rsidRPr="00250E84">
              <w:rPr>
                <w:b w:val="0"/>
                <w:bCs w:val="0"/>
                <w:kern w:val="0"/>
                <w:sz w:val="22"/>
                <w:szCs w:val="22"/>
              </w:rPr>
              <w:t xml:space="preserve"> - Sản lượng thủy sản</w:t>
            </w:r>
          </w:p>
        </w:tc>
        <w:tc>
          <w:tcPr>
            <w:tcW w:w="992"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Tấn</w:t>
            </w:r>
          </w:p>
        </w:tc>
        <w:tc>
          <w:tcPr>
            <w:tcW w:w="993"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404,0</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407,0</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407,0</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410,0</w:t>
            </w:r>
          </w:p>
        </w:tc>
        <w:tc>
          <w:tcPr>
            <w:tcW w:w="1134"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535,0</w:t>
            </w:r>
          </w:p>
        </w:tc>
      </w:tr>
      <w:tr w:rsidR="007A7E36" w:rsidRPr="00250E84" w:rsidTr="00D35402">
        <w:trPr>
          <w:trHeight w:val="42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A7E36" w:rsidRPr="00250E84" w:rsidRDefault="007A7E36" w:rsidP="007A7E36">
            <w:pPr>
              <w:jc w:val="center"/>
              <w:rPr>
                <w:kern w:val="0"/>
                <w:sz w:val="22"/>
                <w:szCs w:val="22"/>
              </w:rPr>
            </w:pPr>
            <w:r w:rsidRPr="00250E84">
              <w:rPr>
                <w:kern w:val="0"/>
                <w:sz w:val="22"/>
                <w:szCs w:val="22"/>
              </w:rPr>
              <w:t>2.3</w:t>
            </w:r>
          </w:p>
        </w:tc>
        <w:tc>
          <w:tcPr>
            <w:tcW w:w="2375"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rPr>
                <w:kern w:val="0"/>
                <w:sz w:val="22"/>
                <w:szCs w:val="22"/>
              </w:rPr>
            </w:pPr>
            <w:r w:rsidRPr="00250E84">
              <w:rPr>
                <w:kern w:val="0"/>
                <w:sz w:val="22"/>
                <w:szCs w:val="22"/>
              </w:rPr>
              <w:t>Lâm nghiệp</w:t>
            </w:r>
          </w:p>
        </w:tc>
        <w:tc>
          <w:tcPr>
            <w:tcW w:w="992"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r>
      <w:tr w:rsidR="007A7E36"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a</w:t>
            </w:r>
          </w:p>
        </w:tc>
        <w:tc>
          <w:tcPr>
            <w:tcW w:w="2375" w:type="dxa"/>
            <w:tcBorders>
              <w:top w:val="nil"/>
              <w:left w:val="nil"/>
              <w:bottom w:val="single" w:sz="4" w:space="0" w:color="auto"/>
              <w:right w:val="single" w:sz="4" w:space="0" w:color="auto"/>
            </w:tcBorders>
            <w:shd w:val="clear" w:color="auto" w:fill="auto"/>
            <w:vAlign w:val="center"/>
          </w:tcPr>
          <w:p w:rsidR="007A7E36" w:rsidRPr="00250E84" w:rsidRDefault="007A7E36" w:rsidP="007A7E36">
            <w:pPr>
              <w:rPr>
                <w:b w:val="0"/>
                <w:bCs w:val="0"/>
                <w:kern w:val="0"/>
                <w:sz w:val="22"/>
                <w:szCs w:val="22"/>
              </w:rPr>
            </w:pPr>
            <w:r w:rsidRPr="00250E84">
              <w:rPr>
                <w:b w:val="0"/>
                <w:bCs w:val="0"/>
                <w:kern w:val="0"/>
                <w:sz w:val="22"/>
                <w:szCs w:val="22"/>
              </w:rPr>
              <w:t xml:space="preserve"> - Trồng rừng tập trung</w:t>
            </w:r>
          </w:p>
        </w:tc>
        <w:tc>
          <w:tcPr>
            <w:tcW w:w="992" w:type="dxa"/>
            <w:tcBorders>
              <w:top w:val="nil"/>
              <w:left w:val="nil"/>
              <w:bottom w:val="single" w:sz="4" w:space="0" w:color="auto"/>
              <w:right w:val="single" w:sz="4" w:space="0" w:color="auto"/>
            </w:tcBorders>
            <w:shd w:val="clear" w:color="auto" w:fill="auto"/>
            <w:vAlign w:val="center"/>
          </w:tcPr>
          <w:p w:rsidR="007A7E36" w:rsidRPr="00250E84" w:rsidRDefault="007A7E36" w:rsidP="007A7E36">
            <w:pPr>
              <w:jc w:val="center"/>
              <w:rPr>
                <w:b w:val="0"/>
                <w:bCs w:val="0"/>
                <w:kern w:val="0"/>
                <w:sz w:val="22"/>
                <w:szCs w:val="22"/>
              </w:rPr>
            </w:pPr>
            <w:r w:rsidRPr="00250E84">
              <w:rPr>
                <w:b w:val="0"/>
                <w:bCs w:val="0"/>
                <w:kern w:val="0"/>
                <w:sz w:val="22"/>
                <w:szCs w:val="22"/>
              </w:rPr>
              <w:t>Ha</w:t>
            </w:r>
          </w:p>
        </w:tc>
        <w:tc>
          <w:tcPr>
            <w:tcW w:w="993" w:type="dxa"/>
            <w:tcBorders>
              <w:top w:val="nil"/>
              <w:left w:val="nil"/>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612,7</w:t>
            </w:r>
          </w:p>
        </w:tc>
        <w:tc>
          <w:tcPr>
            <w:tcW w:w="992" w:type="dxa"/>
            <w:tcBorders>
              <w:top w:val="nil"/>
              <w:left w:val="nil"/>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625,0</w:t>
            </w:r>
          </w:p>
        </w:tc>
        <w:tc>
          <w:tcPr>
            <w:tcW w:w="992" w:type="dxa"/>
            <w:tcBorders>
              <w:top w:val="nil"/>
              <w:left w:val="nil"/>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690,5</w:t>
            </w:r>
          </w:p>
        </w:tc>
        <w:tc>
          <w:tcPr>
            <w:tcW w:w="992" w:type="dxa"/>
            <w:tcBorders>
              <w:top w:val="nil"/>
              <w:left w:val="nil"/>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578,4</w:t>
            </w:r>
          </w:p>
        </w:tc>
        <w:tc>
          <w:tcPr>
            <w:tcW w:w="1134" w:type="dxa"/>
            <w:tcBorders>
              <w:top w:val="nil"/>
              <w:left w:val="nil"/>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565,8</w:t>
            </w:r>
          </w:p>
        </w:tc>
      </w:tr>
      <w:tr w:rsidR="007A7E36"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tcPr>
          <w:p w:rsidR="007A7E36" w:rsidRPr="00250E84" w:rsidRDefault="007A7E36" w:rsidP="007A7E36">
            <w:pPr>
              <w:rPr>
                <w:b w:val="0"/>
                <w:bCs w:val="0"/>
                <w:kern w:val="0"/>
                <w:sz w:val="22"/>
                <w:szCs w:val="22"/>
              </w:rPr>
            </w:pPr>
            <w:r w:rsidRPr="00250E84">
              <w:rPr>
                <w:b w:val="0"/>
                <w:bCs w:val="0"/>
                <w:kern w:val="0"/>
                <w:sz w:val="22"/>
                <w:szCs w:val="22"/>
              </w:rPr>
              <w:t xml:space="preserve"> + Trồng rừng sản xuất</w:t>
            </w:r>
          </w:p>
        </w:tc>
        <w:tc>
          <w:tcPr>
            <w:tcW w:w="992" w:type="dxa"/>
            <w:tcBorders>
              <w:top w:val="nil"/>
              <w:left w:val="nil"/>
              <w:bottom w:val="single" w:sz="4" w:space="0" w:color="auto"/>
              <w:right w:val="single" w:sz="4" w:space="0" w:color="auto"/>
            </w:tcBorders>
            <w:shd w:val="clear" w:color="auto" w:fill="auto"/>
            <w:vAlign w:val="center"/>
          </w:tcPr>
          <w:p w:rsidR="007A7E36" w:rsidRPr="00250E84" w:rsidRDefault="007A7E36" w:rsidP="007A7E36">
            <w:pPr>
              <w:jc w:val="center"/>
              <w:rPr>
                <w:b w:val="0"/>
                <w:bCs w:val="0"/>
                <w:kern w:val="0"/>
                <w:sz w:val="22"/>
                <w:szCs w:val="22"/>
              </w:rPr>
            </w:pPr>
            <w:r w:rsidRPr="00250E84">
              <w:rPr>
                <w:b w:val="0"/>
                <w:bCs w:val="0"/>
                <w:kern w:val="0"/>
                <w:sz w:val="22"/>
                <w:szCs w:val="22"/>
              </w:rPr>
              <w:t>Ha</w:t>
            </w:r>
          </w:p>
        </w:tc>
        <w:tc>
          <w:tcPr>
            <w:tcW w:w="993" w:type="dxa"/>
            <w:tcBorders>
              <w:top w:val="nil"/>
              <w:left w:val="nil"/>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512,7</w:t>
            </w:r>
          </w:p>
        </w:tc>
        <w:tc>
          <w:tcPr>
            <w:tcW w:w="992" w:type="dxa"/>
            <w:tcBorders>
              <w:top w:val="nil"/>
              <w:left w:val="nil"/>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525,0</w:t>
            </w:r>
          </w:p>
        </w:tc>
        <w:tc>
          <w:tcPr>
            <w:tcW w:w="992" w:type="dxa"/>
            <w:tcBorders>
              <w:top w:val="nil"/>
              <w:left w:val="nil"/>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690,5</w:t>
            </w:r>
          </w:p>
        </w:tc>
        <w:tc>
          <w:tcPr>
            <w:tcW w:w="992" w:type="dxa"/>
            <w:tcBorders>
              <w:top w:val="nil"/>
              <w:left w:val="nil"/>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578,4</w:t>
            </w:r>
          </w:p>
        </w:tc>
        <w:tc>
          <w:tcPr>
            <w:tcW w:w="1134" w:type="dxa"/>
            <w:tcBorders>
              <w:top w:val="nil"/>
              <w:left w:val="nil"/>
              <w:bottom w:val="single" w:sz="4" w:space="0" w:color="auto"/>
              <w:right w:val="single" w:sz="4" w:space="0" w:color="auto"/>
            </w:tcBorders>
            <w:shd w:val="clear" w:color="auto" w:fill="auto"/>
            <w:noWrap/>
            <w:vAlign w:val="center"/>
          </w:tcPr>
          <w:p w:rsidR="007A7E36" w:rsidRPr="00250E84" w:rsidRDefault="007A7E36" w:rsidP="007A7E36">
            <w:pPr>
              <w:jc w:val="center"/>
              <w:rPr>
                <w:b w:val="0"/>
                <w:bCs w:val="0"/>
                <w:kern w:val="0"/>
                <w:sz w:val="22"/>
                <w:szCs w:val="22"/>
              </w:rPr>
            </w:pPr>
            <w:r w:rsidRPr="00250E84">
              <w:rPr>
                <w:b w:val="0"/>
                <w:bCs w:val="0"/>
                <w:kern w:val="0"/>
                <w:sz w:val="22"/>
                <w:szCs w:val="22"/>
              </w:rPr>
              <w:t>565,8</w:t>
            </w:r>
          </w:p>
        </w:tc>
      </w:tr>
      <w:tr w:rsidR="007A7E36"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rPr>
                <w:b w:val="0"/>
                <w:bCs w:val="0"/>
                <w:kern w:val="0"/>
                <w:sz w:val="22"/>
                <w:szCs w:val="22"/>
              </w:rPr>
            </w:pPr>
            <w:r w:rsidRPr="00250E84">
              <w:rPr>
                <w:b w:val="0"/>
                <w:bCs w:val="0"/>
                <w:kern w:val="0"/>
                <w:sz w:val="22"/>
                <w:szCs w:val="22"/>
              </w:rPr>
              <w:t xml:space="preserve"> + Trồng rừng phòng hộ, đặc dụng, di tích</w:t>
            </w:r>
          </w:p>
        </w:tc>
        <w:tc>
          <w:tcPr>
            <w:tcW w:w="992"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Ha</w:t>
            </w:r>
          </w:p>
        </w:tc>
        <w:tc>
          <w:tcPr>
            <w:tcW w:w="993"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w:t>
            </w:r>
          </w:p>
        </w:tc>
      </w:tr>
      <w:tr w:rsidR="007A7E36"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b</w:t>
            </w:r>
          </w:p>
        </w:tc>
        <w:tc>
          <w:tcPr>
            <w:tcW w:w="2375"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rPr>
                <w:b w:val="0"/>
                <w:bCs w:val="0"/>
                <w:kern w:val="0"/>
                <w:sz w:val="22"/>
                <w:szCs w:val="22"/>
              </w:rPr>
            </w:pPr>
            <w:r w:rsidRPr="00250E84">
              <w:rPr>
                <w:b w:val="0"/>
                <w:bCs w:val="0"/>
                <w:kern w:val="0"/>
                <w:sz w:val="22"/>
                <w:szCs w:val="22"/>
              </w:rPr>
              <w:t>- Trồng cây phân tán</w:t>
            </w:r>
          </w:p>
        </w:tc>
        <w:tc>
          <w:tcPr>
            <w:tcW w:w="992"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Ha</w:t>
            </w:r>
          </w:p>
        </w:tc>
        <w:tc>
          <w:tcPr>
            <w:tcW w:w="993"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57,2</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71,5</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60,0</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57,5</w:t>
            </w:r>
          </w:p>
        </w:tc>
        <w:tc>
          <w:tcPr>
            <w:tcW w:w="1134"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70,0</w:t>
            </w:r>
          </w:p>
        </w:tc>
      </w:tr>
      <w:tr w:rsidR="007A7E36"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c</w:t>
            </w:r>
          </w:p>
        </w:tc>
        <w:tc>
          <w:tcPr>
            <w:tcW w:w="2375"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rPr>
                <w:b w:val="0"/>
                <w:bCs w:val="0"/>
                <w:kern w:val="0"/>
                <w:sz w:val="22"/>
                <w:szCs w:val="22"/>
              </w:rPr>
            </w:pPr>
            <w:r w:rsidRPr="00250E84">
              <w:rPr>
                <w:b w:val="0"/>
                <w:bCs w:val="0"/>
                <w:kern w:val="0"/>
                <w:sz w:val="22"/>
                <w:szCs w:val="22"/>
              </w:rPr>
              <w:t xml:space="preserve"> - Diện tích khai thác rừng </w:t>
            </w:r>
          </w:p>
        </w:tc>
        <w:tc>
          <w:tcPr>
            <w:tcW w:w="992"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Ha</w:t>
            </w:r>
          </w:p>
        </w:tc>
        <w:tc>
          <w:tcPr>
            <w:tcW w:w="993"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256,7</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316,8</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258,7</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251,9</w:t>
            </w:r>
          </w:p>
        </w:tc>
      </w:tr>
      <w:tr w:rsidR="007A7E36"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rPr>
                <w:b w:val="0"/>
                <w:bCs w:val="0"/>
                <w:kern w:val="0"/>
                <w:sz w:val="22"/>
                <w:szCs w:val="22"/>
              </w:rPr>
            </w:pPr>
            <w:r w:rsidRPr="00250E84">
              <w:rPr>
                <w:b w:val="0"/>
                <w:bCs w:val="0"/>
                <w:kern w:val="0"/>
                <w:sz w:val="22"/>
                <w:szCs w:val="22"/>
              </w:rPr>
              <w:t xml:space="preserve">Sản lượng </w:t>
            </w:r>
          </w:p>
        </w:tc>
        <w:tc>
          <w:tcPr>
            <w:tcW w:w="992"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1000m3</w:t>
            </w:r>
          </w:p>
        </w:tc>
        <w:tc>
          <w:tcPr>
            <w:tcW w:w="993"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20,7</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20,5</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20,3</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25,0</w:t>
            </w:r>
          </w:p>
        </w:tc>
        <w:tc>
          <w:tcPr>
            <w:tcW w:w="1134"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18,1</w:t>
            </w:r>
          </w:p>
        </w:tc>
      </w:tr>
      <w:tr w:rsidR="007A7E36"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d</w:t>
            </w:r>
          </w:p>
        </w:tc>
        <w:tc>
          <w:tcPr>
            <w:tcW w:w="2375"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rPr>
                <w:b w:val="0"/>
                <w:bCs w:val="0"/>
                <w:kern w:val="0"/>
                <w:sz w:val="22"/>
                <w:szCs w:val="22"/>
              </w:rPr>
            </w:pPr>
            <w:r w:rsidRPr="00250E84">
              <w:rPr>
                <w:b w:val="0"/>
                <w:bCs w:val="0"/>
                <w:kern w:val="0"/>
                <w:sz w:val="22"/>
                <w:szCs w:val="22"/>
              </w:rPr>
              <w:t>Bảo vệ rừng</w:t>
            </w:r>
          </w:p>
        </w:tc>
        <w:tc>
          <w:tcPr>
            <w:tcW w:w="992"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Ha</w:t>
            </w:r>
          </w:p>
        </w:tc>
        <w:tc>
          <w:tcPr>
            <w:tcW w:w="993"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65.370,0</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65.757,6</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61.593,0</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66.281,0</w:t>
            </w:r>
          </w:p>
        </w:tc>
        <w:tc>
          <w:tcPr>
            <w:tcW w:w="1134"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66.423,7</w:t>
            </w:r>
          </w:p>
        </w:tc>
      </w:tr>
      <w:tr w:rsidR="007A7E36"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rPr>
                <w:b w:val="0"/>
                <w:bCs w:val="0"/>
                <w:kern w:val="0"/>
                <w:sz w:val="22"/>
                <w:szCs w:val="22"/>
              </w:rPr>
            </w:pPr>
            <w:r w:rsidRPr="00250E84">
              <w:rPr>
                <w:b w:val="0"/>
                <w:bCs w:val="0"/>
                <w:kern w:val="0"/>
                <w:sz w:val="22"/>
                <w:szCs w:val="22"/>
              </w:rPr>
              <w:t xml:space="preserve"> - Rừng tự nhiên</w:t>
            </w:r>
          </w:p>
        </w:tc>
        <w:tc>
          <w:tcPr>
            <w:tcW w:w="992"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Ha</w:t>
            </w:r>
          </w:p>
        </w:tc>
        <w:tc>
          <w:tcPr>
            <w:tcW w:w="993"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57.638,0</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58.880,7</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57.999,0</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58.870,0</w:t>
            </w:r>
          </w:p>
        </w:tc>
        <w:tc>
          <w:tcPr>
            <w:tcW w:w="1134"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58.867,7</w:t>
            </w:r>
          </w:p>
        </w:tc>
      </w:tr>
      <w:tr w:rsidR="007A7E36"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w:t>
            </w:r>
          </w:p>
        </w:tc>
        <w:tc>
          <w:tcPr>
            <w:tcW w:w="2375"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rPr>
                <w:b w:val="0"/>
                <w:bCs w:val="0"/>
                <w:kern w:val="0"/>
                <w:sz w:val="22"/>
                <w:szCs w:val="22"/>
              </w:rPr>
            </w:pPr>
            <w:r w:rsidRPr="00250E84">
              <w:rPr>
                <w:b w:val="0"/>
                <w:bCs w:val="0"/>
                <w:kern w:val="0"/>
                <w:sz w:val="22"/>
                <w:szCs w:val="22"/>
              </w:rPr>
              <w:t xml:space="preserve"> - Rừng trồng</w:t>
            </w:r>
          </w:p>
        </w:tc>
        <w:tc>
          <w:tcPr>
            <w:tcW w:w="992"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Ha</w:t>
            </w:r>
          </w:p>
        </w:tc>
        <w:tc>
          <w:tcPr>
            <w:tcW w:w="993"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7.732,0</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6.877,0</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3.594,0</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7.411,0</w:t>
            </w:r>
          </w:p>
        </w:tc>
        <w:tc>
          <w:tcPr>
            <w:tcW w:w="1134"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7.561,1</w:t>
            </w:r>
          </w:p>
        </w:tc>
      </w:tr>
      <w:tr w:rsidR="007A7E36" w:rsidRPr="00250E84" w:rsidTr="00D35402">
        <w:trPr>
          <w:trHeight w:val="4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đ</w:t>
            </w:r>
          </w:p>
        </w:tc>
        <w:tc>
          <w:tcPr>
            <w:tcW w:w="2375"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rPr>
                <w:b w:val="0"/>
                <w:bCs w:val="0"/>
                <w:kern w:val="0"/>
                <w:sz w:val="22"/>
                <w:szCs w:val="22"/>
              </w:rPr>
            </w:pPr>
            <w:r w:rsidRPr="00250E84">
              <w:rPr>
                <w:b w:val="0"/>
                <w:bCs w:val="0"/>
                <w:kern w:val="0"/>
                <w:sz w:val="22"/>
                <w:szCs w:val="22"/>
              </w:rPr>
              <w:t xml:space="preserve"> - Tỷ lệ che phủ rừng</w:t>
            </w:r>
          </w:p>
        </w:tc>
        <w:tc>
          <w:tcPr>
            <w:tcW w:w="992" w:type="dxa"/>
            <w:tcBorders>
              <w:top w:val="nil"/>
              <w:left w:val="nil"/>
              <w:bottom w:val="single" w:sz="4" w:space="0" w:color="auto"/>
              <w:right w:val="single" w:sz="4" w:space="0" w:color="auto"/>
            </w:tcBorders>
            <w:shd w:val="clear" w:color="auto" w:fill="auto"/>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75</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75</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78</w:t>
            </w:r>
          </w:p>
        </w:tc>
        <w:tc>
          <w:tcPr>
            <w:tcW w:w="992"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7A7E36" w:rsidRPr="00250E84" w:rsidRDefault="007A7E36" w:rsidP="007A7E36">
            <w:pPr>
              <w:jc w:val="center"/>
              <w:rPr>
                <w:b w:val="0"/>
                <w:bCs w:val="0"/>
                <w:kern w:val="0"/>
                <w:sz w:val="22"/>
                <w:szCs w:val="22"/>
              </w:rPr>
            </w:pPr>
            <w:r w:rsidRPr="00250E84">
              <w:rPr>
                <w:b w:val="0"/>
                <w:bCs w:val="0"/>
                <w:kern w:val="0"/>
                <w:sz w:val="22"/>
                <w:szCs w:val="22"/>
              </w:rPr>
              <w:t>78</w:t>
            </w:r>
          </w:p>
        </w:tc>
      </w:tr>
    </w:tbl>
    <w:p w:rsidR="00DA2ABC" w:rsidRPr="00250E84" w:rsidRDefault="00DA2ABC" w:rsidP="00525519">
      <w:pPr>
        <w:widowControl w:val="0"/>
        <w:spacing w:line="360" w:lineRule="auto"/>
        <w:ind w:firstLine="720"/>
        <w:jc w:val="both"/>
        <w:rPr>
          <w:b w:val="0"/>
          <w:bCs w:val="0"/>
          <w:spacing w:val="-1"/>
          <w:szCs w:val="28"/>
          <w:lang w:val="pt-BR"/>
        </w:rPr>
      </w:pPr>
      <w:r w:rsidRPr="00250E84">
        <w:rPr>
          <w:b w:val="0"/>
          <w:bCs w:val="0"/>
          <w:spacing w:val="-1"/>
          <w:szCs w:val="28"/>
          <w:lang w:val="pt-BR"/>
        </w:rPr>
        <w:t>Nguồn: phòng Tài chính kế hoạch, 2020</w:t>
      </w:r>
    </w:p>
    <w:p w:rsidR="006C4D23" w:rsidRPr="00250E84" w:rsidRDefault="006C4D23" w:rsidP="00525519">
      <w:pPr>
        <w:widowControl w:val="0"/>
        <w:spacing w:line="360" w:lineRule="auto"/>
        <w:ind w:firstLine="720"/>
        <w:jc w:val="both"/>
        <w:rPr>
          <w:b w:val="0"/>
          <w:bCs w:val="0"/>
          <w:spacing w:val="-1"/>
          <w:szCs w:val="28"/>
          <w:highlight w:val="yellow"/>
          <w:lang w:val="pt-BR"/>
        </w:rPr>
      </w:pPr>
    </w:p>
    <w:p w:rsidR="0099793A" w:rsidRPr="00250E84" w:rsidRDefault="0099793A" w:rsidP="002144CB">
      <w:pPr>
        <w:pStyle w:val="3"/>
        <w:spacing w:after="120" w:line="340" w:lineRule="exact"/>
        <w:rPr>
          <w:color w:val="auto"/>
          <w:lang w:val="pt-BR"/>
        </w:rPr>
      </w:pPr>
      <w:bookmarkStart w:id="64" w:name="_Toc64739526"/>
      <w:r w:rsidRPr="00250E84">
        <w:rPr>
          <w:color w:val="auto"/>
          <w:lang w:val="pt-BR"/>
        </w:rPr>
        <w:t>2.2.2.</w:t>
      </w:r>
      <w:r w:rsidRPr="00250E84">
        <w:rPr>
          <w:color w:val="auto"/>
          <w:lang w:val="pt-BR"/>
        </w:rPr>
        <w:tab/>
        <w:t>Khu vực kinh tế công nghiệp;</w:t>
      </w:r>
      <w:bookmarkEnd w:id="64"/>
      <w:r w:rsidRPr="00250E84">
        <w:rPr>
          <w:color w:val="auto"/>
          <w:lang w:val="pt-BR"/>
        </w:rPr>
        <w:t xml:space="preserve"> </w:t>
      </w:r>
    </w:p>
    <w:p w:rsidR="00DA2ABC" w:rsidRPr="00250E84" w:rsidRDefault="00BF66CC" w:rsidP="002144CB">
      <w:pPr>
        <w:widowControl w:val="0"/>
        <w:spacing w:after="120" w:line="340" w:lineRule="exact"/>
        <w:ind w:firstLine="720"/>
        <w:jc w:val="both"/>
        <w:rPr>
          <w:b w:val="0"/>
          <w:bCs w:val="0"/>
          <w:spacing w:val="-1"/>
          <w:szCs w:val="28"/>
          <w:lang w:val="pt-BR"/>
        </w:rPr>
      </w:pPr>
      <w:r w:rsidRPr="00250E84">
        <w:rPr>
          <w:b w:val="0"/>
          <w:bCs w:val="0"/>
          <w:spacing w:val="-1"/>
          <w:szCs w:val="28"/>
          <w:lang w:val="pt-BR"/>
        </w:rPr>
        <w:t>Công nghiệp - tiểu thủ công nghiệp (CN,TTCN) trên địa bàn tiếp tục có bước phát triển khá, giá trị sản xuất (theo giá cố định 2010) ước đạt 5</w:t>
      </w:r>
      <w:r w:rsidR="00DA2ABC" w:rsidRPr="00250E84">
        <w:rPr>
          <w:b w:val="0"/>
          <w:bCs w:val="0"/>
          <w:spacing w:val="-1"/>
          <w:szCs w:val="28"/>
          <w:lang w:val="pt-BR"/>
        </w:rPr>
        <w:t>35,4</w:t>
      </w:r>
      <w:r w:rsidRPr="00250E84">
        <w:rPr>
          <w:b w:val="0"/>
          <w:bCs w:val="0"/>
          <w:spacing w:val="-1"/>
          <w:szCs w:val="28"/>
          <w:lang w:val="pt-BR"/>
        </w:rPr>
        <w:t xml:space="preserve"> tỷ đồng, tăng </w:t>
      </w:r>
      <w:r w:rsidR="00DA2ABC" w:rsidRPr="00250E84">
        <w:rPr>
          <w:b w:val="0"/>
          <w:bCs w:val="0"/>
          <w:spacing w:val="-1"/>
          <w:szCs w:val="28"/>
          <w:lang w:val="pt-BR"/>
        </w:rPr>
        <w:t>239 tỷ đồng so với cùng kỳ năm 2016</w:t>
      </w:r>
      <w:r w:rsidRPr="00250E84">
        <w:rPr>
          <w:b w:val="0"/>
          <w:bCs w:val="0"/>
          <w:spacing w:val="-1"/>
          <w:szCs w:val="28"/>
          <w:lang w:val="pt-BR"/>
        </w:rPr>
        <w:t xml:space="preserve">. </w:t>
      </w:r>
    </w:p>
    <w:p w:rsidR="00BF66CC" w:rsidRPr="00250E84" w:rsidRDefault="00DA2ABC" w:rsidP="002144CB">
      <w:pPr>
        <w:widowControl w:val="0"/>
        <w:spacing w:after="120" w:line="340" w:lineRule="exact"/>
        <w:ind w:firstLine="720"/>
        <w:jc w:val="both"/>
        <w:rPr>
          <w:b w:val="0"/>
          <w:bCs w:val="0"/>
          <w:spacing w:val="-1"/>
          <w:szCs w:val="28"/>
          <w:lang w:val="pt-BR"/>
        </w:rPr>
      </w:pPr>
      <w:r w:rsidRPr="00250E84">
        <w:rPr>
          <w:b w:val="0"/>
          <w:bCs w:val="0"/>
          <w:spacing w:val="-1"/>
          <w:szCs w:val="28"/>
          <w:lang w:val="pt-BR"/>
        </w:rPr>
        <w:t>Các sản phẩm chủ yếu: điện thương phẩm 13 triệu KWh, gạch không nung 6,7 triệu viên, bê tông thương phẩm 15</w:t>
      </w:r>
      <w:r w:rsidR="009A0F13" w:rsidRPr="00250E84">
        <w:rPr>
          <w:b w:val="0"/>
          <w:bCs w:val="0"/>
          <w:spacing w:val="-1"/>
          <w:szCs w:val="28"/>
          <w:lang w:val="pt-BR"/>
        </w:rPr>
        <w:t>.</w:t>
      </w:r>
      <w:r w:rsidRPr="00250E84">
        <w:rPr>
          <w:b w:val="0"/>
          <w:bCs w:val="0"/>
          <w:spacing w:val="-1"/>
          <w:szCs w:val="28"/>
          <w:lang w:val="pt-BR"/>
        </w:rPr>
        <w:t>000m</w:t>
      </w:r>
      <w:r w:rsidRPr="00250E84">
        <w:rPr>
          <w:b w:val="0"/>
          <w:bCs w:val="0"/>
          <w:spacing w:val="-1"/>
          <w:szCs w:val="28"/>
          <w:vertAlign w:val="superscript"/>
          <w:lang w:val="pt-BR"/>
        </w:rPr>
        <w:t>3</w:t>
      </w:r>
      <w:r w:rsidRPr="00250E84">
        <w:rPr>
          <w:b w:val="0"/>
          <w:bCs w:val="0"/>
          <w:spacing w:val="-1"/>
          <w:szCs w:val="28"/>
          <w:lang w:val="pt-BR"/>
        </w:rPr>
        <w:t xml:space="preserve">, khai thác đá các loại </w:t>
      </w:r>
      <w:r w:rsidR="00001C83" w:rsidRPr="00250E84">
        <w:rPr>
          <w:b w:val="0"/>
          <w:bCs w:val="0"/>
          <w:spacing w:val="-1"/>
          <w:szCs w:val="28"/>
          <w:lang w:val="pt-BR"/>
        </w:rPr>
        <w:t>trên 180 nghìn m3, chế biến chè trên 98 tấn, Khai thác Angtimon kim loại đạt 350 tấn.</w:t>
      </w:r>
      <w:r w:rsidR="00BF66CC" w:rsidRPr="00250E84">
        <w:rPr>
          <w:b w:val="0"/>
          <w:bCs w:val="0"/>
          <w:spacing w:val="-1"/>
          <w:szCs w:val="28"/>
          <w:lang w:val="pt-BR"/>
        </w:rPr>
        <w:t>.</w:t>
      </w:r>
      <w:r w:rsidR="00821EDC" w:rsidRPr="00250E84">
        <w:rPr>
          <w:b w:val="0"/>
          <w:bCs w:val="0"/>
          <w:spacing w:val="-1"/>
          <w:szCs w:val="28"/>
          <w:lang w:val="pt-BR"/>
        </w:rPr>
        <w:t>.</w:t>
      </w:r>
    </w:p>
    <w:p w:rsidR="00BF66CC" w:rsidRPr="00250E84" w:rsidRDefault="00BF66CC" w:rsidP="002144CB">
      <w:pPr>
        <w:widowControl w:val="0"/>
        <w:spacing w:after="120" w:line="340" w:lineRule="exact"/>
        <w:ind w:firstLine="720"/>
        <w:jc w:val="both"/>
        <w:rPr>
          <w:b w:val="0"/>
          <w:bCs w:val="0"/>
          <w:spacing w:val="-1"/>
          <w:szCs w:val="28"/>
          <w:lang w:val="pt-BR"/>
        </w:rPr>
      </w:pPr>
      <w:r w:rsidRPr="00250E84">
        <w:rPr>
          <w:b w:val="0"/>
          <w:bCs w:val="0"/>
          <w:spacing w:val="-1"/>
          <w:szCs w:val="28"/>
          <w:lang w:val="pt-BR"/>
        </w:rPr>
        <w:t xml:space="preserve">- Giao thông, xây dựng: Triển khai duy tu bảo dưỡng thường xuyên các tuyến đường do </w:t>
      </w:r>
      <w:r w:rsidR="00737507" w:rsidRPr="00250E84">
        <w:rPr>
          <w:b w:val="0"/>
          <w:bCs w:val="0"/>
          <w:spacing w:val="-1"/>
          <w:szCs w:val="28"/>
          <w:lang w:val="pt-BR"/>
        </w:rPr>
        <w:t>huyện</w:t>
      </w:r>
      <w:r w:rsidRPr="00250E84">
        <w:rPr>
          <w:b w:val="0"/>
          <w:bCs w:val="0"/>
          <w:spacing w:val="-1"/>
          <w:szCs w:val="28"/>
          <w:lang w:val="pt-BR"/>
        </w:rPr>
        <w:t xml:space="preserve"> quản lý, triển khai kế hoạch chỉnh trang, bó gọn đường dây, đường cáp trên không; thống kê, huy động phương tiện vận tải trên địa bàn </w:t>
      </w:r>
      <w:r w:rsidR="00737507" w:rsidRPr="00250E84">
        <w:rPr>
          <w:b w:val="0"/>
          <w:bCs w:val="0"/>
          <w:spacing w:val="-1"/>
          <w:szCs w:val="28"/>
          <w:lang w:val="pt-BR"/>
        </w:rPr>
        <w:t>huyện</w:t>
      </w:r>
      <w:r w:rsidRPr="00250E84">
        <w:rPr>
          <w:b w:val="0"/>
          <w:bCs w:val="0"/>
          <w:spacing w:val="-1"/>
          <w:szCs w:val="28"/>
          <w:lang w:val="pt-BR"/>
        </w:rPr>
        <w:t xml:space="preserve"> để phục vụ phòng chống bão lụt; chỉ đạo tổ chức phát quang giải tỏa tầm nhìn, vệ sinh mặt đường; nạo vét khơi thông cống rãnh thoát nước trên các tuyến đường; thường xuyên kiểm tra chất lượng các công trình xây dựng; cấp giấy phép xây dựng cho các công trình, nhà ở riêng lẻ trên địa bàn các </w:t>
      </w:r>
      <w:r w:rsidR="00737507" w:rsidRPr="00250E84">
        <w:rPr>
          <w:b w:val="0"/>
          <w:bCs w:val="0"/>
          <w:spacing w:val="-1"/>
          <w:szCs w:val="28"/>
          <w:lang w:val="pt-BR"/>
        </w:rPr>
        <w:t>thị trấn</w:t>
      </w:r>
      <w:r w:rsidRPr="00250E84">
        <w:rPr>
          <w:b w:val="0"/>
          <w:bCs w:val="0"/>
          <w:spacing w:val="-1"/>
          <w:szCs w:val="28"/>
          <w:lang w:val="pt-BR"/>
        </w:rPr>
        <w:t xml:space="preserve"> kịp thời, đảm bảo đúng quy định; tổ chức thực hiện chính sách hỗ trợ về nhà ở cho người có công với cách mạng theo Quyết định 22/2013/QĐ - TTg của Thủ tướng Chính phủ. Đôn đốc đẩy nhanh tiến độ hoàn thành các công trình đang thi công; tập trung chỉ đạo khởi công và hoàn thành một số dự án lớn trên địa bàn. </w:t>
      </w:r>
    </w:p>
    <w:p w:rsidR="00BF66CC" w:rsidRPr="00250E84" w:rsidRDefault="00BF66CC" w:rsidP="002144CB">
      <w:pPr>
        <w:widowControl w:val="0"/>
        <w:spacing w:after="120" w:line="340" w:lineRule="exact"/>
        <w:ind w:firstLine="720"/>
        <w:jc w:val="both"/>
        <w:rPr>
          <w:b w:val="0"/>
          <w:bCs w:val="0"/>
          <w:spacing w:val="-1"/>
          <w:szCs w:val="28"/>
          <w:lang w:val="pt-BR"/>
        </w:rPr>
      </w:pPr>
      <w:r w:rsidRPr="00250E84">
        <w:rPr>
          <w:b w:val="0"/>
          <w:bCs w:val="0"/>
          <w:spacing w:val="-1"/>
          <w:szCs w:val="28"/>
          <w:lang w:val="pt-BR"/>
        </w:rPr>
        <w:t>- Về chỉnh trang đô thị: Triển khai thực hiện chỉnh trang đô thị, xây dựng đường giao thông, kênh mương nội đồng trên địa bàn một cách kịp thời; kết quả chỉnh trang đô thị có nhiều chuyển biến tốt.</w:t>
      </w:r>
    </w:p>
    <w:p w:rsidR="0099793A" w:rsidRPr="00250E84" w:rsidRDefault="0099793A" w:rsidP="002144CB">
      <w:pPr>
        <w:pStyle w:val="3"/>
        <w:spacing w:after="120" w:line="340" w:lineRule="exact"/>
        <w:rPr>
          <w:color w:val="auto"/>
          <w:lang w:val="pt-BR"/>
        </w:rPr>
      </w:pPr>
      <w:bookmarkStart w:id="65" w:name="_Toc64739527"/>
      <w:r w:rsidRPr="00250E84">
        <w:rPr>
          <w:color w:val="auto"/>
          <w:lang w:val="pt-BR"/>
        </w:rPr>
        <w:t>2.2.3.</w:t>
      </w:r>
      <w:r w:rsidRPr="00250E84">
        <w:rPr>
          <w:color w:val="auto"/>
          <w:lang w:val="pt-BR"/>
        </w:rPr>
        <w:tab/>
        <w:t>Khu vực kinh tế dịch vụ.</w:t>
      </w:r>
      <w:bookmarkEnd w:id="65"/>
      <w:r w:rsidRPr="00250E84">
        <w:rPr>
          <w:color w:val="auto"/>
          <w:lang w:val="pt-BR"/>
        </w:rPr>
        <w:t xml:space="preserve"> </w:t>
      </w:r>
    </w:p>
    <w:p w:rsidR="00BF66CC" w:rsidRPr="00250E84" w:rsidRDefault="00BF66CC" w:rsidP="002144CB">
      <w:pPr>
        <w:widowControl w:val="0"/>
        <w:spacing w:after="120" w:line="340" w:lineRule="exact"/>
        <w:ind w:firstLine="720"/>
        <w:jc w:val="both"/>
        <w:rPr>
          <w:b w:val="0"/>
          <w:bCs w:val="0"/>
          <w:spacing w:val="-1"/>
          <w:szCs w:val="28"/>
          <w:lang w:val="pt-BR"/>
        </w:rPr>
      </w:pPr>
      <w:r w:rsidRPr="00250E84">
        <w:rPr>
          <w:b w:val="0"/>
          <w:bCs w:val="0"/>
          <w:spacing w:val="-1"/>
          <w:szCs w:val="28"/>
          <w:lang w:val="pt-BR"/>
        </w:rPr>
        <w:t xml:space="preserve">Hạ tầng kỹ thuật phục vụ cho hoạt động thương mại đáp ứng nhu cầu kinh doanh mua sắm của nhân dân trên địa bàn cũng như các vùng phụ cận; công tác quản lý, phối hợp kiểm tra, kiểm soát thị trường tiếp tục được triển khai có hiệu quả tạo môi trường kinh doanh lành mạnh. Tiếp tục chỉ đạo hưởng ứng cuộc vận động người Việt Nam ưu tiên dùng hàng Việt Nam. Chỉ đạo Ban quản lý các chợ trên địa bàn thực hiện tốt công tác quản lý chợ tạo môi trường kinh doanh, buôn bán, an toàn cho các hộ tiểu thương và Nhân dân đến mua sắm. </w:t>
      </w:r>
      <w:r w:rsidR="00001C83" w:rsidRPr="00250E84">
        <w:rPr>
          <w:b w:val="0"/>
          <w:bCs w:val="0"/>
          <w:spacing w:val="-1"/>
          <w:szCs w:val="28"/>
          <w:lang w:val="pt-BR"/>
        </w:rPr>
        <w:t>N</w:t>
      </w:r>
      <w:r w:rsidRPr="00250E84">
        <w:rPr>
          <w:b w:val="0"/>
          <w:bCs w:val="0"/>
          <w:spacing w:val="-1"/>
          <w:szCs w:val="28"/>
          <w:lang w:val="pt-BR"/>
        </w:rPr>
        <w:t xml:space="preserve">ăm 2020 lĩnh vực thương mại, dịch vụ bị ảnh hưởng lớn của dịch Covid-19, do đó hoạt động kinh doanh buôn bán có phần kém sôi động. Giá trị kinh doanh thương mại, dịch vụ trên địa bàn ước thực hiện năm 2020 theo giá hiện hành đạt </w:t>
      </w:r>
      <w:r w:rsidR="00001C83" w:rsidRPr="00250E84">
        <w:rPr>
          <w:b w:val="0"/>
          <w:bCs w:val="0"/>
          <w:spacing w:val="-1"/>
          <w:szCs w:val="28"/>
          <w:lang w:val="pt-BR"/>
        </w:rPr>
        <w:t>1</w:t>
      </w:r>
      <w:r w:rsidR="009A0F13" w:rsidRPr="00250E84">
        <w:rPr>
          <w:b w:val="0"/>
          <w:bCs w:val="0"/>
          <w:spacing w:val="-1"/>
          <w:szCs w:val="28"/>
          <w:lang w:val="pt-BR"/>
        </w:rPr>
        <w:t>.</w:t>
      </w:r>
      <w:r w:rsidR="00001C83" w:rsidRPr="00250E84">
        <w:rPr>
          <w:b w:val="0"/>
          <w:bCs w:val="0"/>
          <w:spacing w:val="-1"/>
          <w:szCs w:val="28"/>
          <w:lang w:val="pt-BR"/>
        </w:rPr>
        <w:t>550 triệu đồng</w:t>
      </w:r>
      <w:r w:rsidRPr="00250E84">
        <w:rPr>
          <w:b w:val="0"/>
          <w:bCs w:val="0"/>
          <w:spacing w:val="-1"/>
          <w:szCs w:val="28"/>
          <w:lang w:val="pt-BR"/>
        </w:rPr>
        <w:t>.</w:t>
      </w:r>
    </w:p>
    <w:p w:rsidR="00001C83" w:rsidRPr="00250E84" w:rsidRDefault="00001C83" w:rsidP="002144CB">
      <w:pPr>
        <w:widowControl w:val="0"/>
        <w:spacing w:after="120" w:line="340" w:lineRule="exact"/>
        <w:ind w:firstLine="720"/>
        <w:jc w:val="both"/>
        <w:rPr>
          <w:b w:val="0"/>
          <w:bCs w:val="0"/>
          <w:spacing w:val="-1"/>
          <w:szCs w:val="28"/>
          <w:lang w:val="pt-BR"/>
        </w:rPr>
      </w:pPr>
      <w:r w:rsidRPr="00250E84">
        <w:rPr>
          <w:b w:val="0"/>
          <w:bCs w:val="0"/>
          <w:spacing w:val="-1"/>
          <w:szCs w:val="28"/>
          <w:lang w:val="pt-BR"/>
        </w:rPr>
        <w:t>Lĩnh vực du lịch cũng tương tự, trong bối cảnh dịch Covid-19, khách du lịch đến địa bàn giảm nhiều, năm 2020 chỉ đón được 85,5 nghìn lượt khách du lịch, giảm so với năm 2019 là 34,5 nghìn lượt khách. Doanh thu từ du lịch năm 2020 đạt 45,2 tỷ đồng, chỉ bằng 63% doanh thu từ du lịch năm 2019.</w:t>
      </w:r>
    </w:p>
    <w:p w:rsidR="0099793A" w:rsidRPr="00250E84" w:rsidRDefault="0099793A" w:rsidP="002144CB">
      <w:pPr>
        <w:pStyle w:val="2"/>
        <w:spacing w:after="120" w:line="340" w:lineRule="exact"/>
        <w:rPr>
          <w:color w:val="auto"/>
          <w:lang w:val="pt-BR"/>
        </w:rPr>
      </w:pPr>
      <w:bookmarkStart w:id="66" w:name="_Toc64739528"/>
      <w:r w:rsidRPr="00250E84">
        <w:rPr>
          <w:color w:val="auto"/>
          <w:lang w:val="pt-BR"/>
        </w:rPr>
        <w:t xml:space="preserve">2.3. </w:t>
      </w:r>
      <w:r w:rsidR="00D35402" w:rsidRPr="00250E84">
        <w:rPr>
          <w:color w:val="auto"/>
          <w:lang w:val="pt-BR"/>
        </w:rPr>
        <w:t>D</w:t>
      </w:r>
      <w:r w:rsidRPr="00250E84">
        <w:rPr>
          <w:color w:val="auto"/>
          <w:lang w:val="pt-BR"/>
        </w:rPr>
        <w:t>ân số, lao động, việc làm và thu nhập, tập quán có liên quan đến sử dụng đất.</w:t>
      </w:r>
      <w:bookmarkEnd w:id="66"/>
      <w:r w:rsidRPr="00250E84">
        <w:rPr>
          <w:color w:val="auto"/>
          <w:lang w:val="pt-BR"/>
        </w:rPr>
        <w:t xml:space="preserve"> </w:t>
      </w:r>
    </w:p>
    <w:p w:rsidR="00BF66CC" w:rsidRPr="00250E84" w:rsidRDefault="00BF66CC" w:rsidP="002144CB">
      <w:pPr>
        <w:pStyle w:val="3"/>
        <w:spacing w:after="120" w:line="340" w:lineRule="exact"/>
        <w:rPr>
          <w:color w:val="auto"/>
          <w:lang w:val="pt-BR"/>
        </w:rPr>
      </w:pPr>
      <w:bookmarkStart w:id="67" w:name="_Toc64739529"/>
      <w:r w:rsidRPr="00250E84">
        <w:rPr>
          <w:color w:val="auto"/>
          <w:lang w:val="pt-BR"/>
        </w:rPr>
        <w:t>2.3.1. Dân số</w:t>
      </w:r>
      <w:bookmarkEnd w:id="67"/>
    </w:p>
    <w:p w:rsidR="00BF66CC" w:rsidRPr="00250E84" w:rsidRDefault="00BF66CC" w:rsidP="002144CB">
      <w:pPr>
        <w:widowControl w:val="0"/>
        <w:spacing w:after="120" w:line="340" w:lineRule="exact"/>
        <w:ind w:firstLine="720"/>
        <w:jc w:val="both"/>
        <w:rPr>
          <w:b w:val="0"/>
          <w:bCs w:val="0"/>
          <w:spacing w:val="-1"/>
          <w:szCs w:val="28"/>
          <w:lang w:val="pt-BR"/>
        </w:rPr>
      </w:pPr>
      <w:r w:rsidRPr="00250E84">
        <w:rPr>
          <w:b w:val="0"/>
          <w:bCs w:val="0"/>
          <w:spacing w:val="-1"/>
          <w:szCs w:val="28"/>
          <w:lang w:val="pt-BR"/>
        </w:rPr>
        <w:t>Năm 20</w:t>
      </w:r>
      <w:r w:rsidR="00001C83" w:rsidRPr="00250E84">
        <w:rPr>
          <w:b w:val="0"/>
          <w:bCs w:val="0"/>
          <w:spacing w:val="-1"/>
          <w:szCs w:val="28"/>
          <w:lang w:val="pt-BR"/>
        </w:rPr>
        <w:t>20</w:t>
      </w:r>
      <w:r w:rsidR="007C4C47" w:rsidRPr="00250E84">
        <w:rPr>
          <w:b w:val="0"/>
          <w:bCs w:val="0"/>
          <w:spacing w:val="-1"/>
          <w:szCs w:val="28"/>
          <w:lang w:val="pt-BR"/>
        </w:rPr>
        <w:t xml:space="preserve"> toàn </w:t>
      </w:r>
      <w:r w:rsidR="00737507" w:rsidRPr="00250E84">
        <w:rPr>
          <w:b w:val="0"/>
          <w:bCs w:val="0"/>
          <w:spacing w:val="-1"/>
          <w:szCs w:val="28"/>
          <w:lang w:val="pt-BR"/>
        </w:rPr>
        <w:t>huyện</w:t>
      </w:r>
      <w:r w:rsidR="007C4C47" w:rsidRPr="00250E84">
        <w:rPr>
          <w:b w:val="0"/>
          <w:bCs w:val="0"/>
          <w:spacing w:val="-1"/>
          <w:szCs w:val="28"/>
          <w:lang w:val="pt-BR"/>
        </w:rPr>
        <w:t xml:space="preserve"> có 3</w:t>
      </w:r>
      <w:r w:rsidR="00001C83" w:rsidRPr="00250E84">
        <w:rPr>
          <w:b w:val="0"/>
          <w:bCs w:val="0"/>
          <w:spacing w:val="-1"/>
          <w:szCs w:val="28"/>
          <w:lang w:val="pt-BR"/>
        </w:rPr>
        <w:t>5.235</w:t>
      </w:r>
      <w:r w:rsidR="007C4C47" w:rsidRPr="00250E84">
        <w:rPr>
          <w:b w:val="0"/>
          <w:bCs w:val="0"/>
          <w:spacing w:val="-1"/>
          <w:szCs w:val="28"/>
          <w:lang w:val="pt-BR"/>
        </w:rPr>
        <w:t xml:space="preserve"> người</w:t>
      </w:r>
      <w:r w:rsidR="00997D51" w:rsidRPr="00250E84">
        <w:rPr>
          <w:b w:val="0"/>
          <w:bCs w:val="0"/>
          <w:spacing w:val="-1"/>
          <w:szCs w:val="28"/>
          <w:lang w:val="pt-BR"/>
        </w:rPr>
        <w:t>,</w:t>
      </w:r>
      <w:r w:rsidR="007C4C47" w:rsidRPr="00250E84">
        <w:rPr>
          <w:b w:val="0"/>
          <w:bCs w:val="0"/>
          <w:spacing w:val="-1"/>
          <w:szCs w:val="28"/>
          <w:lang w:val="pt-BR"/>
        </w:rPr>
        <w:t xml:space="preserve"> </w:t>
      </w:r>
      <w:r w:rsidR="00997D51" w:rsidRPr="00250E84">
        <w:rPr>
          <w:b w:val="0"/>
          <w:bCs w:val="0"/>
          <w:spacing w:val="-1"/>
          <w:szCs w:val="28"/>
          <w:lang w:val="pt-BR"/>
        </w:rPr>
        <w:t>bình quân chung mật độ dân số toàn huyện đạt 222 người/km</w:t>
      </w:r>
      <w:r w:rsidR="00997D51" w:rsidRPr="00250E84">
        <w:rPr>
          <w:b w:val="0"/>
          <w:bCs w:val="0"/>
          <w:spacing w:val="-1"/>
          <w:szCs w:val="28"/>
          <w:vertAlign w:val="superscript"/>
          <w:lang w:val="pt-BR"/>
        </w:rPr>
        <w:t>2</w:t>
      </w:r>
      <w:r w:rsidR="00997D51" w:rsidRPr="00250E84">
        <w:rPr>
          <w:b w:val="0"/>
          <w:bCs w:val="0"/>
          <w:spacing w:val="-1"/>
          <w:szCs w:val="28"/>
          <w:lang w:val="pt-BR"/>
        </w:rPr>
        <w:t xml:space="preserve"> và phân bố</w:t>
      </w:r>
      <w:r w:rsidR="007C4C47" w:rsidRPr="00250E84">
        <w:rPr>
          <w:b w:val="0"/>
          <w:bCs w:val="0"/>
          <w:spacing w:val="-1"/>
          <w:szCs w:val="28"/>
          <w:lang w:val="pt-BR"/>
        </w:rPr>
        <w:t xml:space="preserve"> </w:t>
      </w:r>
      <w:r w:rsidR="00DA5C9B" w:rsidRPr="00250E84">
        <w:rPr>
          <w:b w:val="0"/>
          <w:bCs w:val="0"/>
          <w:spacing w:val="-1"/>
          <w:szCs w:val="28"/>
          <w:lang w:val="pt-BR"/>
        </w:rPr>
        <w:t xml:space="preserve">không đều, </w:t>
      </w:r>
      <w:r w:rsidR="00997D51" w:rsidRPr="00250E84">
        <w:rPr>
          <w:b w:val="0"/>
          <w:bCs w:val="0"/>
          <w:spacing w:val="-1"/>
          <w:szCs w:val="28"/>
          <w:lang w:val="pt-BR"/>
        </w:rPr>
        <w:t xml:space="preserve">những xã có mật độ dân số </w:t>
      </w:r>
      <w:r w:rsidR="00DA5C9B" w:rsidRPr="00250E84">
        <w:rPr>
          <w:b w:val="0"/>
          <w:bCs w:val="0"/>
          <w:spacing w:val="-1"/>
          <w:szCs w:val="28"/>
          <w:lang w:val="pt-BR"/>
        </w:rPr>
        <w:t xml:space="preserve">cao </w:t>
      </w:r>
      <w:r w:rsidR="00997D51" w:rsidRPr="00250E84">
        <w:rPr>
          <w:b w:val="0"/>
          <w:bCs w:val="0"/>
          <w:spacing w:val="-1"/>
          <w:szCs w:val="28"/>
          <w:lang w:val="pt-BR"/>
        </w:rPr>
        <w:t>là</w:t>
      </w:r>
      <w:r w:rsidR="00DA5C9B" w:rsidRPr="00250E84">
        <w:rPr>
          <w:b w:val="0"/>
          <w:bCs w:val="0"/>
          <w:spacing w:val="-1"/>
          <w:szCs w:val="28"/>
          <w:lang w:val="pt-BR"/>
        </w:rPr>
        <w:t xml:space="preserve"> Lăng Can, Thượng Lâm,... thấp nhất là </w:t>
      </w:r>
      <w:r w:rsidR="00997D51" w:rsidRPr="00250E84">
        <w:rPr>
          <w:b w:val="0"/>
          <w:bCs w:val="0"/>
          <w:spacing w:val="-1"/>
          <w:szCs w:val="28"/>
          <w:lang w:val="pt-BR"/>
        </w:rPr>
        <w:t xml:space="preserve">xã </w:t>
      </w:r>
      <w:r w:rsidR="00DA5C9B" w:rsidRPr="00250E84">
        <w:rPr>
          <w:b w:val="0"/>
          <w:bCs w:val="0"/>
          <w:spacing w:val="-1"/>
          <w:szCs w:val="28"/>
          <w:lang w:val="pt-BR"/>
        </w:rPr>
        <w:t xml:space="preserve">Phúc Yên. </w:t>
      </w:r>
    </w:p>
    <w:p w:rsidR="00BF66CC" w:rsidRPr="00250E84" w:rsidRDefault="00BF66CC" w:rsidP="002144CB">
      <w:pPr>
        <w:widowControl w:val="0"/>
        <w:spacing w:after="120" w:line="340" w:lineRule="exact"/>
        <w:ind w:firstLine="720"/>
        <w:jc w:val="both"/>
        <w:rPr>
          <w:b w:val="0"/>
          <w:bCs w:val="0"/>
          <w:spacing w:val="-1"/>
          <w:szCs w:val="28"/>
          <w:highlight w:val="yellow"/>
          <w:lang w:val="pt-BR"/>
        </w:rPr>
      </w:pPr>
    </w:p>
    <w:p w:rsidR="00BF66CC" w:rsidRPr="00250E84" w:rsidRDefault="00BF66CC" w:rsidP="002144CB">
      <w:pPr>
        <w:pStyle w:val="3"/>
        <w:spacing w:after="120" w:line="340" w:lineRule="exact"/>
        <w:rPr>
          <w:color w:val="auto"/>
          <w:lang w:val="pt-BR"/>
        </w:rPr>
      </w:pPr>
      <w:bookmarkStart w:id="68" w:name="_Toc64739530"/>
      <w:r w:rsidRPr="00250E84">
        <w:rPr>
          <w:color w:val="auto"/>
          <w:lang w:val="pt-BR"/>
        </w:rPr>
        <w:t>2.3.2. Lao động, việc làm và thu nhập</w:t>
      </w:r>
      <w:bookmarkEnd w:id="68"/>
    </w:p>
    <w:p w:rsidR="00BF66CC" w:rsidRPr="00250E84" w:rsidRDefault="007C4C47" w:rsidP="002144CB">
      <w:pPr>
        <w:widowControl w:val="0"/>
        <w:spacing w:after="120" w:line="340" w:lineRule="exact"/>
        <w:ind w:firstLine="720"/>
        <w:jc w:val="both"/>
        <w:rPr>
          <w:b w:val="0"/>
          <w:bCs w:val="0"/>
          <w:spacing w:val="-1"/>
          <w:szCs w:val="28"/>
          <w:lang w:val="pt-BR"/>
        </w:rPr>
      </w:pPr>
      <w:r w:rsidRPr="00250E84">
        <w:rPr>
          <w:b w:val="0"/>
          <w:bCs w:val="0"/>
          <w:spacing w:val="-1"/>
          <w:szCs w:val="28"/>
          <w:lang w:val="pt-BR"/>
        </w:rPr>
        <w:t xml:space="preserve">Lực lượng lao động từ 15 tuổi trở lên năm 2020 có </w:t>
      </w:r>
      <w:r w:rsidR="00DA5C9B" w:rsidRPr="00250E84">
        <w:rPr>
          <w:b w:val="0"/>
          <w:bCs w:val="0"/>
          <w:spacing w:val="-1"/>
          <w:szCs w:val="28"/>
          <w:lang w:val="pt-BR"/>
        </w:rPr>
        <w:t>21.349</w:t>
      </w:r>
      <w:r w:rsidRPr="00250E84">
        <w:rPr>
          <w:b w:val="0"/>
          <w:bCs w:val="0"/>
          <w:spacing w:val="-1"/>
          <w:szCs w:val="28"/>
          <w:lang w:val="pt-BR"/>
        </w:rPr>
        <w:t xml:space="preserve"> người, chiếm </w:t>
      </w:r>
      <w:r w:rsidR="00DA5C9B" w:rsidRPr="00250E84">
        <w:rPr>
          <w:b w:val="0"/>
          <w:bCs w:val="0"/>
          <w:spacing w:val="-1"/>
          <w:szCs w:val="28"/>
          <w:lang w:val="pt-BR"/>
        </w:rPr>
        <w:t>61</w:t>
      </w:r>
      <w:r w:rsidRPr="00250E84">
        <w:rPr>
          <w:b w:val="0"/>
          <w:bCs w:val="0"/>
          <w:spacing w:val="-1"/>
          <w:szCs w:val="28"/>
          <w:lang w:val="pt-BR"/>
        </w:rPr>
        <w:t>% tổng dân số. Trong những năm qua cơ cấu lao động đã có sự chuyển dịch theo hướng giảm dần lao động nông nghiệp và tăng tỷ trọng lao động công nghiệp - dịch vụ</w:t>
      </w:r>
      <w:r w:rsidR="00BF66CC" w:rsidRPr="00250E84">
        <w:rPr>
          <w:b w:val="0"/>
          <w:bCs w:val="0"/>
          <w:spacing w:val="-1"/>
          <w:szCs w:val="28"/>
          <w:lang w:val="pt-BR"/>
        </w:rPr>
        <w:t>.</w:t>
      </w:r>
    </w:p>
    <w:p w:rsidR="00BF66CC" w:rsidRPr="00250E84" w:rsidRDefault="00BF66CC" w:rsidP="002144CB">
      <w:pPr>
        <w:widowControl w:val="0"/>
        <w:spacing w:after="120" w:line="340" w:lineRule="exact"/>
        <w:ind w:firstLine="720"/>
        <w:jc w:val="both"/>
        <w:rPr>
          <w:b w:val="0"/>
          <w:bCs w:val="0"/>
          <w:spacing w:val="-1"/>
          <w:szCs w:val="28"/>
          <w:lang w:val="pt-BR"/>
        </w:rPr>
      </w:pPr>
      <w:r w:rsidRPr="00250E84">
        <w:rPr>
          <w:b w:val="0"/>
          <w:bCs w:val="0"/>
          <w:spacing w:val="-1"/>
          <w:szCs w:val="28"/>
          <w:lang w:val="pt-BR"/>
        </w:rPr>
        <w:t xml:space="preserve">Về chất lượng lao động, tỷ lệ lao động qua đào tạo chiếm tỷ lệ </w:t>
      </w:r>
      <w:r w:rsidR="004769B4" w:rsidRPr="00250E84">
        <w:rPr>
          <w:b w:val="0"/>
          <w:bCs w:val="0"/>
          <w:spacing w:val="-1"/>
          <w:szCs w:val="28"/>
          <w:lang w:val="pt-BR"/>
        </w:rPr>
        <w:t>tương đối khá, năm 2020 là</w:t>
      </w:r>
      <w:r w:rsidRPr="00250E84">
        <w:rPr>
          <w:b w:val="0"/>
          <w:bCs w:val="0"/>
          <w:spacing w:val="-1"/>
          <w:szCs w:val="28"/>
          <w:lang w:val="pt-BR"/>
        </w:rPr>
        <w:t xml:space="preserve"> </w:t>
      </w:r>
      <w:r w:rsidR="00DA5C9B" w:rsidRPr="00250E84">
        <w:rPr>
          <w:b w:val="0"/>
          <w:bCs w:val="0"/>
          <w:spacing w:val="-1"/>
          <w:szCs w:val="28"/>
          <w:lang w:val="pt-BR"/>
        </w:rPr>
        <w:t>41,5%</w:t>
      </w:r>
      <w:r w:rsidRPr="00250E84">
        <w:rPr>
          <w:b w:val="0"/>
          <w:bCs w:val="0"/>
          <w:spacing w:val="-1"/>
          <w:szCs w:val="28"/>
          <w:lang w:val="pt-BR"/>
        </w:rPr>
        <w:t xml:space="preserve"> </w:t>
      </w:r>
      <w:r w:rsidR="00997D51" w:rsidRPr="00250E84">
        <w:rPr>
          <w:b w:val="0"/>
          <w:bCs w:val="0"/>
          <w:spacing w:val="-1"/>
          <w:szCs w:val="28"/>
          <w:lang w:val="pt-BR"/>
        </w:rPr>
        <w:t xml:space="preserve">tổng </w:t>
      </w:r>
      <w:r w:rsidRPr="00250E84">
        <w:rPr>
          <w:b w:val="0"/>
          <w:bCs w:val="0"/>
          <w:spacing w:val="-1"/>
          <w:szCs w:val="28"/>
          <w:lang w:val="pt-BR"/>
        </w:rPr>
        <w:t xml:space="preserve">số lao động trong độ tuổi. </w:t>
      </w:r>
    </w:p>
    <w:p w:rsidR="00E109B6" w:rsidRPr="00250E84" w:rsidRDefault="004769B4" w:rsidP="00E109B6">
      <w:pPr>
        <w:widowControl w:val="0"/>
        <w:spacing w:after="120" w:line="340" w:lineRule="exact"/>
        <w:ind w:firstLine="720"/>
        <w:jc w:val="both"/>
        <w:rPr>
          <w:b w:val="0"/>
          <w:bCs w:val="0"/>
          <w:spacing w:val="-1"/>
          <w:szCs w:val="28"/>
          <w:lang w:val="pt-BR"/>
        </w:rPr>
      </w:pPr>
      <w:r w:rsidRPr="00250E84">
        <w:rPr>
          <w:b w:val="0"/>
          <w:bCs w:val="0"/>
          <w:spacing w:val="-1"/>
          <w:szCs w:val="28"/>
          <w:lang w:val="pt-BR"/>
        </w:rPr>
        <w:t>Thu nhập bình quân năm 2020 đạt 30,1 triệu đồng/người, cao hơn năm 2016 là trên 5 triệu đồng/người/năm (năm 2016 là 24,9 triệu đồng/người/năm).</w:t>
      </w:r>
    </w:p>
    <w:p w:rsidR="0099793A" w:rsidRPr="00250E84" w:rsidRDefault="0099793A" w:rsidP="00E109B6">
      <w:pPr>
        <w:widowControl w:val="0"/>
        <w:spacing w:after="120" w:line="340" w:lineRule="exact"/>
        <w:jc w:val="both"/>
        <w:rPr>
          <w:lang w:val="pt-BR"/>
        </w:rPr>
      </w:pPr>
      <w:r w:rsidRPr="00250E84">
        <w:rPr>
          <w:lang w:val="pt-BR"/>
        </w:rPr>
        <w:t xml:space="preserve">2.4. Phân tích thực trạng phát triển đô thị và phát triển nông thôn. </w:t>
      </w:r>
    </w:p>
    <w:p w:rsidR="00BF66CC" w:rsidRPr="00250E84" w:rsidRDefault="00BF66CC" w:rsidP="002144CB">
      <w:pPr>
        <w:widowControl w:val="0"/>
        <w:spacing w:after="120" w:line="340" w:lineRule="exact"/>
        <w:ind w:firstLine="720"/>
        <w:jc w:val="both"/>
        <w:rPr>
          <w:b w:val="0"/>
          <w:bCs w:val="0"/>
          <w:spacing w:val="-1"/>
          <w:szCs w:val="28"/>
          <w:lang w:val="pt-BR"/>
        </w:rPr>
      </w:pPr>
      <w:r w:rsidRPr="00250E84">
        <w:rPr>
          <w:b w:val="0"/>
          <w:bCs w:val="0"/>
          <w:spacing w:val="-1"/>
          <w:szCs w:val="28"/>
          <w:lang w:val="pt-BR"/>
        </w:rPr>
        <w:t xml:space="preserve">- Đô thị: </w:t>
      </w:r>
      <w:r w:rsidR="004769B4" w:rsidRPr="00250E84">
        <w:rPr>
          <w:b w:val="0"/>
          <w:bCs w:val="0"/>
          <w:spacing w:val="-1"/>
          <w:szCs w:val="28"/>
          <w:lang w:val="pt-BR"/>
        </w:rPr>
        <w:t xml:space="preserve">trên địa bàn huyện chưa có thị trấn, tuy nhiên khu vực trung tâm huyện lị (xã Lăng Can) đã và đang phát triển, hình thành đô thị của huyện. </w:t>
      </w:r>
      <w:r w:rsidRPr="00250E84">
        <w:rPr>
          <w:b w:val="0"/>
          <w:bCs w:val="0"/>
          <w:spacing w:val="-1"/>
          <w:szCs w:val="28"/>
          <w:lang w:val="pt-BR"/>
        </w:rPr>
        <w:t xml:space="preserve">Dân số </w:t>
      </w:r>
      <w:r w:rsidR="004769B4" w:rsidRPr="00250E84">
        <w:rPr>
          <w:b w:val="0"/>
          <w:bCs w:val="0"/>
          <w:spacing w:val="-1"/>
          <w:szCs w:val="28"/>
          <w:lang w:val="pt-BR"/>
        </w:rPr>
        <w:t xml:space="preserve">xã Lăng Can </w:t>
      </w:r>
      <w:r w:rsidR="002144CB" w:rsidRPr="00250E84">
        <w:rPr>
          <w:b w:val="0"/>
          <w:bCs w:val="0"/>
          <w:spacing w:val="-1"/>
          <w:szCs w:val="28"/>
          <w:lang w:val="pt-BR"/>
        </w:rPr>
        <w:t>6.104</w:t>
      </w:r>
      <w:r w:rsidRPr="00250E84">
        <w:rPr>
          <w:b w:val="0"/>
          <w:bCs w:val="0"/>
          <w:spacing w:val="-1"/>
          <w:szCs w:val="28"/>
          <w:lang w:val="pt-BR"/>
        </w:rPr>
        <w:t xml:space="preserve"> người, bằng </w:t>
      </w:r>
      <w:r w:rsidR="002144CB" w:rsidRPr="00250E84">
        <w:rPr>
          <w:b w:val="0"/>
          <w:bCs w:val="0"/>
          <w:spacing w:val="-1"/>
          <w:szCs w:val="28"/>
          <w:lang w:val="pt-BR"/>
        </w:rPr>
        <w:t>17,32</w:t>
      </w:r>
      <w:r w:rsidRPr="00250E84">
        <w:rPr>
          <w:b w:val="0"/>
          <w:bCs w:val="0"/>
          <w:spacing w:val="-1"/>
          <w:szCs w:val="28"/>
          <w:lang w:val="pt-BR"/>
        </w:rPr>
        <w:t xml:space="preserve">% dân số của </w:t>
      </w:r>
      <w:r w:rsidR="00737507" w:rsidRPr="00250E84">
        <w:rPr>
          <w:b w:val="0"/>
          <w:bCs w:val="0"/>
          <w:spacing w:val="-1"/>
          <w:szCs w:val="28"/>
          <w:lang w:val="pt-BR"/>
        </w:rPr>
        <w:t>huyện</w:t>
      </w:r>
      <w:r w:rsidRPr="00250E84">
        <w:rPr>
          <w:b w:val="0"/>
          <w:bCs w:val="0"/>
          <w:spacing w:val="-1"/>
          <w:szCs w:val="28"/>
          <w:lang w:val="pt-BR"/>
        </w:rPr>
        <w:t>.</w:t>
      </w:r>
      <w:r w:rsidR="004769B4" w:rsidRPr="00250E84">
        <w:rPr>
          <w:b w:val="0"/>
          <w:bCs w:val="0"/>
          <w:spacing w:val="-1"/>
          <w:szCs w:val="28"/>
          <w:lang w:val="pt-BR"/>
        </w:rPr>
        <w:t xml:space="preserve"> </w:t>
      </w:r>
      <w:r w:rsidRPr="00250E84">
        <w:rPr>
          <w:b w:val="0"/>
          <w:bCs w:val="0"/>
          <w:spacing w:val="-1"/>
          <w:szCs w:val="28"/>
          <w:lang w:val="pt-BR"/>
        </w:rPr>
        <w:t xml:space="preserve">Về mặt kiến trúc không gian đang trong thời kỳ đầu, được phân bố theo cụm, tổ dân phố có hình thái chuyển tiếp dần từ khu </w:t>
      </w:r>
      <w:r w:rsidR="004769B4" w:rsidRPr="00250E84">
        <w:rPr>
          <w:b w:val="0"/>
          <w:bCs w:val="0"/>
          <w:spacing w:val="-1"/>
          <w:szCs w:val="28"/>
          <w:lang w:val="pt-BR"/>
        </w:rPr>
        <w:t>nông thôn  đến các cụm dân cư tập trung với mật độ dân số cao, tuy nhiên do địa hình phức tạp nên ít nhiều ảnh hưởng đến mật độ dân cư</w:t>
      </w:r>
      <w:r w:rsidRPr="00250E84">
        <w:rPr>
          <w:b w:val="0"/>
          <w:bCs w:val="0"/>
          <w:spacing w:val="-1"/>
          <w:szCs w:val="28"/>
          <w:lang w:val="pt-BR"/>
        </w:rPr>
        <w:t>.</w:t>
      </w:r>
    </w:p>
    <w:p w:rsidR="00BF66CC" w:rsidRPr="00250E84" w:rsidRDefault="00BF66CC" w:rsidP="002144CB">
      <w:pPr>
        <w:widowControl w:val="0"/>
        <w:spacing w:after="120" w:line="340" w:lineRule="exact"/>
        <w:ind w:firstLine="720"/>
        <w:jc w:val="both"/>
        <w:rPr>
          <w:b w:val="0"/>
          <w:bCs w:val="0"/>
          <w:spacing w:val="-1"/>
          <w:szCs w:val="28"/>
          <w:lang w:val="pt-BR"/>
        </w:rPr>
      </w:pPr>
      <w:r w:rsidRPr="00250E84">
        <w:rPr>
          <w:b w:val="0"/>
          <w:bCs w:val="0"/>
          <w:spacing w:val="-1"/>
          <w:szCs w:val="28"/>
          <w:lang w:val="pt-BR"/>
        </w:rPr>
        <w:t xml:space="preserve">Hệ thống cấp nước trong khu </w:t>
      </w:r>
      <w:r w:rsidR="004769B4" w:rsidRPr="00250E84">
        <w:rPr>
          <w:b w:val="0"/>
          <w:bCs w:val="0"/>
          <w:spacing w:val="-1"/>
          <w:szCs w:val="28"/>
          <w:lang w:val="pt-BR"/>
        </w:rPr>
        <w:t>vực này</w:t>
      </w:r>
      <w:r w:rsidRPr="00250E84">
        <w:rPr>
          <w:b w:val="0"/>
          <w:bCs w:val="0"/>
          <w:spacing w:val="-1"/>
          <w:szCs w:val="28"/>
          <w:lang w:val="pt-BR"/>
        </w:rPr>
        <w:t xml:space="preserve"> còn nhiều hạn chế</w:t>
      </w:r>
      <w:r w:rsidR="00E109B6" w:rsidRPr="00250E84">
        <w:rPr>
          <w:b w:val="0"/>
          <w:bCs w:val="0"/>
          <w:spacing w:val="-1"/>
          <w:szCs w:val="28"/>
          <w:lang w:val="pt-BR"/>
        </w:rPr>
        <w:t xml:space="preserve"> do</w:t>
      </w:r>
      <w:r w:rsidRPr="00250E84">
        <w:rPr>
          <w:b w:val="0"/>
          <w:bCs w:val="0"/>
          <w:spacing w:val="-1"/>
          <w:szCs w:val="28"/>
          <w:lang w:val="pt-BR"/>
        </w:rPr>
        <w:t xml:space="preserve"> </w:t>
      </w:r>
      <w:r w:rsidR="00E109B6" w:rsidRPr="00250E84">
        <w:rPr>
          <w:b w:val="0"/>
          <w:bCs w:val="0"/>
          <w:spacing w:val="-1"/>
          <w:szCs w:val="28"/>
          <w:lang w:val="pt-BR"/>
        </w:rPr>
        <w:t>h</w:t>
      </w:r>
      <w:r w:rsidRPr="00250E84">
        <w:rPr>
          <w:b w:val="0"/>
          <w:bCs w:val="0"/>
          <w:spacing w:val="-1"/>
          <w:szCs w:val="28"/>
          <w:lang w:val="pt-BR"/>
        </w:rPr>
        <w:t xml:space="preserve">ệ thống thoát nước chưa hoàn chỉnh nên khi tiêu nước mặt, nước mưa vẫn còn hiện tượng chảy tràn, làm ảnh hưởng không nhá đến đời sống sinh hoạt của dân. Trong những năm tới cần từng bước quy hoạch lại hệ thống tiêu thoát nước, hạn chế những rãnh cống thoát nước lộ thiên.  Cần bố trí nơi thu gom rác thải sinh hoạt trong các khu dân cư </w:t>
      </w:r>
      <w:r w:rsidR="006B731D" w:rsidRPr="00250E84">
        <w:rPr>
          <w:b w:val="0"/>
          <w:bCs w:val="0"/>
          <w:spacing w:val="-1"/>
          <w:szCs w:val="28"/>
          <w:lang w:val="pt-BR"/>
        </w:rPr>
        <w:t>đúng quy định , đảm bảo vệ sinh môi trường</w:t>
      </w:r>
      <w:r w:rsidRPr="00250E84">
        <w:rPr>
          <w:b w:val="0"/>
          <w:bCs w:val="0"/>
          <w:spacing w:val="-1"/>
          <w:szCs w:val="28"/>
          <w:lang w:val="pt-BR"/>
        </w:rPr>
        <w:t>.</w:t>
      </w:r>
    </w:p>
    <w:p w:rsidR="00BF66CC" w:rsidRPr="00250E84" w:rsidRDefault="00BF66CC" w:rsidP="002144CB">
      <w:pPr>
        <w:widowControl w:val="0"/>
        <w:spacing w:after="120" w:line="340" w:lineRule="exact"/>
        <w:ind w:firstLine="720"/>
        <w:jc w:val="both"/>
        <w:rPr>
          <w:b w:val="0"/>
          <w:bCs w:val="0"/>
          <w:spacing w:val="-1"/>
          <w:szCs w:val="28"/>
          <w:lang w:val="pt-BR"/>
        </w:rPr>
      </w:pPr>
      <w:r w:rsidRPr="00250E84">
        <w:rPr>
          <w:b w:val="0"/>
          <w:bCs w:val="0"/>
          <w:spacing w:val="-1"/>
          <w:szCs w:val="28"/>
          <w:lang w:val="pt-BR"/>
        </w:rPr>
        <w:t xml:space="preserve">- Khu dân cư nông thôn: </w:t>
      </w:r>
      <w:r w:rsidR="006B731D" w:rsidRPr="00250E84">
        <w:rPr>
          <w:b w:val="0"/>
          <w:bCs w:val="0"/>
          <w:spacing w:val="-1"/>
          <w:szCs w:val="28"/>
          <w:lang w:val="pt-BR"/>
        </w:rPr>
        <w:t>Trên địa bàn huyện có tiềm năng phát triển du lịch nên đã và đang hình thành một số khu dân cư mang dáng dấp kết hợp vừa ở vừa kết hợp với</w:t>
      </w:r>
      <w:r w:rsidR="0075746F" w:rsidRPr="00250E84">
        <w:rPr>
          <w:b w:val="0"/>
          <w:bCs w:val="0"/>
          <w:spacing w:val="-1"/>
          <w:szCs w:val="28"/>
          <w:lang w:val="pt-BR"/>
        </w:rPr>
        <w:t xml:space="preserve"> phát triển du lịch như xã Lăng Can, Thượng Lâm...</w:t>
      </w:r>
      <w:r w:rsidRPr="00250E84">
        <w:rPr>
          <w:b w:val="0"/>
          <w:bCs w:val="0"/>
          <w:spacing w:val="-1"/>
          <w:szCs w:val="28"/>
          <w:lang w:val="pt-BR"/>
        </w:rPr>
        <w:t>. Dân số khu vực nông thôn có</w:t>
      </w:r>
      <w:r w:rsidR="00E109B6" w:rsidRPr="00250E84">
        <w:rPr>
          <w:b w:val="0"/>
          <w:bCs w:val="0"/>
          <w:spacing w:val="-1"/>
          <w:szCs w:val="28"/>
          <w:lang w:val="pt-BR"/>
        </w:rPr>
        <w:t xml:space="preserve"> gần 83</w:t>
      </w:r>
      <w:r w:rsidRPr="00250E84">
        <w:rPr>
          <w:b w:val="0"/>
          <w:bCs w:val="0"/>
          <w:spacing w:val="-1"/>
          <w:szCs w:val="28"/>
          <w:lang w:val="pt-BR"/>
        </w:rPr>
        <w:t xml:space="preserve">% dân số </w:t>
      </w:r>
      <w:r w:rsidR="00737507" w:rsidRPr="00250E84">
        <w:rPr>
          <w:b w:val="0"/>
          <w:bCs w:val="0"/>
          <w:spacing w:val="-1"/>
          <w:szCs w:val="28"/>
          <w:lang w:val="pt-BR"/>
        </w:rPr>
        <w:t>huyện</w:t>
      </w:r>
      <w:r w:rsidRPr="00250E84">
        <w:rPr>
          <w:b w:val="0"/>
          <w:bCs w:val="0"/>
          <w:spacing w:val="-1"/>
          <w:szCs w:val="28"/>
          <w:lang w:val="pt-BR"/>
        </w:rPr>
        <w:t>.</w:t>
      </w:r>
    </w:p>
    <w:p w:rsidR="00BF66CC" w:rsidRPr="00250E84" w:rsidRDefault="00BF66CC" w:rsidP="002144CB">
      <w:pPr>
        <w:widowControl w:val="0"/>
        <w:spacing w:after="120" w:line="340" w:lineRule="exact"/>
        <w:ind w:firstLine="720"/>
        <w:jc w:val="both"/>
        <w:rPr>
          <w:b w:val="0"/>
          <w:bCs w:val="0"/>
          <w:spacing w:val="-1"/>
          <w:szCs w:val="28"/>
          <w:lang w:val="pt-BR"/>
        </w:rPr>
      </w:pPr>
      <w:r w:rsidRPr="00250E84">
        <w:rPr>
          <w:b w:val="0"/>
          <w:bCs w:val="0"/>
          <w:spacing w:val="-1"/>
          <w:szCs w:val="28"/>
          <w:lang w:val="pt-BR"/>
        </w:rPr>
        <w:t xml:space="preserve">Đến nay, </w:t>
      </w:r>
      <w:r w:rsidR="0075746F" w:rsidRPr="00250E84">
        <w:rPr>
          <w:b w:val="0"/>
          <w:bCs w:val="0"/>
          <w:spacing w:val="-1"/>
          <w:szCs w:val="28"/>
          <w:lang w:val="pt-BR"/>
        </w:rPr>
        <w:t xml:space="preserve">ngoài xã Lăng Can, </w:t>
      </w:r>
      <w:r w:rsidRPr="00250E84">
        <w:rPr>
          <w:b w:val="0"/>
          <w:bCs w:val="0"/>
          <w:spacing w:val="-1"/>
          <w:szCs w:val="28"/>
          <w:lang w:val="pt-BR"/>
        </w:rPr>
        <w:t>trên địa bàn xã Th</w:t>
      </w:r>
      <w:r w:rsidR="0075746F" w:rsidRPr="00250E84">
        <w:rPr>
          <w:b w:val="0"/>
          <w:bCs w:val="0"/>
          <w:spacing w:val="-1"/>
          <w:szCs w:val="28"/>
          <w:lang w:val="pt-BR"/>
        </w:rPr>
        <w:t>ượng Lâm</w:t>
      </w:r>
      <w:r w:rsidRPr="00250E84">
        <w:rPr>
          <w:b w:val="0"/>
          <w:bCs w:val="0"/>
          <w:spacing w:val="-1"/>
          <w:szCs w:val="28"/>
          <w:lang w:val="pt-BR"/>
        </w:rPr>
        <w:t xml:space="preserve"> các thôn đã được đầu tư phát triển cơ sở hạ tầng tốt</w:t>
      </w:r>
      <w:r w:rsidR="0075746F" w:rsidRPr="00250E84">
        <w:rPr>
          <w:b w:val="0"/>
          <w:bCs w:val="0"/>
          <w:spacing w:val="-1"/>
          <w:szCs w:val="28"/>
          <w:lang w:val="pt-BR"/>
        </w:rPr>
        <w:t>, đặc biệt là thôn trung tâm xã</w:t>
      </w:r>
      <w:r w:rsidRPr="00250E84">
        <w:rPr>
          <w:b w:val="0"/>
          <w:bCs w:val="0"/>
          <w:spacing w:val="-1"/>
          <w:szCs w:val="28"/>
          <w:lang w:val="pt-BR"/>
        </w:rPr>
        <w:t xml:space="preserve"> có quy mô và mật độ dân số lớn, có nhiều công trình xây dựng và nhà ở kiên cố, hoạt động kinh tế xã hội đang dần mang tính đô thị hóa, xã có điện lưới quốc gia, đường ô tô vào tới trung tâm và phần lớn các thôn xóm, có điện thoại kết nối mạng Internet về đến trung tâm xã và thôn</w:t>
      </w:r>
      <w:r w:rsidR="0075746F" w:rsidRPr="00250E84">
        <w:rPr>
          <w:b w:val="0"/>
          <w:bCs w:val="0"/>
          <w:spacing w:val="-1"/>
          <w:szCs w:val="28"/>
          <w:lang w:val="pt-BR"/>
        </w:rPr>
        <w:t xml:space="preserve"> đang có hướng phát triển thành các đô thị vệ tinh của huyện</w:t>
      </w:r>
      <w:r w:rsidRPr="00250E84">
        <w:rPr>
          <w:b w:val="0"/>
          <w:bCs w:val="0"/>
          <w:spacing w:val="-1"/>
          <w:szCs w:val="28"/>
          <w:lang w:val="pt-BR"/>
        </w:rPr>
        <w:t>.</w:t>
      </w:r>
    </w:p>
    <w:p w:rsidR="0099793A" w:rsidRPr="00250E84" w:rsidRDefault="0099793A" w:rsidP="002144CB">
      <w:pPr>
        <w:pStyle w:val="2"/>
        <w:spacing w:after="120" w:line="340" w:lineRule="exact"/>
        <w:rPr>
          <w:color w:val="auto"/>
          <w:lang w:val="pt-BR"/>
        </w:rPr>
      </w:pPr>
      <w:bookmarkStart w:id="69" w:name="_Toc64739531"/>
      <w:r w:rsidRPr="00250E84">
        <w:rPr>
          <w:color w:val="auto"/>
          <w:lang w:val="pt-BR"/>
        </w:rPr>
        <w:t>2.5. Phân tích thực trạng phát triển cơ sở hạ tầng.</w:t>
      </w:r>
      <w:bookmarkEnd w:id="69"/>
      <w:r w:rsidRPr="00250E84">
        <w:rPr>
          <w:color w:val="auto"/>
          <w:lang w:val="pt-BR"/>
        </w:rPr>
        <w:t xml:space="preserve"> </w:t>
      </w:r>
    </w:p>
    <w:p w:rsidR="00086BA6" w:rsidRPr="00250E84" w:rsidRDefault="00086BA6" w:rsidP="002144CB">
      <w:pPr>
        <w:pStyle w:val="3"/>
        <w:spacing w:after="120" w:line="340" w:lineRule="exact"/>
        <w:rPr>
          <w:color w:val="auto"/>
          <w:lang w:val="pt-BR"/>
        </w:rPr>
      </w:pPr>
      <w:bookmarkStart w:id="70" w:name="_Toc64739532"/>
      <w:r w:rsidRPr="00250E84">
        <w:rPr>
          <w:color w:val="auto"/>
          <w:lang w:val="pt-BR"/>
        </w:rPr>
        <w:t>2.5.1. Giao thông</w:t>
      </w:r>
      <w:bookmarkEnd w:id="70"/>
    </w:p>
    <w:p w:rsidR="009901CE" w:rsidRPr="00250E84" w:rsidRDefault="009901CE" w:rsidP="002144CB">
      <w:pPr>
        <w:spacing w:after="120" w:line="340" w:lineRule="exact"/>
        <w:ind w:firstLine="720"/>
        <w:jc w:val="both"/>
        <w:rPr>
          <w:b w:val="0"/>
          <w:szCs w:val="28"/>
        </w:rPr>
      </w:pPr>
      <w:r w:rsidRPr="00250E84">
        <w:rPr>
          <w:b w:val="0"/>
          <w:szCs w:val="28"/>
        </w:rPr>
        <w:t xml:space="preserve">Hiện nay trên địa bàn huyện có 5,2 km đường quốc lộ (QL 279), 97,6 km đường tỉnh lộ (ĐT185, ĐT188) và 36 km đường huyện, 12 km đường đô thị và 139,2 km đường thôn, bản. Nhìn chung chất lượng đường không cao, nhiều quãng đường có độ dốc lớn và đang trong quá trình tu sửa. Do đó việc giao thông đi lại còn nhiều khó khăn đặc biệt cho những xe có tải trọng lớn chuyên trở hàng hóa, vật liệu phục vụ cho sản xuất. Mạng lưới đường bộ đang được nhà nước đầu tư và huy động mọi nguồn lực để nâng cấp, sửa chữa, xây dựng mới. </w:t>
      </w:r>
    </w:p>
    <w:p w:rsidR="009901CE" w:rsidRPr="00250E84" w:rsidRDefault="009901CE" w:rsidP="002144CB">
      <w:pPr>
        <w:spacing w:after="120" w:line="340" w:lineRule="exact"/>
        <w:jc w:val="both"/>
        <w:rPr>
          <w:b w:val="0"/>
          <w:szCs w:val="28"/>
        </w:rPr>
      </w:pPr>
      <w:r w:rsidRPr="00250E84">
        <w:rPr>
          <w:b w:val="0"/>
          <w:szCs w:val="28"/>
        </w:rPr>
        <w:tab/>
        <w:t>- Quốc lộ: Trên địa bàn huyện hiện nay là quốc lộ 279 chạy qua xã Hồng Quang</w:t>
      </w:r>
      <w:r w:rsidR="0075746F" w:rsidRPr="00250E84">
        <w:rPr>
          <w:b w:val="0"/>
          <w:szCs w:val="28"/>
        </w:rPr>
        <w:t>, đi từ Chiêm Hóa qua Lâm Bình và nối với tỉnh Hà Giang</w:t>
      </w:r>
      <w:r w:rsidRPr="00250E84">
        <w:rPr>
          <w:b w:val="0"/>
          <w:szCs w:val="28"/>
        </w:rPr>
        <w:t xml:space="preserve">. </w:t>
      </w:r>
    </w:p>
    <w:p w:rsidR="009901CE" w:rsidRPr="00250E84" w:rsidRDefault="009901CE" w:rsidP="002144CB">
      <w:pPr>
        <w:spacing w:after="120" w:line="340" w:lineRule="exact"/>
        <w:jc w:val="both"/>
        <w:rPr>
          <w:b w:val="0"/>
          <w:szCs w:val="28"/>
        </w:rPr>
      </w:pPr>
      <w:r w:rsidRPr="00250E84">
        <w:rPr>
          <w:b w:val="0"/>
          <w:szCs w:val="28"/>
        </w:rPr>
        <w:tab/>
        <w:t>- Tỉnh lộ: Huyện Lâm Bình hiện có 2 trục đường chính là ĐT 185 và ĐT 188, đều là đường cấp IV miền núi, chiều rộng nền 7,5m và chiều rộng mặt là 5,5m và đã được nhựa hóa</w:t>
      </w:r>
      <w:r w:rsidR="0075746F" w:rsidRPr="00250E84">
        <w:rPr>
          <w:b w:val="0"/>
          <w:szCs w:val="28"/>
        </w:rPr>
        <w:t>, tuy nhiên một số đoạn đã xuống cấp, chất lượng đường xấu</w:t>
      </w:r>
      <w:r w:rsidR="00997D51" w:rsidRPr="00250E84">
        <w:rPr>
          <w:b w:val="0"/>
          <w:szCs w:val="28"/>
        </w:rPr>
        <w:t>, ảnh hưởng đến việc đi lại, vận chuyển hàng hóa</w:t>
      </w:r>
      <w:r w:rsidR="0075746F" w:rsidRPr="00250E84">
        <w:rPr>
          <w:b w:val="0"/>
          <w:szCs w:val="28"/>
        </w:rPr>
        <w:t>.</w:t>
      </w:r>
    </w:p>
    <w:p w:rsidR="009901CE" w:rsidRPr="00250E84" w:rsidRDefault="009901CE" w:rsidP="002144CB">
      <w:pPr>
        <w:spacing w:after="120" w:line="340" w:lineRule="exact"/>
        <w:jc w:val="both"/>
        <w:rPr>
          <w:b w:val="0"/>
          <w:szCs w:val="28"/>
        </w:rPr>
      </w:pPr>
      <w:r w:rsidRPr="00250E84">
        <w:rPr>
          <w:b w:val="0"/>
          <w:szCs w:val="28"/>
        </w:rPr>
        <w:tab/>
      </w:r>
      <w:r w:rsidR="00997D51" w:rsidRPr="00250E84">
        <w:rPr>
          <w:b w:val="0"/>
          <w:szCs w:val="28"/>
        </w:rPr>
        <w:t xml:space="preserve">+ </w:t>
      </w:r>
      <w:r w:rsidRPr="00250E84">
        <w:rPr>
          <w:b w:val="0"/>
          <w:szCs w:val="28"/>
        </w:rPr>
        <w:t xml:space="preserve">Đường tỉnh ĐT 188 nối từ thị trấn Vĩnh Lộc (huyện Chiêm Hóa) qua các xã </w:t>
      </w:r>
      <w:r w:rsidR="0075746F" w:rsidRPr="00250E84">
        <w:rPr>
          <w:b w:val="0"/>
          <w:szCs w:val="28"/>
        </w:rPr>
        <w:t>huyện Chiêm Hóa</w:t>
      </w:r>
      <w:r w:rsidRPr="00250E84">
        <w:rPr>
          <w:b w:val="0"/>
          <w:szCs w:val="28"/>
        </w:rPr>
        <w:t xml:space="preserve"> - Thổ Bình - Bình An - Lăng Can - Xuân Lập. </w:t>
      </w:r>
    </w:p>
    <w:p w:rsidR="0075746F" w:rsidRPr="00250E84" w:rsidRDefault="00997D51" w:rsidP="002144CB">
      <w:pPr>
        <w:spacing w:after="120" w:line="340" w:lineRule="exact"/>
        <w:ind w:firstLine="720"/>
        <w:jc w:val="both"/>
        <w:rPr>
          <w:b w:val="0"/>
          <w:szCs w:val="28"/>
        </w:rPr>
      </w:pPr>
      <w:r w:rsidRPr="00250E84">
        <w:rPr>
          <w:b w:val="0"/>
          <w:szCs w:val="28"/>
        </w:rPr>
        <w:t xml:space="preserve">+ </w:t>
      </w:r>
      <w:r w:rsidR="009901CE" w:rsidRPr="00250E84">
        <w:rPr>
          <w:b w:val="0"/>
          <w:szCs w:val="28"/>
        </w:rPr>
        <w:t xml:space="preserve">Đường tỉnh ĐT 185 nối từ thị trấn Na Hang (huyện Na Hang) - Thượng Lâm - Khuôn Hà - Lăng Can - Phúc Yên và dự kiến sẽ quy hoạch chuyển lên Quốc lộ 2C đối với tỉnh lộ ĐT 185 từ thị trấn Na Hang đến đoạn suối Nậm Luông 2 (xã Lăng Can) đi theo đường ĐT 188 một đoạn rồi tiếp tục đi xã Phúc Yên, đấu nối với Quốc lộ 2 (cách TP Hà Giang, tỉnh Hà Giang khoảng 124 km) tạo thuận lợi cho việc đi lại giữa các xã trong huyện và </w:t>
      </w:r>
      <w:r w:rsidRPr="00250E84">
        <w:rPr>
          <w:b w:val="0"/>
          <w:szCs w:val="28"/>
        </w:rPr>
        <w:t>giao lưu với</w:t>
      </w:r>
      <w:r w:rsidR="009901CE" w:rsidRPr="00250E84">
        <w:rPr>
          <w:b w:val="0"/>
          <w:szCs w:val="28"/>
        </w:rPr>
        <w:t xml:space="preserve"> tỉnh bạn. </w:t>
      </w:r>
    </w:p>
    <w:p w:rsidR="009901CE" w:rsidRPr="00250E84" w:rsidRDefault="00997D51" w:rsidP="002144CB">
      <w:pPr>
        <w:spacing w:after="120" w:line="340" w:lineRule="exact"/>
        <w:ind w:firstLine="720"/>
        <w:jc w:val="both"/>
        <w:rPr>
          <w:b w:val="0"/>
          <w:szCs w:val="28"/>
        </w:rPr>
      </w:pPr>
      <w:r w:rsidRPr="00250E84">
        <w:rPr>
          <w:b w:val="0"/>
          <w:szCs w:val="28"/>
        </w:rPr>
        <w:t>Như vậy, trên địa bàn huyện c</w:t>
      </w:r>
      <w:r w:rsidR="009901CE" w:rsidRPr="00250E84">
        <w:rPr>
          <w:b w:val="0"/>
          <w:szCs w:val="28"/>
        </w:rPr>
        <w:t>ó 4 trục giao thông chính từ trung tâm huyên lỵ đi 4 hướng là: Lăng Can - Na Hang, Lăng Can - Chiêm Hóa, Lăng Can - Phúc Yên, Lăng Can - Xuân Lập</w:t>
      </w:r>
      <w:r w:rsidR="00B67D4C" w:rsidRPr="00250E84">
        <w:rPr>
          <w:b w:val="0"/>
          <w:szCs w:val="28"/>
        </w:rPr>
        <w:t>, về</w:t>
      </w:r>
      <w:r w:rsidR="009901CE" w:rsidRPr="00250E84">
        <w:rPr>
          <w:b w:val="0"/>
          <w:szCs w:val="28"/>
        </w:rPr>
        <w:t xml:space="preserve"> </w:t>
      </w:r>
      <w:r w:rsidRPr="00250E84">
        <w:rPr>
          <w:b w:val="0"/>
          <w:szCs w:val="28"/>
        </w:rPr>
        <w:t xml:space="preserve">cơ bản </w:t>
      </w:r>
      <w:r w:rsidR="009901CE" w:rsidRPr="00250E84">
        <w:rPr>
          <w:b w:val="0"/>
          <w:szCs w:val="28"/>
        </w:rPr>
        <w:t xml:space="preserve">đảm bảo sự kết nối giữa trung tâm huyện lỵ với các xã trong huyện và </w:t>
      </w:r>
      <w:r w:rsidR="0075746F" w:rsidRPr="00250E84">
        <w:rPr>
          <w:b w:val="0"/>
          <w:szCs w:val="28"/>
        </w:rPr>
        <w:t>3</w:t>
      </w:r>
      <w:r w:rsidR="009901CE" w:rsidRPr="00250E84">
        <w:rPr>
          <w:b w:val="0"/>
          <w:szCs w:val="28"/>
        </w:rPr>
        <w:t xml:space="preserve"> </w:t>
      </w:r>
      <w:r w:rsidR="0075746F" w:rsidRPr="00250E84">
        <w:rPr>
          <w:b w:val="0"/>
          <w:szCs w:val="28"/>
        </w:rPr>
        <w:t>đơn vị</w:t>
      </w:r>
      <w:r w:rsidR="00B67D4C" w:rsidRPr="00250E84">
        <w:rPr>
          <w:b w:val="0"/>
          <w:szCs w:val="28"/>
        </w:rPr>
        <w:t xml:space="preserve"> lân cận:</w:t>
      </w:r>
      <w:r w:rsidR="009901CE" w:rsidRPr="00250E84">
        <w:rPr>
          <w:b w:val="0"/>
          <w:szCs w:val="28"/>
        </w:rPr>
        <w:t xml:space="preserve"> Na Hang, Chiêm Hóa</w:t>
      </w:r>
      <w:r w:rsidR="0075746F" w:rsidRPr="00250E84">
        <w:rPr>
          <w:b w:val="0"/>
          <w:szCs w:val="28"/>
        </w:rPr>
        <w:t xml:space="preserve"> và tỉnh Hà Giang</w:t>
      </w:r>
      <w:r w:rsidR="009901CE" w:rsidRPr="00250E84">
        <w:rPr>
          <w:b w:val="0"/>
          <w:szCs w:val="28"/>
        </w:rPr>
        <w:t xml:space="preserve">. </w:t>
      </w:r>
    </w:p>
    <w:p w:rsidR="009901CE" w:rsidRPr="00250E84" w:rsidRDefault="009901CE" w:rsidP="002144CB">
      <w:pPr>
        <w:spacing w:after="120" w:line="340" w:lineRule="exact"/>
        <w:jc w:val="both"/>
        <w:rPr>
          <w:b w:val="0"/>
          <w:szCs w:val="28"/>
        </w:rPr>
      </w:pPr>
      <w:r w:rsidRPr="00250E84">
        <w:rPr>
          <w:b w:val="0"/>
          <w:szCs w:val="28"/>
        </w:rPr>
        <w:tab/>
        <w:t>- Đường huyện: Có 36 km đường huyện cấp V miền núi</w:t>
      </w:r>
      <w:r w:rsidR="00997D51" w:rsidRPr="00250E84">
        <w:rPr>
          <w:b w:val="0"/>
          <w:szCs w:val="28"/>
        </w:rPr>
        <w:t xml:space="preserve">, chất lượng đường </w:t>
      </w:r>
      <w:r w:rsidRPr="00250E84">
        <w:rPr>
          <w:b w:val="0"/>
          <w:szCs w:val="28"/>
        </w:rPr>
        <w:t>còn yếu kém cả về chất lượng và số lượng không đảm bảo lưu thông trong mùa lũ, làm ảnh hưởng lớn đến lưu thông hàng hóa.</w:t>
      </w:r>
    </w:p>
    <w:p w:rsidR="009901CE" w:rsidRPr="00250E84" w:rsidRDefault="009901CE" w:rsidP="002144CB">
      <w:pPr>
        <w:spacing w:after="120" w:line="340" w:lineRule="exact"/>
        <w:jc w:val="both"/>
        <w:rPr>
          <w:b w:val="0"/>
          <w:szCs w:val="28"/>
        </w:rPr>
      </w:pPr>
      <w:r w:rsidRPr="00250E84">
        <w:rPr>
          <w:b w:val="0"/>
          <w:szCs w:val="28"/>
        </w:rPr>
        <w:tab/>
        <w:t>- Đường thôn, bản và hệ thống cầu đường bộ trên địa bàn huyện đều</w:t>
      </w:r>
      <w:r w:rsidR="00DC46AC" w:rsidRPr="00250E84">
        <w:rPr>
          <w:b w:val="0"/>
          <w:szCs w:val="28"/>
        </w:rPr>
        <w:t xml:space="preserve"> đã </w:t>
      </w:r>
      <w:r w:rsidRPr="00250E84">
        <w:rPr>
          <w:b w:val="0"/>
          <w:szCs w:val="28"/>
        </w:rPr>
        <w:t xml:space="preserve"> xuống cấp và xấu. Xe tải lớn không đi qua được. Đại đa số các cầu là </w:t>
      </w:r>
      <w:r w:rsidR="00DC46AC" w:rsidRPr="00250E84">
        <w:rPr>
          <w:b w:val="0"/>
          <w:szCs w:val="28"/>
        </w:rPr>
        <w:t>c</w:t>
      </w:r>
      <w:r w:rsidRPr="00250E84">
        <w:rPr>
          <w:b w:val="0"/>
          <w:szCs w:val="28"/>
        </w:rPr>
        <w:t>hưa đủ tiêu chuẩn của đường đất cấp 3 miền núi cả về tải trọng lẫn khổ rộng của cầu.</w:t>
      </w:r>
    </w:p>
    <w:p w:rsidR="009901CE" w:rsidRPr="00250E84" w:rsidRDefault="009901CE" w:rsidP="002144CB">
      <w:pPr>
        <w:spacing w:after="120" w:line="340" w:lineRule="exact"/>
        <w:ind w:firstLine="720"/>
        <w:jc w:val="both"/>
        <w:rPr>
          <w:b w:val="0"/>
          <w:szCs w:val="28"/>
        </w:rPr>
      </w:pPr>
      <w:r w:rsidRPr="00250E84">
        <w:rPr>
          <w:b w:val="0"/>
          <w:szCs w:val="28"/>
        </w:rPr>
        <w:t xml:space="preserve">Các loại đường đều </w:t>
      </w:r>
      <w:r w:rsidR="00DC46AC" w:rsidRPr="00250E84">
        <w:rPr>
          <w:b w:val="0"/>
          <w:szCs w:val="28"/>
        </w:rPr>
        <w:t>chưa được đầu tư</w:t>
      </w:r>
      <w:r w:rsidRPr="00250E84">
        <w:rPr>
          <w:b w:val="0"/>
          <w:szCs w:val="28"/>
        </w:rPr>
        <w:t xml:space="preserve"> hệ thống chiếu sáng vào ban đêm.</w:t>
      </w:r>
    </w:p>
    <w:p w:rsidR="009901CE" w:rsidRPr="00250E84" w:rsidRDefault="009901CE" w:rsidP="002144CB">
      <w:pPr>
        <w:pStyle w:val="3"/>
        <w:spacing w:after="120" w:line="340" w:lineRule="exact"/>
        <w:rPr>
          <w:color w:val="auto"/>
          <w:lang w:val="pt-BR"/>
        </w:rPr>
      </w:pPr>
      <w:bookmarkStart w:id="71" w:name="_Toc64739533"/>
      <w:r w:rsidRPr="00250E84">
        <w:rPr>
          <w:color w:val="auto"/>
          <w:lang w:val="pt-BR"/>
        </w:rPr>
        <w:t>2.5.2. Hệ thống điện</w:t>
      </w:r>
      <w:bookmarkEnd w:id="71"/>
    </w:p>
    <w:p w:rsidR="009901CE" w:rsidRPr="00250E84" w:rsidRDefault="009901CE" w:rsidP="002144CB">
      <w:pPr>
        <w:spacing w:after="120" w:line="340" w:lineRule="exact"/>
        <w:ind w:firstLine="720"/>
        <w:jc w:val="both"/>
        <w:rPr>
          <w:b w:val="0"/>
          <w:szCs w:val="28"/>
        </w:rPr>
      </w:pPr>
      <w:r w:rsidRPr="00250E84">
        <w:rPr>
          <w:b w:val="0"/>
          <w:spacing w:val="-2"/>
          <w:szCs w:val="28"/>
        </w:rPr>
        <w:t xml:space="preserve">Hiện nay trên địa bàn huyện điện được cung cấp thông qua lưới điện quốc gia và một số trạm thủy điện nhỏ trong thôn, bản. </w:t>
      </w:r>
      <w:r w:rsidR="00DC46AC" w:rsidRPr="00250E84">
        <w:rPr>
          <w:b w:val="0"/>
          <w:spacing w:val="-2"/>
          <w:szCs w:val="28"/>
        </w:rPr>
        <w:t>Cơ bản người dân trên địa bàn huyện đều</w:t>
      </w:r>
      <w:r w:rsidRPr="00250E84">
        <w:rPr>
          <w:b w:val="0"/>
          <w:spacing w:val="-2"/>
          <w:szCs w:val="28"/>
        </w:rPr>
        <w:t xml:space="preserve"> được sử dụng lưới điện quốc gia. Nhìn chung</w:t>
      </w:r>
      <w:r w:rsidR="00DC46AC" w:rsidRPr="00250E84">
        <w:rPr>
          <w:b w:val="0"/>
          <w:spacing w:val="-2"/>
          <w:szCs w:val="28"/>
        </w:rPr>
        <w:t>, với nhu cầu của người dân ngày một tăng do đầu tư thêm các thiết bị tiêu thụ điện thì thời gian tới cần được</w:t>
      </w:r>
      <w:r w:rsidRPr="00250E84">
        <w:rPr>
          <w:b w:val="0"/>
          <w:spacing w:val="-2"/>
          <w:szCs w:val="28"/>
        </w:rPr>
        <w:t xml:space="preserve"> bổ sung thêm</w:t>
      </w:r>
      <w:r w:rsidRPr="00250E84">
        <w:rPr>
          <w:b w:val="0"/>
          <w:szCs w:val="28"/>
        </w:rPr>
        <w:t>.</w:t>
      </w:r>
    </w:p>
    <w:p w:rsidR="009901CE" w:rsidRPr="00250E84" w:rsidRDefault="009901CE" w:rsidP="00FF5FDA">
      <w:pPr>
        <w:spacing w:after="120" w:line="320" w:lineRule="exact"/>
        <w:ind w:firstLine="720"/>
        <w:jc w:val="both"/>
        <w:rPr>
          <w:b w:val="0"/>
          <w:szCs w:val="28"/>
        </w:rPr>
      </w:pPr>
      <w:r w:rsidRPr="00250E84">
        <w:rPr>
          <w:b w:val="0"/>
          <w:szCs w:val="28"/>
        </w:rPr>
        <w:t xml:space="preserve">Thực hiện công tác quản lý điện nông thôn, hiện nay huyện </w:t>
      </w:r>
      <w:r w:rsidR="00DC46AC" w:rsidRPr="00250E84">
        <w:rPr>
          <w:b w:val="0"/>
          <w:szCs w:val="28"/>
        </w:rPr>
        <w:t xml:space="preserve">đang </w:t>
      </w:r>
      <w:r w:rsidRPr="00250E84">
        <w:rPr>
          <w:b w:val="0"/>
          <w:szCs w:val="28"/>
        </w:rPr>
        <w:t>chuyển đổi mô hình quản lý nhằm khai thác hiệu quả, tránh thất thoát lãng phí điện.</w:t>
      </w:r>
    </w:p>
    <w:p w:rsidR="009901CE" w:rsidRPr="00250E84" w:rsidRDefault="009901CE" w:rsidP="00FF5FDA">
      <w:pPr>
        <w:pStyle w:val="3"/>
        <w:spacing w:after="120" w:line="320" w:lineRule="exact"/>
        <w:rPr>
          <w:color w:val="auto"/>
          <w:lang w:val="pt-BR"/>
        </w:rPr>
      </w:pPr>
      <w:bookmarkStart w:id="72" w:name="_Toc64739534"/>
      <w:r w:rsidRPr="00250E84">
        <w:rPr>
          <w:color w:val="auto"/>
          <w:lang w:val="pt-BR"/>
        </w:rPr>
        <w:t>2.5.3. Cấp thoát nước</w:t>
      </w:r>
      <w:bookmarkEnd w:id="72"/>
    </w:p>
    <w:p w:rsidR="00DC46AC" w:rsidRPr="00250E84" w:rsidRDefault="009901CE" w:rsidP="00FF5FDA">
      <w:pPr>
        <w:spacing w:after="120" w:line="320" w:lineRule="exact"/>
        <w:jc w:val="both"/>
        <w:rPr>
          <w:b w:val="0"/>
          <w:szCs w:val="28"/>
        </w:rPr>
      </w:pPr>
      <w:r w:rsidRPr="00250E84">
        <w:rPr>
          <w:b w:val="0"/>
          <w:i/>
          <w:szCs w:val="28"/>
        </w:rPr>
        <w:tab/>
      </w:r>
      <w:r w:rsidRPr="00250E84">
        <w:rPr>
          <w:b w:val="0"/>
          <w:szCs w:val="28"/>
        </w:rPr>
        <w:t xml:space="preserve">Cấp nước cho sinh hoạt và sản xuất là vấn đề khá </w:t>
      </w:r>
      <w:r w:rsidR="00DC46AC" w:rsidRPr="00250E84">
        <w:rPr>
          <w:b w:val="0"/>
          <w:szCs w:val="28"/>
        </w:rPr>
        <w:t>khó khăn</w:t>
      </w:r>
      <w:r w:rsidRPr="00250E84">
        <w:rPr>
          <w:b w:val="0"/>
          <w:szCs w:val="28"/>
        </w:rPr>
        <w:t xml:space="preserve"> đối với huyện</w:t>
      </w:r>
      <w:r w:rsidR="00DC46AC" w:rsidRPr="00250E84">
        <w:rPr>
          <w:b w:val="0"/>
          <w:szCs w:val="28"/>
        </w:rPr>
        <w:t xml:space="preserve"> do địa hình phức tạp và mật độ dân số thưa</w:t>
      </w:r>
      <w:r w:rsidRPr="00250E84">
        <w:rPr>
          <w:b w:val="0"/>
          <w:szCs w:val="28"/>
        </w:rPr>
        <w:t xml:space="preserve">. Hiện nay tỷ lệ được dùng nước hợp vệ sinh còn thấp. Nguồn nước mặt, nước ngầm khá dồi dào nhưng việc tổ chức xây dựng cơ sở cung cấp nước chưa làm được. </w:t>
      </w:r>
    </w:p>
    <w:p w:rsidR="009901CE" w:rsidRPr="00250E84" w:rsidRDefault="009901CE" w:rsidP="00FF5FDA">
      <w:pPr>
        <w:spacing w:after="120" w:line="320" w:lineRule="exact"/>
        <w:ind w:firstLine="720"/>
        <w:jc w:val="both"/>
        <w:rPr>
          <w:b w:val="0"/>
          <w:szCs w:val="28"/>
        </w:rPr>
      </w:pPr>
      <w:r w:rsidRPr="00250E84">
        <w:rPr>
          <w:b w:val="0"/>
          <w:szCs w:val="28"/>
        </w:rPr>
        <w:t xml:space="preserve">Nước thải được thải trực tiếp qua hệ thống sông, hồ, kênh và tự do thấm. Chưa có hệ thống thu gom và xử lý. Tuy nhiên hiện phần lớn là nước thải sinh hoạt nên </w:t>
      </w:r>
      <w:r w:rsidR="00DC46AC" w:rsidRPr="00250E84">
        <w:rPr>
          <w:b w:val="0"/>
          <w:szCs w:val="28"/>
        </w:rPr>
        <w:t>mức độ</w:t>
      </w:r>
      <w:r w:rsidRPr="00250E84">
        <w:rPr>
          <w:b w:val="0"/>
          <w:szCs w:val="28"/>
        </w:rPr>
        <w:t xml:space="preserve"> ô nhiễm môi trường, cũng như ô nhiễm nguồn nước</w:t>
      </w:r>
      <w:r w:rsidR="00DC46AC" w:rsidRPr="00250E84">
        <w:rPr>
          <w:b w:val="0"/>
          <w:szCs w:val="28"/>
        </w:rPr>
        <w:t xml:space="preserve"> đang trong tầm kiểm soát</w:t>
      </w:r>
      <w:r w:rsidRPr="00250E84">
        <w:rPr>
          <w:b w:val="0"/>
          <w:szCs w:val="28"/>
        </w:rPr>
        <w:t>.</w:t>
      </w:r>
    </w:p>
    <w:p w:rsidR="009901CE" w:rsidRPr="00250E84" w:rsidRDefault="009901CE" w:rsidP="00FF5FDA">
      <w:pPr>
        <w:pStyle w:val="3"/>
        <w:spacing w:after="120" w:line="320" w:lineRule="exact"/>
        <w:rPr>
          <w:color w:val="auto"/>
          <w:lang w:val="pt-BR"/>
        </w:rPr>
      </w:pPr>
      <w:bookmarkStart w:id="73" w:name="_Toc64739535"/>
      <w:r w:rsidRPr="00250E84">
        <w:rPr>
          <w:color w:val="auto"/>
          <w:lang w:val="pt-BR"/>
        </w:rPr>
        <w:t>2.5.4. Bưu chính viễn thông:</w:t>
      </w:r>
      <w:bookmarkEnd w:id="73"/>
    </w:p>
    <w:p w:rsidR="009901CE" w:rsidRPr="00250E84" w:rsidRDefault="009901CE" w:rsidP="00FF5FDA">
      <w:pPr>
        <w:spacing w:after="120" w:line="320" w:lineRule="exact"/>
        <w:jc w:val="both"/>
        <w:rPr>
          <w:b w:val="0"/>
          <w:szCs w:val="28"/>
        </w:rPr>
      </w:pPr>
      <w:r w:rsidRPr="00250E84">
        <w:rPr>
          <w:b w:val="0"/>
          <w:i/>
          <w:szCs w:val="28"/>
        </w:rPr>
        <w:tab/>
      </w:r>
      <w:r w:rsidRPr="00250E84">
        <w:rPr>
          <w:b w:val="0"/>
          <w:szCs w:val="28"/>
        </w:rPr>
        <w:t xml:space="preserve">Hiện nay 100% xã </w:t>
      </w:r>
      <w:r w:rsidR="00DC46AC" w:rsidRPr="00250E84">
        <w:rPr>
          <w:b w:val="0"/>
          <w:szCs w:val="28"/>
        </w:rPr>
        <w:t>đã được phủ sóng</w:t>
      </w:r>
      <w:r w:rsidRPr="00250E84">
        <w:rPr>
          <w:b w:val="0"/>
          <w:szCs w:val="28"/>
        </w:rPr>
        <w:t xml:space="preserve"> điện thoại di động</w:t>
      </w:r>
      <w:r w:rsidR="00DC46AC" w:rsidRPr="00250E84">
        <w:rPr>
          <w:b w:val="0"/>
          <w:szCs w:val="28"/>
        </w:rPr>
        <w:t xml:space="preserve"> phục vụ nhu cầu sinh hoạt của người dân</w:t>
      </w:r>
      <w:r w:rsidRPr="00250E84">
        <w:rPr>
          <w:b w:val="0"/>
          <w:szCs w:val="28"/>
        </w:rPr>
        <w:t xml:space="preserve"> tr</w:t>
      </w:r>
      <w:r w:rsidR="00DC46AC" w:rsidRPr="00250E84">
        <w:rPr>
          <w:b w:val="0"/>
          <w:szCs w:val="28"/>
        </w:rPr>
        <w:t>ên địa bàn</w:t>
      </w:r>
      <w:r w:rsidRPr="00250E84">
        <w:rPr>
          <w:b w:val="0"/>
          <w:szCs w:val="28"/>
        </w:rPr>
        <w:t xml:space="preserve"> huyện. </w:t>
      </w:r>
    </w:p>
    <w:p w:rsidR="00BF66CC" w:rsidRPr="00250E84" w:rsidRDefault="00BF66CC" w:rsidP="00FF5FDA">
      <w:pPr>
        <w:pStyle w:val="3"/>
        <w:spacing w:after="120" w:line="320" w:lineRule="exact"/>
        <w:rPr>
          <w:color w:val="auto"/>
        </w:rPr>
      </w:pPr>
      <w:bookmarkStart w:id="74" w:name="_Toc64739536"/>
      <w:r w:rsidRPr="00250E84">
        <w:rPr>
          <w:color w:val="auto"/>
        </w:rPr>
        <w:t>2.5.5. Cơ sở văn hóa</w:t>
      </w:r>
      <w:bookmarkEnd w:id="74"/>
    </w:p>
    <w:p w:rsidR="00BF66CC" w:rsidRPr="00250E84" w:rsidRDefault="00BF66CC" w:rsidP="00FF5FDA">
      <w:pPr>
        <w:spacing w:after="120" w:line="320" w:lineRule="exact"/>
        <w:ind w:firstLine="720"/>
        <w:jc w:val="both"/>
        <w:rPr>
          <w:b w:val="0"/>
          <w:szCs w:val="28"/>
        </w:rPr>
      </w:pPr>
      <w:r w:rsidRPr="00250E84">
        <w:rPr>
          <w:b w:val="0"/>
          <w:szCs w:val="28"/>
        </w:rPr>
        <w:t xml:space="preserve">Hoạt động văn hoá, nghệ thuật thông tin cổ động </w:t>
      </w:r>
      <w:r w:rsidR="00C7360E" w:rsidRPr="00250E84">
        <w:rPr>
          <w:b w:val="0"/>
          <w:szCs w:val="28"/>
        </w:rPr>
        <w:t>huyện Lâm Bình</w:t>
      </w:r>
      <w:r w:rsidRPr="00250E84">
        <w:rPr>
          <w:b w:val="0"/>
          <w:szCs w:val="28"/>
        </w:rPr>
        <w:t xml:space="preserve"> trong những năm qua phát triển sâu rộng từ trung tâm </w:t>
      </w:r>
      <w:r w:rsidR="00737507" w:rsidRPr="00250E84">
        <w:rPr>
          <w:b w:val="0"/>
          <w:szCs w:val="28"/>
        </w:rPr>
        <w:t>huyện</w:t>
      </w:r>
      <w:r w:rsidRPr="00250E84">
        <w:rPr>
          <w:b w:val="0"/>
          <w:szCs w:val="28"/>
        </w:rPr>
        <w:t xml:space="preserve"> đến các Tổ dân phố, thôn xóm, chất lượng đời sống văn hóa ở cơ sở được nâng cao, góp phần thực hiện tốt đường lối của Đảng về “xây dựng nền văn hóa Việt Nam tiên tiến, đậm đà bản sắc dân tộc”. Phong trào xây dựng làng, xã, gia đình văn hóa và phong trào toàn dân đoàn kết xây dựng cuộc sống mới ở khu dân cư đã được nhân dân tích cực tham gia và đồng tình ủng hộ. Các hoạt động về văn hóa, nghệ thuật diễn ra rất đa dạng, phong phú thu hút được nhiều đối tượng tham gia như tổ chức các lễ hội, liên hoan văn nghệ quần chúng chào mừng các ngày lễ lớn, tổ chức các cuộc thi hội diễn nghệ thuật, sáng tác kịch, thơ, hò vè với nhiều chủ đề khác nhau nhằm tuyên truyền sâu rộng lối sống lành mạnh, ngợi ca tình yêu đất nước, con người, bài trừ các hủ tục lạc hậu và các tệ nạn xã hội (mê tín dị đoan, ma túy, cờ bạc, mại dâm,...).</w:t>
      </w:r>
    </w:p>
    <w:p w:rsidR="00BF66CC" w:rsidRPr="00250E84" w:rsidRDefault="00BF66CC" w:rsidP="00FF5FDA">
      <w:pPr>
        <w:pStyle w:val="3"/>
        <w:spacing w:after="120" w:line="320" w:lineRule="exact"/>
        <w:rPr>
          <w:color w:val="auto"/>
        </w:rPr>
      </w:pPr>
      <w:bookmarkStart w:id="75" w:name="_Toc64739537"/>
      <w:r w:rsidRPr="00250E84">
        <w:rPr>
          <w:color w:val="auto"/>
        </w:rPr>
        <w:t>2.5.6. Cơ sở y tế</w:t>
      </w:r>
      <w:bookmarkEnd w:id="75"/>
    </w:p>
    <w:p w:rsidR="00BF66CC" w:rsidRPr="00250E84" w:rsidRDefault="00737507" w:rsidP="00FF5FDA">
      <w:pPr>
        <w:spacing w:after="120" w:line="320" w:lineRule="exact"/>
        <w:ind w:firstLine="720"/>
        <w:jc w:val="both"/>
        <w:rPr>
          <w:b w:val="0"/>
          <w:szCs w:val="28"/>
        </w:rPr>
      </w:pPr>
      <w:r w:rsidRPr="00250E84">
        <w:rPr>
          <w:b w:val="0"/>
          <w:szCs w:val="28"/>
        </w:rPr>
        <w:t>Huyện</w:t>
      </w:r>
      <w:r w:rsidR="00BF66CC" w:rsidRPr="00250E84">
        <w:rPr>
          <w:b w:val="0"/>
          <w:szCs w:val="28"/>
        </w:rPr>
        <w:t xml:space="preserve">  có 01 bệnh viện và 0</w:t>
      </w:r>
      <w:r w:rsidR="009901CE" w:rsidRPr="00250E84">
        <w:rPr>
          <w:b w:val="0"/>
          <w:szCs w:val="28"/>
        </w:rPr>
        <w:t>8</w:t>
      </w:r>
      <w:r w:rsidR="00BF66CC" w:rsidRPr="00250E84">
        <w:rPr>
          <w:b w:val="0"/>
          <w:szCs w:val="28"/>
        </w:rPr>
        <w:t xml:space="preserve"> trạm y tế cơ sở. Nhìn chung ngành y tế </w:t>
      </w:r>
      <w:r w:rsidR="00C7360E" w:rsidRPr="00250E84">
        <w:rPr>
          <w:b w:val="0"/>
          <w:szCs w:val="28"/>
        </w:rPr>
        <w:t>Lâm Bình</w:t>
      </w:r>
      <w:r w:rsidR="00BF66CC" w:rsidRPr="00250E84">
        <w:rPr>
          <w:b w:val="0"/>
          <w:szCs w:val="28"/>
        </w:rPr>
        <w:t xml:space="preserve"> phải duy trì và thực hiện chuyên môn có chiều sâu. Trong những năm tới cần phải đầu tư nâng cấp cả về nhân lực, cơ sở vật chất, hệ thống trang thiết bị của ngành để đảm bảo phục vụ chăm súc sức khoẻ cho nhân dân như đầu tư mở rộng các phòng khám đa khoa của </w:t>
      </w:r>
      <w:r w:rsidRPr="00250E84">
        <w:rPr>
          <w:b w:val="0"/>
          <w:szCs w:val="28"/>
        </w:rPr>
        <w:t>huyện</w:t>
      </w:r>
      <w:r w:rsidR="00BF66CC" w:rsidRPr="00250E84">
        <w:rPr>
          <w:b w:val="0"/>
          <w:szCs w:val="28"/>
        </w:rPr>
        <w:t xml:space="preserve">, trạm y tế các xã kể cả về đội ngũ y bác sỹ và các trang thiết bị chuyên ngành. </w:t>
      </w:r>
    </w:p>
    <w:p w:rsidR="00BF66CC" w:rsidRPr="00250E84" w:rsidRDefault="00BF66CC" w:rsidP="002144CB">
      <w:pPr>
        <w:pStyle w:val="3"/>
        <w:spacing w:after="120" w:line="340" w:lineRule="exact"/>
        <w:rPr>
          <w:color w:val="auto"/>
          <w:lang w:val="de-DE"/>
        </w:rPr>
      </w:pPr>
      <w:bookmarkStart w:id="76" w:name="_Toc64739538"/>
      <w:r w:rsidRPr="00250E84">
        <w:rPr>
          <w:color w:val="auto"/>
          <w:lang w:val="de-DE"/>
        </w:rPr>
        <w:t>2.5.7. Cơ sở giáo dục - đào tạo</w:t>
      </w:r>
      <w:bookmarkEnd w:id="76"/>
      <w:r w:rsidRPr="00250E84">
        <w:rPr>
          <w:color w:val="auto"/>
          <w:lang w:val="de-DE"/>
        </w:rPr>
        <w:t xml:space="preserve"> </w:t>
      </w:r>
    </w:p>
    <w:p w:rsidR="00BF66CC" w:rsidRPr="00250E84" w:rsidRDefault="00BF66CC" w:rsidP="002144CB">
      <w:pPr>
        <w:spacing w:after="120" w:line="340" w:lineRule="exact"/>
        <w:ind w:firstLine="720"/>
        <w:jc w:val="both"/>
        <w:rPr>
          <w:b w:val="0"/>
          <w:szCs w:val="28"/>
        </w:rPr>
      </w:pPr>
      <w:bookmarkStart w:id="77" w:name="_Toc277842070"/>
      <w:r w:rsidRPr="00250E84">
        <w:rPr>
          <w:b w:val="0"/>
          <w:szCs w:val="28"/>
        </w:rPr>
        <w:t xml:space="preserve">Giáo dục - Đào tạo </w:t>
      </w:r>
      <w:r w:rsidR="00C7360E" w:rsidRPr="00250E84">
        <w:rPr>
          <w:b w:val="0"/>
          <w:szCs w:val="28"/>
        </w:rPr>
        <w:t>huyện Lâm Bình</w:t>
      </w:r>
      <w:r w:rsidRPr="00250E84">
        <w:rPr>
          <w:b w:val="0"/>
          <w:szCs w:val="28"/>
        </w:rPr>
        <w:t xml:space="preserve"> có đầy đủ các cấp học và trình độ đào tạo gồm có </w:t>
      </w:r>
      <w:r w:rsidR="00DC46AC" w:rsidRPr="00250E84">
        <w:rPr>
          <w:b w:val="0"/>
          <w:szCs w:val="28"/>
        </w:rPr>
        <w:t>các cấp học</w:t>
      </w:r>
      <w:r w:rsidR="00DC7F61" w:rsidRPr="00250E84">
        <w:rPr>
          <w:b w:val="0"/>
          <w:szCs w:val="28"/>
        </w:rPr>
        <w:t xml:space="preserve"> </w:t>
      </w:r>
      <w:r w:rsidRPr="00250E84">
        <w:rPr>
          <w:b w:val="0"/>
          <w:szCs w:val="28"/>
        </w:rPr>
        <w:t xml:space="preserve">từ giáo dục mầm non đến giáo dục phổ thông và đào tạo nghề. </w:t>
      </w:r>
    </w:p>
    <w:p w:rsidR="00F85F5C" w:rsidRPr="00250E84" w:rsidRDefault="00F85F5C" w:rsidP="002144CB">
      <w:pPr>
        <w:spacing w:after="120" w:line="340" w:lineRule="exact"/>
        <w:ind w:firstLine="720"/>
        <w:jc w:val="both"/>
        <w:rPr>
          <w:b w:val="0"/>
          <w:szCs w:val="28"/>
        </w:rPr>
      </w:pPr>
      <w:r w:rsidRPr="00250E84">
        <w:rPr>
          <w:b w:val="0"/>
          <w:szCs w:val="28"/>
        </w:rPr>
        <w:t xml:space="preserve">Tuy nhiên do dân số có sự chuyển dịch từ khu vực nông nghiệp sang dịch vụ, công nghiệp nên một số điểm trường không đủ sĩ số học sinh để mở lớp. </w:t>
      </w:r>
    </w:p>
    <w:p w:rsidR="00BF66CC" w:rsidRPr="00250E84" w:rsidRDefault="00BF66CC" w:rsidP="002144CB">
      <w:pPr>
        <w:spacing w:after="120" w:line="340" w:lineRule="exact"/>
        <w:ind w:firstLine="720"/>
        <w:jc w:val="both"/>
        <w:rPr>
          <w:b w:val="0"/>
          <w:szCs w:val="28"/>
        </w:rPr>
      </w:pPr>
      <w:r w:rsidRPr="00250E84">
        <w:rPr>
          <w:b w:val="0"/>
          <w:szCs w:val="28"/>
        </w:rPr>
        <w:t xml:space="preserve">Trong những năm học qua, giáo dục học sinh có sự chuyển biến tích cực cả về chất lượng đại trà và mũi nhọn. Số học sinh xếp loại học lực khá, giỏi và học sinh giỏi cấp </w:t>
      </w:r>
      <w:r w:rsidR="00737507" w:rsidRPr="00250E84">
        <w:rPr>
          <w:b w:val="0"/>
          <w:szCs w:val="28"/>
        </w:rPr>
        <w:t>Huyện</w:t>
      </w:r>
      <w:r w:rsidRPr="00250E84">
        <w:rPr>
          <w:b w:val="0"/>
          <w:szCs w:val="28"/>
        </w:rPr>
        <w:t xml:space="preserve"> ngày càng tăng, không có học sinh vi phạm pháp luật.</w:t>
      </w:r>
    </w:p>
    <w:p w:rsidR="00BF66CC" w:rsidRPr="00250E84" w:rsidRDefault="00BF66CC" w:rsidP="002144CB">
      <w:pPr>
        <w:pStyle w:val="3"/>
        <w:spacing w:after="120" w:line="340" w:lineRule="exact"/>
        <w:rPr>
          <w:color w:val="auto"/>
          <w:lang w:val="de-DE"/>
        </w:rPr>
      </w:pPr>
      <w:bookmarkStart w:id="78" w:name="_Toc64739539"/>
      <w:r w:rsidRPr="00250E84">
        <w:rPr>
          <w:color w:val="auto"/>
          <w:lang w:val="de-DE"/>
        </w:rPr>
        <w:t>2.5.8. Cơ sở thể dục - thể thao</w:t>
      </w:r>
      <w:bookmarkEnd w:id="78"/>
    </w:p>
    <w:bookmarkEnd w:id="77"/>
    <w:p w:rsidR="00BF66CC" w:rsidRPr="00250E84" w:rsidRDefault="00BF66CC" w:rsidP="002144CB">
      <w:pPr>
        <w:spacing w:after="120" w:line="340" w:lineRule="exact"/>
        <w:ind w:firstLine="720"/>
        <w:jc w:val="both"/>
        <w:rPr>
          <w:b w:val="0"/>
          <w:szCs w:val="28"/>
        </w:rPr>
      </w:pPr>
      <w:r w:rsidRPr="00250E84">
        <w:rPr>
          <w:b w:val="0"/>
          <w:szCs w:val="28"/>
        </w:rPr>
        <w:t xml:space="preserve">Trung tâm Thể dục- thể thao và sân vận động </w:t>
      </w:r>
      <w:r w:rsidR="009901CE" w:rsidRPr="00250E84">
        <w:rPr>
          <w:b w:val="0"/>
          <w:szCs w:val="28"/>
        </w:rPr>
        <w:t xml:space="preserve">huyện chưa được đầu tư xây dựng. </w:t>
      </w:r>
      <w:r w:rsidR="00F85F5C" w:rsidRPr="00250E84">
        <w:rPr>
          <w:b w:val="0"/>
          <w:szCs w:val="28"/>
        </w:rPr>
        <w:t>Trên địa bàn các xã, đã hình thành một số sân vận động trung tâm xã phục vụ nhu cầu sinh hoạt của người dân</w:t>
      </w:r>
      <w:r w:rsidR="009901CE" w:rsidRPr="00250E84">
        <w:rPr>
          <w:b w:val="0"/>
          <w:szCs w:val="28"/>
        </w:rPr>
        <w:t>.</w:t>
      </w:r>
    </w:p>
    <w:p w:rsidR="00BF66CC" w:rsidRPr="00250E84" w:rsidRDefault="00BF66CC" w:rsidP="002144CB">
      <w:pPr>
        <w:pStyle w:val="3"/>
        <w:spacing w:after="120" w:line="340" w:lineRule="exact"/>
        <w:rPr>
          <w:color w:val="auto"/>
          <w:lang w:val="de-DE"/>
        </w:rPr>
      </w:pPr>
      <w:bookmarkStart w:id="79" w:name="_Toc64739540"/>
      <w:r w:rsidRPr="00250E84">
        <w:rPr>
          <w:color w:val="auto"/>
          <w:lang w:val="de-DE"/>
        </w:rPr>
        <w:t>2.5.9. Hệ thống chợ</w:t>
      </w:r>
      <w:bookmarkEnd w:id="79"/>
    </w:p>
    <w:p w:rsidR="00BF66CC" w:rsidRPr="00250E84" w:rsidRDefault="00BF66CC" w:rsidP="002144CB">
      <w:pPr>
        <w:spacing w:after="120" w:line="340" w:lineRule="exact"/>
        <w:ind w:firstLine="720"/>
        <w:jc w:val="both"/>
        <w:rPr>
          <w:b w:val="0"/>
          <w:szCs w:val="28"/>
        </w:rPr>
      </w:pPr>
      <w:r w:rsidRPr="00250E84">
        <w:rPr>
          <w:b w:val="0"/>
          <w:szCs w:val="28"/>
        </w:rPr>
        <w:t xml:space="preserve">Mạng lưới chợ </w:t>
      </w:r>
      <w:r w:rsidR="00737507" w:rsidRPr="00250E84">
        <w:rPr>
          <w:b w:val="0"/>
          <w:szCs w:val="28"/>
        </w:rPr>
        <w:t>huyện</w:t>
      </w:r>
      <w:r w:rsidRPr="00250E84">
        <w:rPr>
          <w:b w:val="0"/>
          <w:szCs w:val="28"/>
        </w:rPr>
        <w:t xml:space="preserve"> có </w:t>
      </w:r>
      <w:r w:rsidR="00E109B6" w:rsidRPr="00250E84">
        <w:rPr>
          <w:b w:val="0"/>
          <w:szCs w:val="28"/>
        </w:rPr>
        <w:t xml:space="preserve">5 </w:t>
      </w:r>
      <w:r w:rsidRPr="00250E84">
        <w:rPr>
          <w:b w:val="0"/>
          <w:szCs w:val="28"/>
        </w:rPr>
        <w:t xml:space="preserve">chợ lớn nhỏ. Trong đó, chợ </w:t>
      </w:r>
      <w:r w:rsidR="00C7360E" w:rsidRPr="00250E84">
        <w:rPr>
          <w:b w:val="0"/>
          <w:szCs w:val="28"/>
        </w:rPr>
        <w:t>huyện Lâm Bình</w:t>
      </w:r>
      <w:r w:rsidRPr="00250E84">
        <w:rPr>
          <w:b w:val="0"/>
          <w:szCs w:val="28"/>
        </w:rPr>
        <w:t xml:space="preserve"> (ở </w:t>
      </w:r>
      <w:r w:rsidR="009901CE" w:rsidRPr="00250E84">
        <w:rPr>
          <w:b w:val="0"/>
          <w:szCs w:val="28"/>
        </w:rPr>
        <w:t>xã Lăng Can</w:t>
      </w:r>
      <w:r w:rsidRPr="00250E84">
        <w:rPr>
          <w:b w:val="0"/>
          <w:szCs w:val="28"/>
        </w:rPr>
        <w:t xml:space="preserve">) họp tất cả các ngày trong tháng, đây là trung tâm thương mại </w:t>
      </w:r>
      <w:r w:rsidR="009901CE" w:rsidRPr="00250E84">
        <w:rPr>
          <w:b w:val="0"/>
          <w:szCs w:val="28"/>
        </w:rPr>
        <w:t>huyện</w:t>
      </w:r>
      <w:r w:rsidRPr="00250E84">
        <w:rPr>
          <w:b w:val="0"/>
          <w:szCs w:val="28"/>
        </w:rPr>
        <w:t xml:space="preserve">, nơi diễn ra sự trao đổi, mua bán hàng hóa chính của </w:t>
      </w:r>
      <w:r w:rsidR="00F85F5C" w:rsidRPr="00250E84">
        <w:rPr>
          <w:b w:val="0"/>
          <w:szCs w:val="28"/>
        </w:rPr>
        <w:t xml:space="preserve">người dân trên địa bàn </w:t>
      </w:r>
      <w:r w:rsidR="00737507" w:rsidRPr="00250E84">
        <w:rPr>
          <w:b w:val="0"/>
          <w:szCs w:val="28"/>
        </w:rPr>
        <w:t>huyện</w:t>
      </w:r>
      <w:r w:rsidRPr="00250E84">
        <w:rPr>
          <w:b w:val="0"/>
          <w:szCs w:val="28"/>
        </w:rPr>
        <w:t>.</w:t>
      </w:r>
    </w:p>
    <w:p w:rsidR="0099793A" w:rsidRPr="00250E84" w:rsidRDefault="0099793A" w:rsidP="002144CB">
      <w:pPr>
        <w:pStyle w:val="2"/>
        <w:spacing w:after="120" w:line="340" w:lineRule="exact"/>
        <w:rPr>
          <w:color w:val="auto"/>
          <w:lang w:val="de-DE"/>
        </w:rPr>
      </w:pPr>
      <w:bookmarkStart w:id="80" w:name="_Toc64739541"/>
      <w:r w:rsidRPr="00250E84">
        <w:rPr>
          <w:color w:val="auto"/>
          <w:lang w:val="de-DE"/>
        </w:rPr>
        <w:t>2.6. Đánh giá chung.</w:t>
      </w:r>
      <w:bookmarkEnd w:id="80"/>
      <w:r w:rsidRPr="00250E84">
        <w:rPr>
          <w:color w:val="auto"/>
          <w:lang w:val="de-DE"/>
        </w:rPr>
        <w:t xml:space="preserve"> </w:t>
      </w:r>
    </w:p>
    <w:p w:rsidR="00BF66CC" w:rsidRPr="00250E84" w:rsidRDefault="00BF66CC" w:rsidP="002144CB">
      <w:pPr>
        <w:pStyle w:val="3"/>
        <w:spacing w:after="120" w:line="340" w:lineRule="exact"/>
        <w:rPr>
          <w:color w:val="auto"/>
          <w:lang w:val="de-DE"/>
        </w:rPr>
      </w:pPr>
      <w:bookmarkStart w:id="81" w:name="_Toc64739542"/>
      <w:r w:rsidRPr="00250E84">
        <w:rPr>
          <w:color w:val="auto"/>
          <w:lang w:val="de-DE"/>
        </w:rPr>
        <w:t>2.6.1. Những lợi thế chủ yếu</w:t>
      </w:r>
      <w:bookmarkEnd w:id="81"/>
    </w:p>
    <w:p w:rsidR="00BF66CC" w:rsidRPr="00250E84" w:rsidRDefault="00BF66CC" w:rsidP="002144CB">
      <w:pPr>
        <w:widowControl w:val="0"/>
        <w:spacing w:after="120" w:line="340" w:lineRule="exact"/>
        <w:ind w:firstLine="720"/>
        <w:jc w:val="both"/>
        <w:rPr>
          <w:b w:val="0"/>
          <w:bCs w:val="0"/>
          <w:spacing w:val="-1"/>
          <w:szCs w:val="28"/>
          <w:lang w:val="de-DE"/>
        </w:rPr>
      </w:pPr>
      <w:r w:rsidRPr="00250E84">
        <w:rPr>
          <w:b w:val="0"/>
          <w:bCs w:val="0"/>
          <w:spacing w:val="-1"/>
          <w:szCs w:val="28"/>
          <w:lang w:val="de-DE"/>
        </w:rPr>
        <w:t>Từ những phân tích</w:t>
      </w:r>
      <w:r w:rsidR="0075746F" w:rsidRPr="00250E84">
        <w:rPr>
          <w:b w:val="0"/>
          <w:bCs w:val="0"/>
          <w:spacing w:val="-1"/>
          <w:szCs w:val="28"/>
          <w:lang w:val="de-DE"/>
        </w:rPr>
        <w:t>, đánh giá</w:t>
      </w:r>
      <w:r w:rsidRPr="00250E84">
        <w:rPr>
          <w:b w:val="0"/>
          <w:bCs w:val="0"/>
          <w:spacing w:val="-1"/>
          <w:szCs w:val="28"/>
          <w:lang w:val="de-DE"/>
        </w:rPr>
        <w:t xml:space="preserve"> nêu trên có thể rút ra một số thuận lợi và cơ hội phát triển</w:t>
      </w:r>
      <w:r w:rsidR="0075746F" w:rsidRPr="00250E84">
        <w:rPr>
          <w:b w:val="0"/>
          <w:bCs w:val="0"/>
          <w:spacing w:val="-1"/>
          <w:szCs w:val="28"/>
          <w:lang w:val="de-DE"/>
        </w:rPr>
        <w:t xml:space="preserve"> kinh tế xã hội gắn với sử dụng đất như sau:</w:t>
      </w:r>
    </w:p>
    <w:p w:rsidR="00BF66CC" w:rsidRPr="00250E84" w:rsidRDefault="00BF66CC" w:rsidP="002144CB">
      <w:pPr>
        <w:widowControl w:val="0"/>
        <w:spacing w:after="120" w:line="340" w:lineRule="exact"/>
        <w:ind w:firstLine="720"/>
        <w:jc w:val="both"/>
        <w:rPr>
          <w:b w:val="0"/>
          <w:bCs w:val="0"/>
          <w:spacing w:val="-1"/>
          <w:szCs w:val="28"/>
          <w:lang w:val="de-DE"/>
        </w:rPr>
      </w:pPr>
      <w:r w:rsidRPr="00250E84">
        <w:rPr>
          <w:b w:val="0"/>
          <w:bCs w:val="0"/>
          <w:spacing w:val="-1"/>
          <w:szCs w:val="28"/>
          <w:lang w:val="de-DE"/>
        </w:rPr>
        <w:t xml:space="preserve">- </w:t>
      </w:r>
      <w:r w:rsidR="00F85F5C" w:rsidRPr="00250E84">
        <w:rPr>
          <w:b w:val="0"/>
          <w:bCs w:val="0"/>
          <w:spacing w:val="-1"/>
          <w:szCs w:val="28"/>
          <w:lang w:val="de-DE"/>
        </w:rPr>
        <w:t>Nhu cầu đất ở nông thôn, đô thị cón khá lớn, t</w:t>
      </w:r>
      <w:r w:rsidR="00936228" w:rsidRPr="00250E84">
        <w:rPr>
          <w:b w:val="0"/>
          <w:bCs w:val="0"/>
          <w:spacing w:val="-1"/>
          <w:szCs w:val="28"/>
          <w:lang w:val="de-DE"/>
        </w:rPr>
        <w:t>iếp tục dành q</w:t>
      </w:r>
      <w:r w:rsidRPr="00250E84">
        <w:rPr>
          <w:b w:val="0"/>
          <w:bCs w:val="0"/>
          <w:spacing w:val="-1"/>
          <w:szCs w:val="28"/>
          <w:lang w:val="de-DE"/>
        </w:rPr>
        <w:t xml:space="preserve">uỹ đất xây dựng đảm bảo sự phát triển, mở rộng </w:t>
      </w:r>
      <w:r w:rsidR="009901CE" w:rsidRPr="00250E84">
        <w:rPr>
          <w:b w:val="0"/>
          <w:bCs w:val="0"/>
          <w:spacing w:val="-1"/>
          <w:szCs w:val="28"/>
          <w:lang w:val="de-DE"/>
        </w:rPr>
        <w:t xml:space="preserve">khu dân cư, </w:t>
      </w:r>
      <w:r w:rsidRPr="00250E84">
        <w:rPr>
          <w:b w:val="0"/>
          <w:bCs w:val="0"/>
          <w:spacing w:val="-1"/>
          <w:szCs w:val="28"/>
          <w:lang w:val="de-DE"/>
        </w:rPr>
        <w:t>đô thị, xây dựng các khu chức năng mới</w:t>
      </w:r>
      <w:r w:rsidR="00F85F5C" w:rsidRPr="00250E84">
        <w:rPr>
          <w:b w:val="0"/>
          <w:bCs w:val="0"/>
          <w:spacing w:val="-1"/>
          <w:szCs w:val="28"/>
          <w:lang w:val="de-DE"/>
        </w:rPr>
        <w:t xml:space="preserve"> phục vụ nhu cầu sinh hoạt cho người dân</w:t>
      </w:r>
      <w:r w:rsidRPr="00250E84">
        <w:rPr>
          <w:b w:val="0"/>
          <w:bCs w:val="0"/>
          <w:spacing w:val="-1"/>
          <w:szCs w:val="28"/>
          <w:lang w:val="de-DE"/>
        </w:rPr>
        <w:t>.</w:t>
      </w:r>
    </w:p>
    <w:p w:rsidR="00BF66CC" w:rsidRPr="00250E84" w:rsidRDefault="00BF66CC" w:rsidP="002144CB">
      <w:pPr>
        <w:widowControl w:val="0"/>
        <w:spacing w:after="120" w:line="340" w:lineRule="exact"/>
        <w:ind w:firstLine="720"/>
        <w:jc w:val="both"/>
        <w:rPr>
          <w:b w:val="0"/>
          <w:bCs w:val="0"/>
          <w:spacing w:val="-1"/>
          <w:szCs w:val="28"/>
          <w:lang w:val="de-DE"/>
        </w:rPr>
      </w:pPr>
      <w:r w:rsidRPr="00250E84">
        <w:rPr>
          <w:b w:val="0"/>
          <w:bCs w:val="0"/>
          <w:spacing w:val="-1"/>
          <w:szCs w:val="28"/>
          <w:lang w:val="de-DE"/>
        </w:rPr>
        <w:t xml:space="preserve">- </w:t>
      </w:r>
      <w:r w:rsidR="00936228" w:rsidRPr="00250E84">
        <w:rPr>
          <w:b w:val="0"/>
          <w:bCs w:val="0"/>
          <w:spacing w:val="-1"/>
          <w:szCs w:val="28"/>
          <w:lang w:val="de-DE"/>
        </w:rPr>
        <w:t>Huyện có nhiều tiềm năng phát triển du lịch, c</w:t>
      </w:r>
      <w:r w:rsidRPr="00250E84">
        <w:rPr>
          <w:b w:val="0"/>
          <w:bCs w:val="0"/>
          <w:spacing w:val="-1"/>
          <w:szCs w:val="28"/>
          <w:lang w:val="de-DE"/>
        </w:rPr>
        <w:t xml:space="preserve">ó cảnh quan đẹp với đặc trưng </w:t>
      </w:r>
      <w:r w:rsidR="009901CE" w:rsidRPr="00250E84">
        <w:rPr>
          <w:b w:val="0"/>
          <w:bCs w:val="0"/>
          <w:spacing w:val="-1"/>
          <w:szCs w:val="28"/>
          <w:lang w:val="de-DE"/>
        </w:rPr>
        <w:t>99 ngọn núi, có nhiều điểm</w:t>
      </w:r>
      <w:r w:rsidR="00936228" w:rsidRPr="00250E84">
        <w:rPr>
          <w:b w:val="0"/>
          <w:bCs w:val="0"/>
          <w:spacing w:val="-1"/>
          <w:szCs w:val="28"/>
          <w:lang w:val="de-DE"/>
        </w:rPr>
        <w:t>, thác</w:t>
      </w:r>
      <w:r w:rsidR="009901CE" w:rsidRPr="00250E84">
        <w:rPr>
          <w:b w:val="0"/>
          <w:bCs w:val="0"/>
          <w:spacing w:val="-1"/>
          <w:szCs w:val="28"/>
          <w:lang w:val="de-DE"/>
        </w:rPr>
        <w:t xml:space="preserve"> du lịch sinh thái</w:t>
      </w:r>
      <w:r w:rsidR="00936228" w:rsidRPr="00250E84">
        <w:rPr>
          <w:b w:val="0"/>
          <w:bCs w:val="0"/>
          <w:spacing w:val="-1"/>
          <w:szCs w:val="28"/>
          <w:lang w:val="de-DE"/>
        </w:rPr>
        <w:t xml:space="preserve"> và có mặt nước hồ thủy điện lớn</w:t>
      </w:r>
      <w:r w:rsidRPr="00250E84">
        <w:rPr>
          <w:b w:val="0"/>
          <w:bCs w:val="0"/>
          <w:spacing w:val="-1"/>
          <w:szCs w:val="28"/>
          <w:lang w:val="de-DE"/>
        </w:rPr>
        <w:t>.</w:t>
      </w:r>
      <w:r w:rsidR="00F85F5C" w:rsidRPr="00250E84">
        <w:rPr>
          <w:b w:val="0"/>
          <w:bCs w:val="0"/>
          <w:spacing w:val="-1"/>
          <w:szCs w:val="28"/>
          <w:lang w:val="de-DE"/>
        </w:rPr>
        <w:t xml:space="preserve"> Cần tiếp tục dành quỹ đất để phát triển các loại hình dịch vụ phục vụ du lịch trên địa bàn huyện</w:t>
      </w:r>
    </w:p>
    <w:p w:rsidR="009901CE" w:rsidRPr="00250E84" w:rsidRDefault="009901CE" w:rsidP="002144CB">
      <w:pPr>
        <w:widowControl w:val="0"/>
        <w:spacing w:after="120" w:line="340" w:lineRule="exact"/>
        <w:ind w:firstLine="720"/>
        <w:jc w:val="both"/>
        <w:rPr>
          <w:b w:val="0"/>
          <w:bCs w:val="0"/>
          <w:spacing w:val="-1"/>
          <w:szCs w:val="28"/>
          <w:lang w:val="de-DE"/>
        </w:rPr>
      </w:pPr>
      <w:r w:rsidRPr="00250E84">
        <w:rPr>
          <w:b w:val="0"/>
          <w:bCs w:val="0"/>
          <w:spacing w:val="-1"/>
          <w:szCs w:val="28"/>
          <w:lang w:val="de-DE"/>
        </w:rPr>
        <w:t xml:space="preserve">- </w:t>
      </w:r>
      <w:r w:rsidR="00F85F5C" w:rsidRPr="00250E84">
        <w:rPr>
          <w:b w:val="0"/>
          <w:bCs w:val="0"/>
          <w:spacing w:val="-1"/>
          <w:szCs w:val="28"/>
          <w:lang w:val="de-DE"/>
        </w:rPr>
        <w:t>Đ</w:t>
      </w:r>
      <w:r w:rsidRPr="00250E84">
        <w:rPr>
          <w:b w:val="0"/>
          <w:bCs w:val="0"/>
          <w:spacing w:val="-1"/>
          <w:szCs w:val="28"/>
          <w:lang w:val="de-DE"/>
        </w:rPr>
        <w:t xml:space="preserve">iều kiện tự nhiên, kinh tế xã hội </w:t>
      </w:r>
      <w:r w:rsidR="00F85F5C" w:rsidRPr="00250E84">
        <w:rPr>
          <w:b w:val="0"/>
          <w:bCs w:val="0"/>
          <w:spacing w:val="-1"/>
          <w:szCs w:val="28"/>
          <w:lang w:val="de-DE"/>
        </w:rPr>
        <w:t xml:space="preserve">khá </w:t>
      </w:r>
      <w:r w:rsidRPr="00250E84">
        <w:rPr>
          <w:b w:val="0"/>
          <w:bCs w:val="0"/>
          <w:spacing w:val="-1"/>
          <w:szCs w:val="28"/>
          <w:lang w:val="de-DE"/>
        </w:rPr>
        <w:t>thuận lợi cho phát triển các vùng sản xuất nông nghiệp hàng hóa tập trung</w:t>
      </w:r>
      <w:r w:rsidR="00936228" w:rsidRPr="00250E84">
        <w:rPr>
          <w:b w:val="0"/>
          <w:bCs w:val="0"/>
          <w:spacing w:val="-1"/>
          <w:szCs w:val="28"/>
          <w:lang w:val="de-DE"/>
        </w:rPr>
        <w:t>, đặc biệt gắn với các sản phẩm đặc sản</w:t>
      </w:r>
      <w:r w:rsidR="00F85F5C" w:rsidRPr="00250E84">
        <w:rPr>
          <w:b w:val="0"/>
          <w:bCs w:val="0"/>
          <w:spacing w:val="-1"/>
          <w:szCs w:val="28"/>
          <w:lang w:val="de-DE"/>
        </w:rPr>
        <w:t xml:space="preserve"> đặc trưng có thể phát triển</w:t>
      </w:r>
      <w:r w:rsidR="00EE1F7F" w:rsidRPr="00250E84">
        <w:rPr>
          <w:b w:val="0"/>
          <w:bCs w:val="0"/>
          <w:spacing w:val="-1"/>
          <w:szCs w:val="28"/>
          <w:lang w:val="de-DE"/>
        </w:rPr>
        <w:t xml:space="preserve"> </w:t>
      </w:r>
      <w:r w:rsidR="00F85F5C" w:rsidRPr="00250E84">
        <w:rPr>
          <w:b w:val="0"/>
          <w:bCs w:val="0"/>
          <w:spacing w:val="-1"/>
          <w:szCs w:val="28"/>
          <w:lang w:val="de-DE"/>
        </w:rPr>
        <w:t>gắn với các loại</w:t>
      </w:r>
      <w:r w:rsidR="00EE1F7F" w:rsidRPr="00250E84">
        <w:rPr>
          <w:b w:val="0"/>
          <w:bCs w:val="0"/>
          <w:spacing w:val="-1"/>
          <w:szCs w:val="28"/>
          <w:lang w:val="de-DE"/>
        </w:rPr>
        <w:t xml:space="preserve"> hình du lịch</w:t>
      </w:r>
      <w:r w:rsidRPr="00250E84">
        <w:rPr>
          <w:b w:val="0"/>
          <w:bCs w:val="0"/>
          <w:spacing w:val="-1"/>
          <w:szCs w:val="28"/>
          <w:lang w:val="de-DE"/>
        </w:rPr>
        <w:t>.</w:t>
      </w:r>
    </w:p>
    <w:p w:rsidR="00EE1F7F" w:rsidRPr="00250E84" w:rsidRDefault="00EE1F7F" w:rsidP="002144CB">
      <w:pPr>
        <w:widowControl w:val="0"/>
        <w:spacing w:after="120" w:line="340" w:lineRule="exact"/>
        <w:ind w:firstLine="720"/>
        <w:jc w:val="both"/>
        <w:rPr>
          <w:b w:val="0"/>
          <w:bCs w:val="0"/>
          <w:spacing w:val="-1"/>
          <w:szCs w:val="28"/>
          <w:lang w:val="de-DE"/>
        </w:rPr>
      </w:pPr>
      <w:r w:rsidRPr="00250E84">
        <w:rPr>
          <w:b w:val="0"/>
          <w:bCs w:val="0"/>
          <w:spacing w:val="-1"/>
          <w:szCs w:val="28"/>
          <w:lang w:val="de-DE"/>
        </w:rPr>
        <w:t>- Trên địa bàn huyện, tiềm năng phát triển lâm nghiệp khá lớn, chủ yếu là diện tích rừng phòng hộ. Trong rừng có nhiều cảnh quan, danh thắng đẹp có tiềm năng phát triển du lịch, đặc biệt là du lịch sinh thái; có thể phát triển kết hợp du lịch với lâm nghiệp, du lịch với nông nghiệp.</w:t>
      </w:r>
    </w:p>
    <w:p w:rsidR="00BF66CC" w:rsidRPr="00250E84" w:rsidRDefault="00BF66CC" w:rsidP="002144CB">
      <w:pPr>
        <w:widowControl w:val="0"/>
        <w:spacing w:after="120" w:line="340" w:lineRule="exact"/>
        <w:ind w:firstLine="720"/>
        <w:jc w:val="both"/>
        <w:rPr>
          <w:b w:val="0"/>
          <w:bCs w:val="0"/>
          <w:spacing w:val="-1"/>
          <w:szCs w:val="28"/>
          <w:lang w:val="de-DE"/>
        </w:rPr>
      </w:pPr>
      <w:r w:rsidRPr="00250E84">
        <w:rPr>
          <w:b w:val="0"/>
          <w:bCs w:val="0"/>
          <w:spacing w:val="-1"/>
          <w:szCs w:val="28"/>
          <w:lang w:val="de-DE"/>
        </w:rPr>
        <w:t xml:space="preserve">- Nền kinh tế đã có bước phát triển khá toàn diện, liên tục và đạt được những thành tựu đáng Khích lệ. Cơ cấu kinh tế đang chuyển dịch đúng hướng: Tăng dần tỷ trọng </w:t>
      </w:r>
      <w:r w:rsidR="00B02872" w:rsidRPr="00250E84">
        <w:rPr>
          <w:b w:val="0"/>
          <w:bCs w:val="0"/>
          <w:spacing w:val="-1"/>
          <w:szCs w:val="28"/>
          <w:lang w:val="de-DE"/>
        </w:rPr>
        <w:t>du lịch</w:t>
      </w:r>
      <w:r w:rsidRPr="00250E84">
        <w:rPr>
          <w:b w:val="0"/>
          <w:bCs w:val="0"/>
          <w:spacing w:val="-1"/>
          <w:szCs w:val="28"/>
          <w:lang w:val="de-DE"/>
        </w:rPr>
        <w:t xml:space="preserve"> - dịch vụ và giảm dần tỷ trọng nông - lâm nghiệp, phát huy ngày càng rõ hơn những lợi thế về điều kiện tự nhiên, tài nguyên thiên nhiên.</w:t>
      </w:r>
    </w:p>
    <w:p w:rsidR="00BF66CC" w:rsidRPr="00250E84" w:rsidRDefault="00BF66CC" w:rsidP="002144CB">
      <w:pPr>
        <w:widowControl w:val="0"/>
        <w:spacing w:after="120" w:line="340" w:lineRule="exact"/>
        <w:ind w:firstLine="720"/>
        <w:jc w:val="both"/>
        <w:rPr>
          <w:b w:val="0"/>
          <w:bCs w:val="0"/>
          <w:spacing w:val="-1"/>
          <w:szCs w:val="28"/>
          <w:lang w:val="de-DE"/>
        </w:rPr>
      </w:pPr>
      <w:r w:rsidRPr="00250E84">
        <w:rPr>
          <w:b w:val="0"/>
          <w:bCs w:val="0"/>
          <w:spacing w:val="-1"/>
          <w:szCs w:val="28"/>
          <w:lang w:val="de-DE"/>
        </w:rPr>
        <w:t xml:space="preserve">- Mạng lưới giao thông tương đối thuận lợi, </w:t>
      </w:r>
      <w:r w:rsidR="00EE1F7F" w:rsidRPr="00250E84">
        <w:rPr>
          <w:b w:val="0"/>
          <w:bCs w:val="0"/>
          <w:spacing w:val="-1"/>
          <w:szCs w:val="28"/>
          <w:lang w:val="de-DE"/>
        </w:rPr>
        <w:t xml:space="preserve">đã và đang được đầu tư, nâng cấp </w:t>
      </w:r>
      <w:r w:rsidRPr="00250E84">
        <w:rPr>
          <w:b w:val="0"/>
          <w:bCs w:val="0"/>
          <w:spacing w:val="-1"/>
          <w:szCs w:val="28"/>
          <w:lang w:val="de-DE"/>
        </w:rPr>
        <w:t xml:space="preserve">đóng vai trò quan trọng thúc đẩy phát triển kinh tế xã hội của </w:t>
      </w:r>
      <w:r w:rsidR="00737507" w:rsidRPr="00250E84">
        <w:rPr>
          <w:b w:val="0"/>
          <w:bCs w:val="0"/>
          <w:spacing w:val="-1"/>
          <w:szCs w:val="28"/>
          <w:lang w:val="de-DE"/>
        </w:rPr>
        <w:t>huyện</w:t>
      </w:r>
      <w:r w:rsidRPr="00250E84">
        <w:rPr>
          <w:b w:val="0"/>
          <w:bCs w:val="0"/>
          <w:spacing w:val="-1"/>
          <w:szCs w:val="28"/>
          <w:lang w:val="de-DE"/>
        </w:rPr>
        <w:t xml:space="preserve"> trong những năm tới.</w:t>
      </w:r>
    </w:p>
    <w:p w:rsidR="00BF66CC" w:rsidRPr="00250E84" w:rsidRDefault="00525519" w:rsidP="002144CB">
      <w:pPr>
        <w:pStyle w:val="3"/>
        <w:spacing w:after="120" w:line="340" w:lineRule="exact"/>
        <w:rPr>
          <w:color w:val="auto"/>
          <w:lang w:val="de-DE"/>
        </w:rPr>
      </w:pPr>
      <w:bookmarkStart w:id="82" w:name="_Toc64739543"/>
      <w:r w:rsidRPr="00250E84">
        <w:rPr>
          <w:color w:val="auto"/>
          <w:lang w:val="de-DE"/>
        </w:rPr>
        <w:t>2.6.</w:t>
      </w:r>
      <w:r w:rsidR="00BF66CC" w:rsidRPr="00250E84">
        <w:rPr>
          <w:color w:val="auto"/>
          <w:lang w:val="de-DE"/>
        </w:rPr>
        <w:t>2. Những tồn tại, hạn chế</w:t>
      </w:r>
      <w:bookmarkEnd w:id="82"/>
    </w:p>
    <w:p w:rsidR="00BF66CC" w:rsidRPr="00250E84" w:rsidRDefault="00BF66CC" w:rsidP="002144CB">
      <w:pPr>
        <w:widowControl w:val="0"/>
        <w:spacing w:after="120" w:line="340" w:lineRule="exact"/>
        <w:ind w:firstLine="720"/>
        <w:jc w:val="both"/>
        <w:rPr>
          <w:b w:val="0"/>
          <w:bCs w:val="0"/>
          <w:spacing w:val="-1"/>
          <w:szCs w:val="28"/>
          <w:lang w:val="de-DE"/>
        </w:rPr>
      </w:pPr>
      <w:r w:rsidRPr="00250E84">
        <w:rPr>
          <w:b w:val="0"/>
          <w:bCs w:val="0"/>
          <w:spacing w:val="-1"/>
          <w:szCs w:val="28"/>
          <w:lang w:val="de-DE"/>
        </w:rPr>
        <w:t xml:space="preserve">- Vị trí địa lý xa </w:t>
      </w:r>
      <w:r w:rsidR="00B02872" w:rsidRPr="00250E84">
        <w:rPr>
          <w:b w:val="0"/>
          <w:bCs w:val="0"/>
          <w:spacing w:val="-1"/>
          <w:szCs w:val="28"/>
          <w:lang w:val="de-DE"/>
        </w:rPr>
        <w:t>trung tâm tỉnh lỵ, xa các khu đô thị, các khu kinh tế</w:t>
      </w:r>
      <w:r w:rsidR="00936228" w:rsidRPr="00250E84">
        <w:rPr>
          <w:b w:val="0"/>
          <w:bCs w:val="0"/>
          <w:spacing w:val="-1"/>
          <w:szCs w:val="28"/>
          <w:lang w:val="de-DE"/>
        </w:rPr>
        <w:t>, khu cụm công nghiệp</w:t>
      </w:r>
      <w:r w:rsidR="00B02872" w:rsidRPr="00250E84">
        <w:rPr>
          <w:b w:val="0"/>
          <w:bCs w:val="0"/>
          <w:spacing w:val="-1"/>
          <w:szCs w:val="28"/>
          <w:lang w:val="de-DE"/>
        </w:rPr>
        <w:t xml:space="preserve"> của tỉnh và các tỉnh lân cận</w:t>
      </w:r>
      <w:r w:rsidRPr="00250E84">
        <w:rPr>
          <w:b w:val="0"/>
          <w:bCs w:val="0"/>
          <w:spacing w:val="-1"/>
          <w:szCs w:val="28"/>
          <w:lang w:val="de-DE"/>
        </w:rPr>
        <w:t>. Việc giao lưu trao đổi hàng hóa với bên ngoài, thu hút vốn đầu tư</w:t>
      </w:r>
      <w:r w:rsidR="00936228" w:rsidRPr="00250E84">
        <w:rPr>
          <w:b w:val="0"/>
          <w:bCs w:val="0"/>
          <w:spacing w:val="-1"/>
          <w:szCs w:val="28"/>
          <w:lang w:val="de-DE"/>
        </w:rPr>
        <w:t>, đặc biệt trong lĩnh vực đầu tư công nghiệp, thương mại, dịch vụ</w:t>
      </w:r>
      <w:r w:rsidRPr="00250E84">
        <w:rPr>
          <w:b w:val="0"/>
          <w:bCs w:val="0"/>
          <w:spacing w:val="-1"/>
          <w:szCs w:val="28"/>
          <w:lang w:val="de-DE"/>
        </w:rPr>
        <w:t xml:space="preserve"> gặp khó khăn.</w:t>
      </w:r>
    </w:p>
    <w:p w:rsidR="00BF66CC" w:rsidRPr="00250E84" w:rsidRDefault="00BF66CC" w:rsidP="002144CB">
      <w:pPr>
        <w:widowControl w:val="0"/>
        <w:spacing w:after="120" w:line="340" w:lineRule="exact"/>
        <w:ind w:firstLine="720"/>
        <w:jc w:val="both"/>
        <w:rPr>
          <w:b w:val="0"/>
          <w:bCs w:val="0"/>
          <w:spacing w:val="-1"/>
          <w:szCs w:val="28"/>
          <w:lang w:val="de-DE"/>
        </w:rPr>
      </w:pPr>
      <w:r w:rsidRPr="00250E84">
        <w:rPr>
          <w:b w:val="0"/>
          <w:bCs w:val="0"/>
          <w:spacing w:val="-1"/>
          <w:szCs w:val="28"/>
          <w:lang w:val="de-DE"/>
        </w:rPr>
        <w:t>- Địa hình chia cắt mạnh</w:t>
      </w:r>
      <w:r w:rsidR="00B02872" w:rsidRPr="00250E84">
        <w:rPr>
          <w:b w:val="0"/>
          <w:bCs w:val="0"/>
          <w:spacing w:val="-1"/>
          <w:szCs w:val="28"/>
          <w:lang w:val="de-DE"/>
        </w:rPr>
        <w:t>, đất đai chủ yếu là đất lâm nghiệp, quỹ đất sản xuất nông nghiệp hạn chế</w:t>
      </w:r>
      <w:r w:rsidRPr="00250E84">
        <w:rPr>
          <w:b w:val="0"/>
          <w:bCs w:val="0"/>
          <w:spacing w:val="-1"/>
          <w:szCs w:val="28"/>
          <w:lang w:val="de-DE"/>
        </w:rPr>
        <w:t xml:space="preserve"> nên việc phát triển cơ sở hạ tầng, bố trí lại sản xuất và đời sống sinh hoạt của nhân dân còn hạn chế.</w:t>
      </w:r>
    </w:p>
    <w:p w:rsidR="00EE1F7F" w:rsidRPr="00250E84" w:rsidRDefault="00EE1F7F" w:rsidP="002144CB">
      <w:pPr>
        <w:widowControl w:val="0"/>
        <w:spacing w:after="120" w:line="340" w:lineRule="exact"/>
        <w:ind w:firstLine="720"/>
        <w:jc w:val="both"/>
        <w:rPr>
          <w:b w:val="0"/>
          <w:bCs w:val="0"/>
          <w:spacing w:val="-1"/>
          <w:szCs w:val="28"/>
          <w:lang w:val="de-DE"/>
        </w:rPr>
      </w:pPr>
      <w:r w:rsidRPr="00250E84">
        <w:rPr>
          <w:b w:val="0"/>
          <w:bCs w:val="0"/>
          <w:spacing w:val="-1"/>
          <w:szCs w:val="28"/>
          <w:lang w:val="de-DE"/>
        </w:rPr>
        <w:t>- Diện tích rừng tuy nhiều nhưng chủ yếu là rừng phòng hộ, với quy định bảo vệ nghiêm ngặt hiện nay ít nhiều ảnh hưởng đến phát triển các loại hình sản xuất khác như du lịch, nông nghiệp</w:t>
      </w:r>
      <w:r w:rsidR="00FF5FDA" w:rsidRPr="00250E84">
        <w:rPr>
          <w:b w:val="0"/>
          <w:bCs w:val="0"/>
          <w:spacing w:val="-1"/>
          <w:szCs w:val="28"/>
          <w:lang w:val="de-DE"/>
        </w:rPr>
        <w:t>...</w:t>
      </w:r>
    </w:p>
    <w:p w:rsidR="00936228" w:rsidRPr="00250E84" w:rsidRDefault="00936228" w:rsidP="002144CB">
      <w:pPr>
        <w:widowControl w:val="0"/>
        <w:spacing w:after="120" w:line="340" w:lineRule="exact"/>
        <w:ind w:firstLine="720"/>
        <w:jc w:val="both"/>
        <w:rPr>
          <w:b w:val="0"/>
          <w:bCs w:val="0"/>
          <w:spacing w:val="-1"/>
          <w:szCs w:val="28"/>
          <w:lang w:val="de-DE"/>
        </w:rPr>
      </w:pPr>
      <w:r w:rsidRPr="00250E84">
        <w:rPr>
          <w:b w:val="0"/>
          <w:bCs w:val="0"/>
          <w:spacing w:val="-1"/>
          <w:szCs w:val="28"/>
          <w:lang w:val="de-DE"/>
        </w:rPr>
        <w:t>- Dân cư thưa, trình độ đào tạo của lực lượng lao động còn hạn chế.</w:t>
      </w:r>
    </w:p>
    <w:p w:rsidR="00BF66CC" w:rsidRPr="00250E84" w:rsidRDefault="00BF66CC" w:rsidP="002144CB">
      <w:pPr>
        <w:widowControl w:val="0"/>
        <w:spacing w:after="120" w:line="340" w:lineRule="exact"/>
        <w:ind w:firstLine="720"/>
        <w:jc w:val="both"/>
        <w:rPr>
          <w:b w:val="0"/>
          <w:bCs w:val="0"/>
          <w:spacing w:val="-1"/>
          <w:szCs w:val="28"/>
          <w:lang w:val="de-DE"/>
        </w:rPr>
      </w:pPr>
      <w:r w:rsidRPr="00250E84">
        <w:rPr>
          <w:b w:val="0"/>
          <w:bCs w:val="0"/>
          <w:spacing w:val="-1"/>
          <w:szCs w:val="28"/>
          <w:lang w:val="de-DE"/>
        </w:rPr>
        <w:t>- Tài nguyên khoáng sản tuy có nhưng trữ lượng nhỏ, rải rác không thuận lợi cho đầu tư khai thác và chế biến quy mô lớn.</w:t>
      </w:r>
    </w:p>
    <w:p w:rsidR="00BF66CC" w:rsidRPr="00250E84" w:rsidRDefault="00BF66CC" w:rsidP="002144CB">
      <w:pPr>
        <w:widowControl w:val="0"/>
        <w:spacing w:after="120" w:line="340" w:lineRule="exact"/>
        <w:ind w:firstLine="720"/>
        <w:jc w:val="both"/>
        <w:rPr>
          <w:b w:val="0"/>
          <w:bCs w:val="0"/>
          <w:spacing w:val="-1"/>
          <w:szCs w:val="28"/>
          <w:lang w:val="de-DE"/>
        </w:rPr>
      </w:pPr>
      <w:r w:rsidRPr="00250E84">
        <w:rPr>
          <w:b w:val="0"/>
          <w:bCs w:val="0"/>
          <w:spacing w:val="-1"/>
          <w:szCs w:val="28"/>
          <w:lang w:val="de-DE"/>
        </w:rPr>
        <w:t xml:space="preserve">- Chưa tập trung khai khác hết tiềm năng đất đai, các nguồn tài nguyên thiên nhiên và lao động để phát triển kinh tế. </w:t>
      </w:r>
    </w:p>
    <w:p w:rsidR="00936228" w:rsidRPr="00250E84" w:rsidRDefault="00936228" w:rsidP="002144CB">
      <w:pPr>
        <w:widowControl w:val="0"/>
        <w:spacing w:after="120" w:line="340" w:lineRule="exact"/>
        <w:ind w:firstLine="720"/>
        <w:jc w:val="both"/>
        <w:rPr>
          <w:b w:val="0"/>
          <w:bCs w:val="0"/>
          <w:spacing w:val="-1"/>
          <w:szCs w:val="28"/>
          <w:lang w:val="de-DE"/>
        </w:rPr>
      </w:pPr>
      <w:r w:rsidRPr="00250E84">
        <w:rPr>
          <w:b w:val="0"/>
          <w:bCs w:val="0"/>
          <w:spacing w:val="-1"/>
          <w:szCs w:val="28"/>
          <w:lang w:val="de-DE"/>
        </w:rPr>
        <w:t>- Là huyện có tiềm năng du lịch, tuy nhiên dịch bệnh</w:t>
      </w:r>
      <w:r w:rsidR="002E336F" w:rsidRPr="00250E84">
        <w:rPr>
          <w:b w:val="0"/>
          <w:bCs w:val="0"/>
          <w:spacing w:val="-1"/>
          <w:szCs w:val="28"/>
          <w:lang w:val="de-DE"/>
        </w:rPr>
        <w:t xml:space="preserve"> Covid bùng phát phức tạp, ít nhiều ảnh hưởng đến phát triển du lịch của địa phương giai đoạn 2021-2030.</w:t>
      </w:r>
    </w:p>
    <w:p w:rsidR="00BF66CC" w:rsidRPr="00250E84" w:rsidRDefault="00BF66CC" w:rsidP="002144CB">
      <w:pPr>
        <w:widowControl w:val="0"/>
        <w:spacing w:after="120" w:line="340" w:lineRule="exact"/>
        <w:ind w:firstLine="720"/>
        <w:jc w:val="both"/>
        <w:rPr>
          <w:b w:val="0"/>
          <w:bCs w:val="0"/>
          <w:spacing w:val="-1"/>
          <w:szCs w:val="28"/>
          <w:lang w:val="de-DE"/>
        </w:rPr>
      </w:pPr>
      <w:r w:rsidRPr="00250E84">
        <w:rPr>
          <w:b w:val="0"/>
          <w:bCs w:val="0"/>
          <w:spacing w:val="-1"/>
          <w:szCs w:val="28"/>
          <w:lang w:val="de-DE"/>
        </w:rPr>
        <w:t>- Công nghiệp</w:t>
      </w:r>
      <w:r w:rsidR="002E336F" w:rsidRPr="00250E84">
        <w:rPr>
          <w:b w:val="0"/>
          <w:bCs w:val="0"/>
          <w:spacing w:val="-1"/>
          <w:szCs w:val="28"/>
          <w:lang w:val="de-DE"/>
        </w:rPr>
        <w:t>, Tiểu thủ công nghiệp</w:t>
      </w:r>
      <w:r w:rsidRPr="00250E84">
        <w:rPr>
          <w:b w:val="0"/>
          <w:bCs w:val="0"/>
          <w:spacing w:val="-1"/>
          <w:szCs w:val="28"/>
          <w:lang w:val="de-DE"/>
        </w:rPr>
        <w:t xml:space="preserve"> </w:t>
      </w:r>
      <w:r w:rsidR="00B02872" w:rsidRPr="00250E84">
        <w:rPr>
          <w:b w:val="0"/>
          <w:bCs w:val="0"/>
          <w:spacing w:val="-1"/>
          <w:szCs w:val="28"/>
          <w:lang w:val="de-DE"/>
        </w:rPr>
        <w:t xml:space="preserve">khó </w:t>
      </w:r>
      <w:r w:rsidRPr="00250E84">
        <w:rPr>
          <w:b w:val="0"/>
          <w:bCs w:val="0"/>
          <w:spacing w:val="-1"/>
          <w:szCs w:val="28"/>
          <w:lang w:val="de-DE"/>
        </w:rPr>
        <w:t>phát triển, công tác quy hoạch, quản lý, duy tu, bảo dưỡng các công trình hạ tầng như giao thông, thuỷ lợi,... mức đầu tư thực tế còn hạn chế.</w:t>
      </w:r>
    </w:p>
    <w:p w:rsidR="004667E8" w:rsidRPr="00250E84" w:rsidRDefault="004667E8" w:rsidP="00042CF3">
      <w:pPr>
        <w:pStyle w:val="2"/>
        <w:ind w:firstLine="720"/>
        <w:rPr>
          <w:color w:val="auto"/>
          <w:lang w:val="de-DE"/>
        </w:rPr>
      </w:pPr>
      <w:bookmarkStart w:id="83" w:name="_Toc64739544"/>
      <w:r w:rsidRPr="00250E84">
        <w:rPr>
          <w:color w:val="auto"/>
          <w:lang w:val="de-DE"/>
        </w:rPr>
        <w:t>III. BIẾN ĐỔI KHÍ HẬU TÁC ĐỘNG ĐẾN VIỆC SỬ DỤNG ĐẤT</w:t>
      </w:r>
      <w:bookmarkEnd w:id="83"/>
    </w:p>
    <w:p w:rsidR="00B02872" w:rsidRPr="00250E84" w:rsidRDefault="00B02872" w:rsidP="00B02872">
      <w:pPr>
        <w:widowControl w:val="0"/>
        <w:spacing w:after="60" w:line="380" w:lineRule="exact"/>
        <w:ind w:firstLine="720"/>
        <w:jc w:val="both"/>
        <w:rPr>
          <w:b w:val="0"/>
          <w:szCs w:val="28"/>
          <w:lang w:val="nl-NL" w:eastAsia="x-none"/>
        </w:rPr>
      </w:pPr>
      <w:r w:rsidRPr="00250E84">
        <w:rPr>
          <w:b w:val="0"/>
          <w:szCs w:val="28"/>
          <w:lang w:val="nl-NL" w:eastAsia="x-none"/>
        </w:rPr>
        <w:t xml:space="preserve">Lâm Bình là một huyện miền núi </w:t>
      </w:r>
      <w:r w:rsidR="002E336F" w:rsidRPr="00250E84">
        <w:rPr>
          <w:b w:val="0"/>
          <w:szCs w:val="28"/>
          <w:lang w:val="nl-NL" w:eastAsia="x-none"/>
        </w:rPr>
        <w:t xml:space="preserve">cao </w:t>
      </w:r>
      <w:r w:rsidRPr="00250E84">
        <w:rPr>
          <w:b w:val="0"/>
          <w:szCs w:val="28"/>
          <w:lang w:val="nl-NL" w:eastAsia="x-none"/>
        </w:rPr>
        <w:t xml:space="preserve">thuộc tỉnh Tuyên Quang, địa hình của huyện bị chia cắt bởi đồi núi, sông suối và thung lũng sâu tạo thành các kiểu địa hình khác nhau: Địa hình núi cao hiểm trở; địa hình núi thấp và đồi thoải lượn sóng xen kẽ với các thung lũng và các cánh đồng phù sa nhỏ hẹp ven sông. Khí hậu của huyện nằm trong vùng nhiệt đới và á nhiệt </w:t>
      </w:r>
      <w:r w:rsidR="00934E8C" w:rsidRPr="00250E84">
        <w:rPr>
          <w:b w:val="0"/>
          <w:spacing w:val="-2"/>
          <w:szCs w:val="28"/>
          <w:lang w:val="nl-NL" w:eastAsia="x-none"/>
        </w:rPr>
        <w:t>đới gió mùa</w:t>
      </w:r>
      <w:r w:rsidRPr="00250E84">
        <w:rPr>
          <w:b w:val="0"/>
          <w:spacing w:val="-2"/>
          <w:szCs w:val="28"/>
          <w:lang w:val="nl-NL" w:eastAsia="x-none"/>
        </w:rPr>
        <w:t>. Những năm gần đây, biến đổi khí hậu đã làm cho các thiên tai đặc biệt là lũ lụt, hạn hán, ảnh hưởng lớn đến sản xuất nông nghiệp và thiệt hại về cơ sở hạ tầng...</w:t>
      </w:r>
    </w:p>
    <w:p w:rsidR="00B02872" w:rsidRPr="00250E84" w:rsidRDefault="00B02872" w:rsidP="00B02872">
      <w:pPr>
        <w:widowControl w:val="0"/>
        <w:spacing w:after="60" w:line="380" w:lineRule="exact"/>
        <w:ind w:firstLine="720"/>
        <w:jc w:val="both"/>
        <w:rPr>
          <w:b w:val="0"/>
          <w:szCs w:val="28"/>
          <w:lang w:val="nl-NL"/>
        </w:rPr>
      </w:pPr>
      <w:r w:rsidRPr="00250E84">
        <w:rPr>
          <w:b w:val="0"/>
          <w:szCs w:val="28"/>
          <w:lang w:val="nl-NL"/>
        </w:rPr>
        <w:t>Huyện thường ít ảnh hưởng của bão do có vị trí nằm sâu trong đất liền, nhưng lại là khu vực chịu ảnh hưởng của hoàn lưu bão gây mưa lớn. Mặt khác, đây là khu vực có độ phân cắt sâu lớn, sông suối ngắn, thung lũng hẹp độ dốc lớn, lại nằm trên sườn kiến tạo không vững chắc, địa hình đá vôi, khi có mưa lớn kéo dài và tập trung, tạo dòng chảy mạnh là các nguyên nhân chủ yếu gây trượt lở đất. Tại các sườn dốc và ngắn, các sông suối nhỏ và quanh co không kịp tiêu thoát nước là nguyên nhân chính gây lũ lụt kéo theo sạt lở đất xảy ra trên diện rộng và có nguy cơ tái diễn. Lũ lụt gia tăng sẽ làm tăng hiện tượng xói mòn, rửa trôi, sạt lở bờ sông, bồi lắng lòng dẫn, ảnh hưởng nghiêm trọng tới tài nguyên đất.</w:t>
      </w:r>
    </w:p>
    <w:p w:rsidR="004667E8" w:rsidRPr="00250E84" w:rsidRDefault="004667E8" w:rsidP="000D50BC">
      <w:pPr>
        <w:widowControl w:val="0"/>
        <w:spacing w:after="60" w:line="380" w:lineRule="exact"/>
        <w:ind w:firstLine="720"/>
        <w:jc w:val="both"/>
        <w:rPr>
          <w:b w:val="0"/>
          <w:szCs w:val="28"/>
          <w:lang w:val="nl-NL"/>
        </w:rPr>
      </w:pPr>
      <w:r w:rsidRPr="00250E84">
        <w:rPr>
          <w:b w:val="0"/>
          <w:szCs w:val="28"/>
          <w:lang w:val="nl-NL"/>
        </w:rPr>
        <w:t xml:space="preserve">Để chủ động ứng phó với biến đổi khí hậu, tăng cường quản lý tài nguyên và bảo vệ môi trường UBND </w:t>
      </w:r>
      <w:r w:rsidR="00C7360E" w:rsidRPr="00250E84">
        <w:rPr>
          <w:b w:val="0"/>
          <w:szCs w:val="28"/>
          <w:lang w:val="nl-NL"/>
        </w:rPr>
        <w:t>huyện Lâm Bình</w:t>
      </w:r>
      <w:r w:rsidRPr="00250E84">
        <w:rPr>
          <w:b w:val="0"/>
          <w:szCs w:val="28"/>
          <w:lang w:val="nl-NL"/>
        </w:rPr>
        <w:t xml:space="preserve"> đã tổ chức thực hiện tốt Kế hoạch hành động ứng phó với biến đồi khí hậu. Nhận thức và năng lực ứng phó với tác động của biến đổi khí hậu và nước biển dâng của các tổ chức, cá nhân trên địa bàn được nâng cao; các nội dung, hoạt động ứng phó với biến đổi khí hậu được lồng ghép vào các quy hoạch chuyên ngành đảm bảo tính bền vững. Nhờ đó chất lượng nước và không khí ở </w:t>
      </w:r>
      <w:r w:rsidR="00C7360E" w:rsidRPr="00250E84">
        <w:rPr>
          <w:b w:val="0"/>
          <w:szCs w:val="28"/>
          <w:lang w:val="nl-NL"/>
        </w:rPr>
        <w:t>Lâm Bình</w:t>
      </w:r>
      <w:r w:rsidRPr="00250E84">
        <w:rPr>
          <w:b w:val="0"/>
          <w:szCs w:val="28"/>
          <w:lang w:val="nl-NL"/>
        </w:rPr>
        <w:t xml:space="preserve"> còn khá tốt; tài nguyên nước ngày càng được sử dụng hợp lý, hiệu quả; rừng phòng hộ trên núi </w:t>
      </w:r>
      <w:r w:rsidR="00C7360E" w:rsidRPr="00250E84">
        <w:rPr>
          <w:b w:val="0"/>
          <w:szCs w:val="28"/>
          <w:lang w:val="nl-NL"/>
        </w:rPr>
        <w:t>Lâm Bình</w:t>
      </w:r>
      <w:r w:rsidRPr="00250E84">
        <w:rPr>
          <w:b w:val="0"/>
          <w:szCs w:val="28"/>
          <w:lang w:val="nl-NL"/>
        </w:rPr>
        <w:t xml:space="preserve"> được bảo vệ nghiêm ngặt, việc quản lý sử dụng đất trong các lĩnh vực nông nghiệp, phi nông nghiệp ngày càng chặt chẽ hơn theo góc độ hạn chế ảnh hưởng tiêu cực đến môi trường.</w:t>
      </w:r>
    </w:p>
    <w:p w:rsidR="00BC6488" w:rsidRPr="00250E84" w:rsidRDefault="00BF66CC" w:rsidP="00525519">
      <w:pPr>
        <w:pStyle w:val="1"/>
        <w:rPr>
          <w:color w:val="auto"/>
          <w:lang w:val="de-DE"/>
        </w:rPr>
      </w:pPr>
      <w:r w:rsidRPr="00250E84">
        <w:rPr>
          <w:color w:val="auto"/>
          <w:lang w:val="de-DE"/>
        </w:rPr>
        <w:br w:type="page"/>
      </w:r>
      <w:bookmarkStart w:id="84" w:name="_Toc64739545"/>
      <w:r w:rsidR="00BC6488" w:rsidRPr="00250E84">
        <w:rPr>
          <w:color w:val="auto"/>
          <w:lang w:val="de-DE"/>
        </w:rPr>
        <w:t>Phần thứ hai</w:t>
      </w:r>
      <w:r w:rsidR="0099793A" w:rsidRPr="00250E84">
        <w:rPr>
          <w:color w:val="auto"/>
          <w:lang w:val="de-DE"/>
        </w:rPr>
        <w:t>:</w:t>
      </w:r>
      <w:bookmarkEnd w:id="84"/>
      <w:r w:rsidR="0099793A" w:rsidRPr="00250E84">
        <w:rPr>
          <w:color w:val="auto"/>
          <w:lang w:val="de-DE"/>
        </w:rPr>
        <w:t xml:space="preserve"> </w:t>
      </w:r>
    </w:p>
    <w:p w:rsidR="0099793A" w:rsidRPr="00250E84" w:rsidRDefault="0099793A" w:rsidP="00525519">
      <w:pPr>
        <w:pStyle w:val="1"/>
        <w:rPr>
          <w:color w:val="auto"/>
          <w:lang w:val="de-DE"/>
        </w:rPr>
      </w:pPr>
      <w:bookmarkStart w:id="85" w:name="_Toc64739546"/>
      <w:r w:rsidRPr="00250E84">
        <w:rPr>
          <w:color w:val="auto"/>
          <w:lang w:val="de-DE"/>
        </w:rPr>
        <w:t xml:space="preserve">TÌNH HÌNH QUẢN LÝ </w:t>
      </w:r>
      <w:r w:rsidR="00BC6488" w:rsidRPr="00250E84">
        <w:rPr>
          <w:color w:val="auto"/>
          <w:lang w:val="de-DE"/>
        </w:rPr>
        <w:t xml:space="preserve">VÀ HIỆN TRẠNG </w:t>
      </w:r>
      <w:r w:rsidRPr="00250E84">
        <w:rPr>
          <w:color w:val="auto"/>
          <w:lang w:val="de-DE"/>
        </w:rPr>
        <w:t>SỬ DỤNG ĐẤT ĐAI</w:t>
      </w:r>
      <w:bookmarkEnd w:id="85"/>
    </w:p>
    <w:p w:rsidR="00525519" w:rsidRPr="00250E84" w:rsidRDefault="00525519" w:rsidP="00525519">
      <w:pPr>
        <w:pStyle w:val="2"/>
        <w:rPr>
          <w:color w:val="auto"/>
          <w:lang w:val="de-DE"/>
        </w:rPr>
      </w:pPr>
    </w:p>
    <w:p w:rsidR="0099793A" w:rsidRPr="00250E84" w:rsidRDefault="0099793A" w:rsidP="00525519">
      <w:pPr>
        <w:pStyle w:val="2"/>
        <w:rPr>
          <w:color w:val="auto"/>
          <w:lang w:val="de-DE"/>
        </w:rPr>
      </w:pPr>
      <w:bookmarkStart w:id="86" w:name="_Toc64739547"/>
      <w:r w:rsidRPr="00250E84">
        <w:rPr>
          <w:color w:val="auto"/>
          <w:lang w:val="de-DE"/>
        </w:rPr>
        <w:t>I. TÌNH HÌNH QUẢN LÝ ĐẤT ĐAI</w:t>
      </w:r>
      <w:bookmarkEnd w:id="86"/>
      <w:r w:rsidRPr="00250E84">
        <w:rPr>
          <w:color w:val="auto"/>
          <w:lang w:val="de-DE"/>
        </w:rPr>
        <w:t xml:space="preserve"> </w:t>
      </w:r>
    </w:p>
    <w:p w:rsidR="004F36B5" w:rsidRPr="00250E84" w:rsidRDefault="004F36B5" w:rsidP="00000A03">
      <w:pPr>
        <w:pStyle w:val="2"/>
        <w:spacing w:before="120" w:line="320" w:lineRule="exact"/>
        <w:rPr>
          <w:color w:val="auto"/>
          <w:lang w:val="de-DE"/>
        </w:rPr>
      </w:pPr>
      <w:bookmarkStart w:id="87" w:name="_Toc478691335"/>
      <w:bookmarkStart w:id="88" w:name="_Toc64739548"/>
      <w:r w:rsidRPr="00250E84">
        <w:rPr>
          <w:color w:val="auto"/>
          <w:lang w:val="de-DE"/>
        </w:rPr>
        <w:t>1.1. Ban hành văn bản quy phạm pháp luật về quản lý, sử dụng đất đai và tổ chức thực hiện văn bản đó</w:t>
      </w:r>
      <w:bookmarkEnd w:id="87"/>
      <w:bookmarkEnd w:id="88"/>
    </w:p>
    <w:p w:rsidR="004F36B5" w:rsidRPr="00250E84" w:rsidRDefault="004F36B5" w:rsidP="00000A03">
      <w:pPr>
        <w:widowControl w:val="0"/>
        <w:spacing w:before="120" w:line="320" w:lineRule="exact"/>
        <w:ind w:firstLine="720"/>
        <w:jc w:val="both"/>
        <w:rPr>
          <w:b w:val="0"/>
          <w:bCs w:val="0"/>
          <w:spacing w:val="-1"/>
          <w:szCs w:val="28"/>
        </w:rPr>
      </w:pPr>
      <w:r w:rsidRPr="00250E84">
        <w:rPr>
          <w:b w:val="0"/>
          <w:bCs w:val="0"/>
          <w:spacing w:val="-1"/>
          <w:szCs w:val="28"/>
        </w:rPr>
        <w:t>Sau khi Luật Đất đai năm 2013 và các văn bản hướng dẫn thi hành Luật Đất đai có hiệu lực, Phòng Tài nguyên Môi trường đã tham mưu cho Uỷ ban nhân dân huyện ban hành các văn bản hướng dẫn thực hiện các nội dung quản lý Nhà nước về đất đai phù hợp với thực tiễn của địa phương.</w:t>
      </w:r>
    </w:p>
    <w:p w:rsidR="004F36B5" w:rsidRPr="00250E84" w:rsidRDefault="004F36B5" w:rsidP="00000A03">
      <w:pPr>
        <w:pStyle w:val="2"/>
        <w:spacing w:before="120" w:line="320" w:lineRule="exact"/>
        <w:rPr>
          <w:color w:val="auto"/>
          <w:lang w:val="de-DE"/>
        </w:rPr>
      </w:pPr>
      <w:bookmarkStart w:id="89" w:name="_Toc478691336"/>
      <w:bookmarkStart w:id="90" w:name="_Toc64739549"/>
      <w:r w:rsidRPr="00250E84">
        <w:rPr>
          <w:color w:val="auto"/>
          <w:lang w:val="de-DE"/>
        </w:rPr>
        <w:t>1.2. Khảo sát, đo đạc, lập bản đồ địa chính, bản đồ hiện trạng sử dụng đất và điều tra, đánh giá tài nguyên đất; điều tra xây dựng giá đất</w:t>
      </w:r>
      <w:bookmarkEnd w:id="89"/>
      <w:bookmarkEnd w:id="90"/>
    </w:p>
    <w:p w:rsidR="004F36B5" w:rsidRPr="00250E84" w:rsidRDefault="004F36B5" w:rsidP="00000A03">
      <w:pPr>
        <w:widowControl w:val="0"/>
        <w:spacing w:before="120" w:line="320" w:lineRule="exact"/>
        <w:ind w:firstLine="720"/>
        <w:jc w:val="both"/>
        <w:rPr>
          <w:b w:val="0"/>
          <w:bCs w:val="0"/>
          <w:spacing w:val="-1"/>
          <w:szCs w:val="28"/>
        </w:rPr>
      </w:pPr>
      <w:r w:rsidRPr="00250E84">
        <w:rPr>
          <w:b w:val="0"/>
          <w:bCs w:val="0"/>
          <w:spacing w:val="-1"/>
          <w:szCs w:val="28"/>
        </w:rPr>
        <w:t xml:space="preserve">Công tác lập bản đồ địa chính </w:t>
      </w:r>
      <w:r w:rsidR="007F7CBF" w:rsidRPr="00250E84">
        <w:rPr>
          <w:b w:val="0"/>
          <w:bCs w:val="0"/>
          <w:spacing w:val="-1"/>
          <w:szCs w:val="28"/>
        </w:rPr>
        <w:t>mới thực hiện được 1 xã (xã Lăng Can), còn lại chưa được thực hiện</w:t>
      </w:r>
      <w:r w:rsidRPr="00250E84">
        <w:rPr>
          <w:b w:val="0"/>
          <w:bCs w:val="0"/>
          <w:spacing w:val="-1"/>
          <w:szCs w:val="28"/>
        </w:rPr>
        <w:t>, hiện trên địa bàn huyện đang sử dụng và quản lý là bản đồ giải thửa 299 được đo đạc từ thập niên 80, 90 của thế kỷ trước diện tích đo đạc là một phần diện tích đất nông nghiệp và một phần nhỏ diện tích khu dân cư, bản đồ này có độ chính xác thấp không được chỉnh lý thường xuyên nên gây khó khăn cho công tác quản lý đất đai ở địa phương, đặc biệt là công tác cấp giấy chứng nhận quyền sử dụng đất và công tác bồi thường giải phóng mặt bằng.</w:t>
      </w:r>
    </w:p>
    <w:p w:rsidR="004F36B5" w:rsidRPr="00042CF3" w:rsidRDefault="004F36B5" w:rsidP="004F36B5">
      <w:pPr>
        <w:widowControl w:val="0"/>
        <w:spacing w:before="120" w:line="320" w:lineRule="exact"/>
        <w:ind w:firstLine="720"/>
        <w:jc w:val="both"/>
        <w:rPr>
          <w:b w:val="0"/>
          <w:bCs w:val="0"/>
          <w:spacing w:val="-4"/>
          <w:szCs w:val="28"/>
        </w:rPr>
      </w:pPr>
      <w:r w:rsidRPr="00250E84">
        <w:rPr>
          <w:b w:val="0"/>
          <w:bCs w:val="0"/>
          <w:spacing w:val="-1"/>
          <w:szCs w:val="28"/>
        </w:rPr>
        <w:t xml:space="preserve"> </w:t>
      </w:r>
      <w:r w:rsidRPr="00042CF3">
        <w:rPr>
          <w:b w:val="0"/>
          <w:bCs w:val="0"/>
          <w:spacing w:val="-4"/>
          <w:szCs w:val="28"/>
        </w:rPr>
        <w:t xml:space="preserve">Công tác lập bản đồ hiện trạng sử dụng đất được thực hiện theo quy định của pháp luật về đất đai, về thời gian định kỳ 5 năm trên phạm vi toàn huyện. Thực hiện tổng kiểm kê đất đai năm 2015, </w:t>
      </w:r>
      <w:r w:rsidR="00A94DDD" w:rsidRPr="00042CF3">
        <w:rPr>
          <w:b w:val="0"/>
          <w:bCs w:val="0"/>
          <w:spacing w:val="-4"/>
          <w:szCs w:val="28"/>
        </w:rPr>
        <w:t xml:space="preserve">2019 </w:t>
      </w:r>
      <w:r w:rsidRPr="00042CF3">
        <w:rPr>
          <w:b w:val="0"/>
          <w:bCs w:val="0"/>
          <w:spacing w:val="-4"/>
          <w:szCs w:val="28"/>
        </w:rPr>
        <w:t xml:space="preserve">huyện </w:t>
      </w:r>
      <w:r w:rsidR="00A94DDD" w:rsidRPr="00042CF3">
        <w:rPr>
          <w:b w:val="0"/>
          <w:bCs w:val="0"/>
          <w:spacing w:val="-4"/>
          <w:szCs w:val="28"/>
        </w:rPr>
        <w:t>Lâm Bình</w:t>
      </w:r>
      <w:r w:rsidRPr="00042CF3">
        <w:rPr>
          <w:b w:val="0"/>
          <w:bCs w:val="0"/>
          <w:spacing w:val="-4"/>
          <w:szCs w:val="28"/>
        </w:rPr>
        <w:t xml:space="preserve"> đã lập được bản đồ hiện trạng sử dụng đất cấp huyện và cho 100% số đơn vị hành chính cấp xã.</w:t>
      </w:r>
    </w:p>
    <w:p w:rsidR="004F36B5" w:rsidRPr="00250E84" w:rsidRDefault="004F36B5" w:rsidP="00042CF3">
      <w:pPr>
        <w:pStyle w:val="2"/>
        <w:spacing w:before="120"/>
        <w:rPr>
          <w:color w:val="auto"/>
          <w:lang w:val="de-DE"/>
        </w:rPr>
      </w:pPr>
      <w:bookmarkStart w:id="91" w:name="_Toc64739550"/>
      <w:r w:rsidRPr="00250E84">
        <w:rPr>
          <w:color w:val="auto"/>
          <w:lang w:val="de-DE"/>
        </w:rPr>
        <w:t>1.3. Quản lý quy hoạch, kế hoạch sử dụng đất</w:t>
      </w:r>
      <w:bookmarkEnd w:id="91"/>
    </w:p>
    <w:p w:rsidR="004F36B5" w:rsidRPr="00250E84" w:rsidRDefault="004F36B5" w:rsidP="004F36B5">
      <w:pPr>
        <w:widowControl w:val="0"/>
        <w:spacing w:before="120" w:line="320" w:lineRule="exact"/>
        <w:ind w:firstLine="720"/>
        <w:jc w:val="both"/>
        <w:rPr>
          <w:b w:val="0"/>
          <w:bCs w:val="0"/>
          <w:spacing w:val="-1"/>
          <w:szCs w:val="28"/>
        </w:rPr>
      </w:pPr>
      <w:r w:rsidRPr="00250E84">
        <w:rPr>
          <w:b w:val="0"/>
          <w:bCs w:val="0"/>
          <w:spacing w:val="-1"/>
          <w:szCs w:val="28"/>
        </w:rPr>
        <w:t>* Công tác lập quy hoạch:</w:t>
      </w:r>
    </w:p>
    <w:p w:rsidR="004F36B5" w:rsidRPr="00250E84" w:rsidRDefault="004F36B5" w:rsidP="004F36B5">
      <w:pPr>
        <w:widowControl w:val="0"/>
        <w:spacing w:before="120" w:line="320" w:lineRule="exact"/>
        <w:ind w:firstLine="720"/>
        <w:jc w:val="both"/>
        <w:rPr>
          <w:b w:val="0"/>
          <w:bCs w:val="0"/>
          <w:spacing w:val="-1"/>
          <w:szCs w:val="28"/>
        </w:rPr>
      </w:pPr>
      <w:r w:rsidRPr="00250E84">
        <w:rPr>
          <w:b w:val="0"/>
          <w:bCs w:val="0"/>
          <w:spacing w:val="-1"/>
          <w:szCs w:val="28"/>
        </w:rPr>
        <w:t xml:space="preserve">Thời điểm trước khi Luật Đất đai 2013 có hiệu lực: quy hoạch sử dụng đất đến năm 2020, kế hoạch sử dụng đất 5 năm 2011-2015 huyện </w:t>
      </w:r>
      <w:r w:rsidR="00A94DDD" w:rsidRPr="00250E84">
        <w:rPr>
          <w:b w:val="0"/>
          <w:bCs w:val="0"/>
          <w:spacing w:val="-1"/>
          <w:szCs w:val="28"/>
        </w:rPr>
        <w:t>Lâm Bình</w:t>
      </w:r>
      <w:r w:rsidRPr="00250E84">
        <w:rPr>
          <w:b w:val="0"/>
          <w:bCs w:val="0"/>
          <w:spacing w:val="-1"/>
          <w:szCs w:val="28"/>
        </w:rPr>
        <w:t xml:space="preserve"> đã thực hiện và được UBND tỉnh phê duyệt tại Quyết định số 33</w:t>
      </w:r>
      <w:r w:rsidR="00A94DDD" w:rsidRPr="00250E84">
        <w:rPr>
          <w:b w:val="0"/>
          <w:bCs w:val="0"/>
          <w:spacing w:val="-1"/>
          <w:szCs w:val="28"/>
        </w:rPr>
        <w:t>1</w:t>
      </w:r>
      <w:r w:rsidRPr="00250E84">
        <w:rPr>
          <w:b w:val="0"/>
          <w:bCs w:val="0"/>
          <w:spacing w:val="-1"/>
          <w:szCs w:val="28"/>
        </w:rPr>
        <w:t>/QĐ-UBND ngày 11/9/2013.</w:t>
      </w:r>
    </w:p>
    <w:p w:rsidR="004F36B5" w:rsidRPr="00250E84" w:rsidRDefault="004F36B5" w:rsidP="004F36B5">
      <w:pPr>
        <w:widowControl w:val="0"/>
        <w:spacing w:before="120" w:line="320" w:lineRule="exact"/>
        <w:ind w:firstLine="720"/>
        <w:jc w:val="both"/>
        <w:rPr>
          <w:b w:val="0"/>
          <w:bCs w:val="0"/>
          <w:spacing w:val="-1"/>
          <w:szCs w:val="28"/>
        </w:rPr>
      </w:pPr>
      <w:r w:rsidRPr="00250E84">
        <w:rPr>
          <w:b w:val="0"/>
          <w:bCs w:val="0"/>
          <w:spacing w:val="-1"/>
          <w:szCs w:val="28"/>
        </w:rPr>
        <w:t>- Quy hoạch sử dụng đất đến năm 2020, kế hoạch sử dụng đất 5 năm 2011-2015 chi tiết các xã được lập lồng ghép vào nội dung quy hoạch xây dựng nông thôn mới và được cấp thẩm quyền phê duyệt xong trong năm 2013.</w:t>
      </w:r>
    </w:p>
    <w:p w:rsidR="004F36B5" w:rsidRPr="00250E84" w:rsidRDefault="004F36B5" w:rsidP="004F36B5">
      <w:pPr>
        <w:widowControl w:val="0"/>
        <w:spacing w:before="120" w:line="320" w:lineRule="exact"/>
        <w:ind w:firstLine="720"/>
        <w:jc w:val="both"/>
        <w:rPr>
          <w:b w:val="0"/>
          <w:bCs w:val="0"/>
          <w:spacing w:val="-1"/>
          <w:szCs w:val="28"/>
        </w:rPr>
      </w:pPr>
      <w:r w:rsidRPr="00250E84">
        <w:rPr>
          <w:b w:val="0"/>
          <w:bCs w:val="0"/>
          <w:spacing w:val="-1"/>
          <w:szCs w:val="28"/>
        </w:rPr>
        <w:t xml:space="preserve">Thời điểm sau khi Luật Đất đai 2013 có hiệu lực: thực hiện Công văn số 187/BTNMT-TCQLĐĐ ngày 21/1/2015 của Bộ Tài nguyên và Môi trường về việc điều chỉnh quy hoạch và lập kế hoạch sử dụng đất, Ủy bản nhân tỉnh chỉ đạo tiến hành Điều chỉnh quy hoạch sử dụng đất đến năm 2020 và lập kế hoạch sử dụng đất kỳ cuối 2016-2020 tỉnh Tuyên Quang và của huyện </w:t>
      </w:r>
      <w:r w:rsidR="00FD56D5" w:rsidRPr="00250E84">
        <w:rPr>
          <w:b w:val="0"/>
          <w:bCs w:val="0"/>
          <w:spacing w:val="-1"/>
          <w:szCs w:val="28"/>
        </w:rPr>
        <w:t>Lâm Bình</w:t>
      </w:r>
      <w:r w:rsidRPr="00250E84">
        <w:rPr>
          <w:b w:val="0"/>
          <w:bCs w:val="0"/>
          <w:spacing w:val="-1"/>
          <w:szCs w:val="28"/>
        </w:rPr>
        <w:t xml:space="preserve"> cho phù hợp các chỉ tiêu của Luật đất đai 2013 và phù hợp định hướng phát triển kinh tế xã hội của huyện giai đoạn 2016-2020.</w:t>
      </w:r>
    </w:p>
    <w:p w:rsidR="00042CF3" w:rsidRDefault="00A94DDD" w:rsidP="004F36B5">
      <w:pPr>
        <w:widowControl w:val="0"/>
        <w:spacing w:before="120" w:line="320" w:lineRule="exact"/>
        <w:ind w:firstLine="720"/>
        <w:jc w:val="both"/>
        <w:rPr>
          <w:b w:val="0"/>
          <w:bCs w:val="0"/>
          <w:spacing w:val="-1"/>
          <w:szCs w:val="28"/>
        </w:rPr>
      </w:pPr>
      <w:r w:rsidRPr="00250E84">
        <w:rPr>
          <w:b w:val="0"/>
          <w:bCs w:val="0"/>
          <w:spacing w:val="-1"/>
          <w:szCs w:val="28"/>
        </w:rPr>
        <w:t xml:space="preserve">Năm 2016, UBND huyện tiến hành lập điều chỉnh quy hoạch sử dụng đất huyện Lâm Bình đến năm 2020, kế hoạch sử dụng đất kỳ cuối 2016-2020. </w:t>
      </w:r>
    </w:p>
    <w:p w:rsidR="004F36B5" w:rsidRPr="00250E84" w:rsidRDefault="004F36B5" w:rsidP="004F36B5">
      <w:pPr>
        <w:widowControl w:val="0"/>
        <w:spacing w:before="120" w:line="320" w:lineRule="exact"/>
        <w:ind w:firstLine="720"/>
        <w:jc w:val="both"/>
        <w:rPr>
          <w:b w:val="0"/>
          <w:bCs w:val="0"/>
          <w:spacing w:val="-1"/>
          <w:szCs w:val="28"/>
        </w:rPr>
      </w:pPr>
      <w:r w:rsidRPr="00250E84">
        <w:rPr>
          <w:b w:val="0"/>
          <w:bCs w:val="0"/>
          <w:spacing w:val="-1"/>
          <w:szCs w:val="28"/>
        </w:rPr>
        <w:t>* Công tác lập kế hoạch sử dụng đất</w:t>
      </w:r>
    </w:p>
    <w:p w:rsidR="004F36B5" w:rsidRPr="00250E84" w:rsidRDefault="004F36B5" w:rsidP="004F36B5">
      <w:pPr>
        <w:widowControl w:val="0"/>
        <w:spacing w:before="120" w:line="320" w:lineRule="exact"/>
        <w:ind w:firstLine="720"/>
        <w:jc w:val="both"/>
        <w:rPr>
          <w:b w:val="0"/>
          <w:bCs w:val="0"/>
          <w:spacing w:val="-1"/>
          <w:szCs w:val="28"/>
        </w:rPr>
      </w:pPr>
      <w:r w:rsidRPr="00250E84">
        <w:rPr>
          <w:b w:val="0"/>
          <w:bCs w:val="0"/>
          <w:spacing w:val="-1"/>
          <w:szCs w:val="28"/>
        </w:rPr>
        <w:t xml:space="preserve">Sau khi Luật đất đai 2013 có hiệu lực, huyện </w:t>
      </w:r>
      <w:r w:rsidR="00A94DDD" w:rsidRPr="00250E84">
        <w:rPr>
          <w:b w:val="0"/>
          <w:bCs w:val="0"/>
          <w:spacing w:val="-1"/>
          <w:szCs w:val="28"/>
        </w:rPr>
        <w:t>Lâm Bình</w:t>
      </w:r>
      <w:r w:rsidRPr="00250E84">
        <w:rPr>
          <w:b w:val="0"/>
          <w:bCs w:val="0"/>
          <w:spacing w:val="-1"/>
          <w:szCs w:val="28"/>
        </w:rPr>
        <w:t xml:space="preserve"> đã tiến hành Lập kế hoạch sử dụng đất các năm 2015,</w:t>
      </w:r>
      <w:r w:rsidR="00FD56D5" w:rsidRPr="00250E84">
        <w:rPr>
          <w:b w:val="0"/>
          <w:bCs w:val="0"/>
          <w:spacing w:val="-1"/>
          <w:szCs w:val="28"/>
        </w:rPr>
        <w:t xml:space="preserve"> </w:t>
      </w:r>
      <w:r w:rsidRPr="00250E84">
        <w:rPr>
          <w:b w:val="0"/>
          <w:bCs w:val="0"/>
          <w:spacing w:val="-1"/>
          <w:szCs w:val="28"/>
        </w:rPr>
        <w:t>2016,</w:t>
      </w:r>
      <w:r w:rsidR="00FD56D5" w:rsidRPr="00250E84">
        <w:rPr>
          <w:b w:val="0"/>
          <w:bCs w:val="0"/>
          <w:spacing w:val="-1"/>
          <w:szCs w:val="28"/>
        </w:rPr>
        <w:t xml:space="preserve"> </w:t>
      </w:r>
      <w:r w:rsidRPr="00250E84">
        <w:rPr>
          <w:b w:val="0"/>
          <w:bCs w:val="0"/>
          <w:spacing w:val="-1"/>
          <w:szCs w:val="28"/>
        </w:rPr>
        <w:t>2017</w:t>
      </w:r>
      <w:r w:rsidR="00A94DDD" w:rsidRPr="00250E84">
        <w:rPr>
          <w:b w:val="0"/>
          <w:bCs w:val="0"/>
          <w:spacing w:val="-1"/>
          <w:szCs w:val="28"/>
        </w:rPr>
        <w:t>, 2018, 2019, 2020</w:t>
      </w:r>
      <w:r w:rsidRPr="00250E84">
        <w:rPr>
          <w:b w:val="0"/>
          <w:bCs w:val="0"/>
          <w:spacing w:val="-1"/>
          <w:szCs w:val="28"/>
        </w:rPr>
        <w:t xml:space="preserve"> trình UBND tỉnh phê duyệt. Trước khi trình UBND tỉnh phê duyệt kế hoạch sử dụng đất của các địa phương, Sở Tài nguyên và Môi trường đã tham mưu tổng hợp nhu cầu sử dụng đất các công trình, dự án có thu hồi đất và dự án có sử dụng đất lúa để UBND tỉnh trình HĐND tỉnh đúng quy định.</w:t>
      </w:r>
    </w:p>
    <w:p w:rsidR="004F36B5" w:rsidRPr="00250E84" w:rsidRDefault="004F36B5" w:rsidP="00000A03">
      <w:pPr>
        <w:pStyle w:val="2"/>
        <w:spacing w:before="120" w:line="320" w:lineRule="exact"/>
        <w:rPr>
          <w:color w:val="auto"/>
          <w:lang w:val="de-DE"/>
        </w:rPr>
      </w:pPr>
      <w:bookmarkStart w:id="92" w:name="_Toc64739551"/>
      <w:r w:rsidRPr="00250E84">
        <w:rPr>
          <w:color w:val="auto"/>
          <w:lang w:val="de-DE"/>
        </w:rPr>
        <w:t>1.4. Quản lý việc giao đất, cho thuê đất, thu hồi đất, chuyển mục đích sử dụng đất</w:t>
      </w:r>
      <w:bookmarkEnd w:id="92"/>
    </w:p>
    <w:p w:rsidR="004F36B5" w:rsidRPr="00250E84" w:rsidRDefault="004F36B5" w:rsidP="00000A03">
      <w:pPr>
        <w:widowControl w:val="0"/>
        <w:spacing w:before="120" w:line="320" w:lineRule="exact"/>
        <w:ind w:firstLine="720"/>
        <w:jc w:val="both"/>
        <w:rPr>
          <w:b w:val="0"/>
          <w:bCs w:val="0"/>
          <w:spacing w:val="-1"/>
          <w:szCs w:val="28"/>
        </w:rPr>
      </w:pPr>
      <w:r w:rsidRPr="00250E84">
        <w:rPr>
          <w:b w:val="0"/>
          <w:bCs w:val="0"/>
          <w:spacing w:val="-1"/>
          <w:szCs w:val="28"/>
        </w:rPr>
        <w:t xml:space="preserve">Công tác giao đất, cho thuê đất và thu hồi đất được thực hiện đúng theo quy định của Luật Đất đai. Việc giao đất căn cứ vào quy hoạch xây dựng của từng công trình được cấp có thẩm quyền phê duyệt. Việc giải phóng mặt bằng phục vụ cho công tác xây dựng cơ sở hạ tầng được thực hiện tốt, không để sáy ra tình trạng khiếu kiện đông người. </w:t>
      </w:r>
    </w:p>
    <w:p w:rsidR="004F36B5" w:rsidRPr="00250E84" w:rsidRDefault="004F36B5" w:rsidP="004F36B5">
      <w:pPr>
        <w:widowControl w:val="0"/>
        <w:spacing w:before="120" w:line="320" w:lineRule="exact"/>
        <w:ind w:firstLine="720"/>
        <w:jc w:val="both"/>
        <w:rPr>
          <w:b w:val="0"/>
          <w:bCs w:val="0"/>
          <w:spacing w:val="-1"/>
          <w:szCs w:val="28"/>
        </w:rPr>
      </w:pPr>
      <w:r w:rsidRPr="00250E84">
        <w:rPr>
          <w:b w:val="0"/>
          <w:bCs w:val="0"/>
          <w:spacing w:val="-1"/>
          <w:szCs w:val="28"/>
        </w:rPr>
        <w:t xml:space="preserve">Nhìn chung, việc giao đất, cho thuê đất của </w:t>
      </w:r>
      <w:r w:rsidR="00A94DDD" w:rsidRPr="00250E84">
        <w:rPr>
          <w:b w:val="0"/>
          <w:bCs w:val="0"/>
          <w:spacing w:val="-1"/>
          <w:szCs w:val="28"/>
        </w:rPr>
        <w:t>Lâm Bình</w:t>
      </w:r>
      <w:r w:rsidRPr="00250E84">
        <w:rPr>
          <w:b w:val="0"/>
          <w:bCs w:val="0"/>
          <w:spacing w:val="-1"/>
          <w:szCs w:val="28"/>
        </w:rPr>
        <w:t xml:space="preserve"> đã thực hiện đúng quy định của Luật Đất đai, đảm bảo thuận lợi cho các tổ chức, cá nhân sử dụng đất có hiệu quả.</w:t>
      </w:r>
    </w:p>
    <w:p w:rsidR="004F36B5" w:rsidRPr="00250E84" w:rsidRDefault="004F36B5" w:rsidP="00A94DDD">
      <w:pPr>
        <w:pStyle w:val="2"/>
        <w:rPr>
          <w:color w:val="auto"/>
          <w:lang w:val="de-DE"/>
        </w:rPr>
      </w:pPr>
      <w:bookmarkStart w:id="93" w:name="_Toc64739552"/>
      <w:r w:rsidRPr="00250E84">
        <w:rPr>
          <w:color w:val="auto"/>
          <w:lang w:val="de-DE"/>
        </w:rPr>
        <w:t>1.5. Quản lý việc bồi thường, hỗ trợ, tái định cư khi thu hồi đất</w:t>
      </w:r>
      <w:bookmarkEnd w:id="93"/>
    </w:p>
    <w:p w:rsidR="004F36B5" w:rsidRPr="00250E84" w:rsidRDefault="004F36B5" w:rsidP="004F36B5">
      <w:pPr>
        <w:widowControl w:val="0"/>
        <w:spacing w:before="120" w:line="320" w:lineRule="exact"/>
        <w:ind w:firstLine="720"/>
        <w:jc w:val="both"/>
        <w:rPr>
          <w:b w:val="0"/>
          <w:bCs w:val="0"/>
          <w:spacing w:val="-1"/>
          <w:szCs w:val="28"/>
        </w:rPr>
      </w:pPr>
      <w:r w:rsidRPr="00250E84">
        <w:rPr>
          <w:b w:val="0"/>
          <w:bCs w:val="0"/>
          <w:spacing w:val="-1"/>
          <w:szCs w:val="28"/>
        </w:rPr>
        <w:t xml:space="preserve">Căn cứ Luật Đất đai và các văn bản liên quan đến việc bồi thường, hỗ trợ, tái định cư khi thu hồi đất, thời gian qua huyện </w:t>
      </w:r>
      <w:r w:rsidR="00A94DDD" w:rsidRPr="00250E84">
        <w:rPr>
          <w:b w:val="0"/>
          <w:bCs w:val="0"/>
          <w:spacing w:val="-1"/>
          <w:szCs w:val="28"/>
        </w:rPr>
        <w:t>Lâm Bình</w:t>
      </w:r>
      <w:r w:rsidRPr="00250E84">
        <w:rPr>
          <w:b w:val="0"/>
          <w:bCs w:val="0"/>
          <w:spacing w:val="-1"/>
          <w:szCs w:val="28"/>
        </w:rPr>
        <w:t xml:space="preserve"> đã thực hiện tốt công tác bồi thường đất, tài sản và hoa màu trên đất khi Nhà nước thu hồi đất, được chuyển mục đích sử dụng đất theo quy hoạch được duyệt, cho thuê đất, giải quyết tranh chấp đất đai… theo Luật Đất đai và các quy định hiện hành của Nhà nước.</w:t>
      </w:r>
    </w:p>
    <w:p w:rsidR="004F36B5" w:rsidRPr="00250E84" w:rsidRDefault="004F36B5" w:rsidP="004F36B5">
      <w:pPr>
        <w:widowControl w:val="0"/>
        <w:spacing w:before="120" w:line="320" w:lineRule="exact"/>
        <w:ind w:firstLine="720"/>
        <w:jc w:val="both"/>
        <w:rPr>
          <w:b w:val="0"/>
          <w:bCs w:val="0"/>
          <w:spacing w:val="-1"/>
          <w:szCs w:val="28"/>
        </w:rPr>
      </w:pPr>
      <w:r w:rsidRPr="00250E84">
        <w:rPr>
          <w:b w:val="0"/>
          <w:bCs w:val="0"/>
          <w:spacing w:val="-1"/>
          <w:szCs w:val="28"/>
        </w:rPr>
        <w:t>Trong thời gian qua, Ủy bản nhân dân huyện đã vận dụng khung giá bồi thường sát với giá thị trường trong khung bảng giá đất được ban hành hàng năm để giúp những hộ dân bị giải tỏa đủ điều kiện xây dựng nơi ở mới hoặc mua được diện tích đất tương ứng. Đồng thời, đầu tư xây dựng các khu tái định cư bố trí cho những hộ dân bị ảnh hưởng. Nhờ đó, trong thời gian qua, huyện đã hoàn thành công tác giải phóng mặt bằng (GPMB) nhiều dự án. Đặc biệt, những công trình giao thông thiết yếu, có vị trí quan trọng đều được người dân hết sức đồng tình.</w:t>
      </w:r>
    </w:p>
    <w:p w:rsidR="004F36B5" w:rsidRPr="00250E84" w:rsidRDefault="004F36B5" w:rsidP="00000A03">
      <w:pPr>
        <w:pStyle w:val="2"/>
        <w:spacing w:before="120" w:line="300" w:lineRule="exact"/>
        <w:rPr>
          <w:color w:val="auto"/>
          <w:lang w:val="de-DE"/>
        </w:rPr>
      </w:pPr>
      <w:bookmarkStart w:id="94" w:name="_Toc64739553"/>
      <w:r w:rsidRPr="00250E84">
        <w:rPr>
          <w:color w:val="auto"/>
          <w:lang w:val="de-DE"/>
        </w:rPr>
        <w:t>1.6. Đăng ký đất đai, lập và quản lý hồ sơ địa chính, cấp Giấy chứng nhận quyền sử dụng đất, quyền sở hữu nhà ở và tài sản khác gắn liền với đất</w:t>
      </w:r>
      <w:bookmarkEnd w:id="94"/>
    </w:p>
    <w:p w:rsidR="004F36B5" w:rsidRPr="00250E84" w:rsidRDefault="004F36B5" w:rsidP="00000A03">
      <w:pPr>
        <w:widowControl w:val="0"/>
        <w:spacing w:before="120" w:line="300" w:lineRule="exact"/>
        <w:ind w:firstLine="720"/>
        <w:jc w:val="both"/>
        <w:rPr>
          <w:b w:val="0"/>
          <w:bCs w:val="0"/>
          <w:spacing w:val="-1"/>
          <w:szCs w:val="28"/>
        </w:rPr>
      </w:pPr>
      <w:r w:rsidRPr="00250E84">
        <w:rPr>
          <w:b w:val="0"/>
          <w:bCs w:val="0"/>
          <w:spacing w:val="-1"/>
          <w:szCs w:val="28"/>
        </w:rPr>
        <w:t xml:space="preserve">Thực hiện chỉ đạo của UBND huyện, các xã đã tổ chức hướng dẫn các chủ sử dụng đăng ký kê khai hồ sơ để xét cấp GCNQSDĐ. Diện tích đất sản xuất nông nghiệp giao sử dụng ổn định lâu dài cho hộ gia đình, cá nhân (theo Nghị định 64/NĐ-CP ngày 27/9/1993) </w:t>
      </w:r>
    </w:p>
    <w:p w:rsidR="004F36B5" w:rsidRPr="00250E84" w:rsidRDefault="004F36B5" w:rsidP="002144CB">
      <w:pPr>
        <w:pStyle w:val="2"/>
        <w:spacing w:before="120" w:line="320" w:lineRule="exact"/>
        <w:rPr>
          <w:color w:val="auto"/>
          <w:lang w:val="de-DE"/>
        </w:rPr>
      </w:pPr>
      <w:bookmarkStart w:id="95" w:name="_Toc64739554"/>
      <w:r w:rsidRPr="00250E84">
        <w:rPr>
          <w:color w:val="auto"/>
          <w:lang w:val="de-DE"/>
        </w:rPr>
        <w:t>1.7. Thống kê, kiểm kê đất đai</w:t>
      </w:r>
      <w:bookmarkEnd w:id="95"/>
    </w:p>
    <w:p w:rsidR="004F36B5" w:rsidRPr="00250E84" w:rsidRDefault="004F36B5" w:rsidP="002144CB">
      <w:pPr>
        <w:widowControl w:val="0"/>
        <w:spacing w:before="120" w:line="320" w:lineRule="exact"/>
        <w:ind w:firstLine="720"/>
        <w:jc w:val="both"/>
        <w:rPr>
          <w:b w:val="0"/>
          <w:bCs w:val="0"/>
          <w:spacing w:val="-1"/>
          <w:szCs w:val="28"/>
        </w:rPr>
      </w:pPr>
      <w:r w:rsidRPr="00250E84">
        <w:rPr>
          <w:b w:val="0"/>
          <w:bCs w:val="0"/>
          <w:spacing w:val="-1"/>
          <w:szCs w:val="28"/>
        </w:rPr>
        <w:t xml:space="preserve">Công tác thống kê, kiểm kê đất đai được tiến hành theo định kỳ đúng theo quy định pháp luật. </w:t>
      </w:r>
    </w:p>
    <w:p w:rsidR="004F36B5" w:rsidRPr="00250E84" w:rsidRDefault="004F36B5" w:rsidP="004F36B5">
      <w:pPr>
        <w:widowControl w:val="0"/>
        <w:spacing w:before="120" w:line="320" w:lineRule="exact"/>
        <w:ind w:firstLine="720"/>
        <w:jc w:val="both"/>
        <w:rPr>
          <w:b w:val="0"/>
          <w:bCs w:val="0"/>
          <w:spacing w:val="-1"/>
          <w:szCs w:val="28"/>
        </w:rPr>
      </w:pPr>
      <w:r w:rsidRPr="00250E84">
        <w:rPr>
          <w:b w:val="0"/>
          <w:bCs w:val="0"/>
          <w:spacing w:val="-1"/>
          <w:szCs w:val="28"/>
        </w:rPr>
        <w:t>Năm 2015,</w:t>
      </w:r>
      <w:r w:rsidR="00A94DDD" w:rsidRPr="00250E84">
        <w:rPr>
          <w:b w:val="0"/>
          <w:bCs w:val="0"/>
          <w:spacing w:val="-1"/>
          <w:szCs w:val="28"/>
        </w:rPr>
        <w:t xml:space="preserve"> 2019</w:t>
      </w:r>
      <w:r w:rsidRPr="00250E84">
        <w:rPr>
          <w:b w:val="0"/>
          <w:bCs w:val="0"/>
          <w:spacing w:val="-1"/>
          <w:szCs w:val="28"/>
        </w:rPr>
        <w:t xml:space="preserve"> huyện đã hoàn thành việc tổng kiểm kê đất đai theo Thông tư số 28/2014/TT-BTNMT ngày 02/6/2014</w:t>
      </w:r>
      <w:r w:rsidR="00A94DDD" w:rsidRPr="00250E84">
        <w:rPr>
          <w:b w:val="0"/>
          <w:bCs w:val="0"/>
          <w:spacing w:val="-1"/>
          <w:szCs w:val="28"/>
        </w:rPr>
        <w:t xml:space="preserve"> và thông tư số </w:t>
      </w:r>
      <w:r w:rsidR="00A94DDD" w:rsidRPr="00250E84">
        <w:rPr>
          <w:b w:val="0"/>
          <w:szCs w:val="28"/>
          <w:lang w:val="nl-NL"/>
        </w:rPr>
        <w:t xml:space="preserve">27/2018/TT-BTNMT ngày 14/12/2018 </w:t>
      </w:r>
      <w:r w:rsidRPr="00250E84">
        <w:rPr>
          <w:b w:val="0"/>
          <w:bCs w:val="0"/>
          <w:spacing w:val="-1"/>
          <w:szCs w:val="28"/>
        </w:rPr>
        <w:t xml:space="preserve"> của Bộ Tài nguyên và Môi trường quy định về thống kê, kiểm kê đất đai và lập bản đồ hiện trạng sử dụng đất . Nhìn chung, chất lượng công tác kiểm kê, thống kê về đất đai đã được nâng cao dần, tình trạng bản đồ, số liệu về đất đai thiếu hoặc không khớp giữa các năm, các đợt thống kê, kiểm kê từng bước được hạn chế.</w:t>
      </w:r>
    </w:p>
    <w:p w:rsidR="004F36B5" w:rsidRPr="00250E84" w:rsidRDefault="004F36B5" w:rsidP="002144CB">
      <w:pPr>
        <w:pStyle w:val="2"/>
        <w:spacing w:before="120" w:line="320" w:lineRule="exact"/>
        <w:rPr>
          <w:color w:val="auto"/>
          <w:lang w:val="de-DE"/>
        </w:rPr>
      </w:pPr>
      <w:bookmarkStart w:id="96" w:name="_Toc64739555"/>
      <w:r w:rsidRPr="00250E84">
        <w:rPr>
          <w:color w:val="auto"/>
          <w:lang w:val="de-DE"/>
        </w:rPr>
        <w:t>1.8. Xây dựng hệ thống thông tin đất đai</w:t>
      </w:r>
      <w:bookmarkEnd w:id="96"/>
    </w:p>
    <w:p w:rsidR="004F36B5" w:rsidRPr="00250E84" w:rsidRDefault="004F36B5" w:rsidP="002144CB">
      <w:pPr>
        <w:widowControl w:val="0"/>
        <w:spacing w:before="120" w:line="320" w:lineRule="exact"/>
        <w:ind w:firstLine="720"/>
        <w:jc w:val="both"/>
        <w:rPr>
          <w:b w:val="0"/>
          <w:bCs w:val="0"/>
          <w:spacing w:val="-1"/>
          <w:szCs w:val="28"/>
        </w:rPr>
      </w:pPr>
      <w:r w:rsidRPr="00250E84">
        <w:rPr>
          <w:b w:val="0"/>
          <w:bCs w:val="0"/>
          <w:spacing w:val="-1"/>
          <w:szCs w:val="28"/>
        </w:rPr>
        <w:t xml:space="preserve">Hiện nay cả tỉnh nói chung và huyện </w:t>
      </w:r>
      <w:r w:rsidR="00A94DDD" w:rsidRPr="00250E84">
        <w:rPr>
          <w:b w:val="0"/>
          <w:bCs w:val="0"/>
          <w:spacing w:val="-1"/>
          <w:szCs w:val="28"/>
        </w:rPr>
        <w:t>Lâm Bình</w:t>
      </w:r>
      <w:r w:rsidRPr="00250E84">
        <w:rPr>
          <w:b w:val="0"/>
          <w:bCs w:val="0"/>
          <w:spacing w:val="-1"/>
          <w:szCs w:val="28"/>
        </w:rPr>
        <w:t xml:space="preserve"> nói riêng </w:t>
      </w:r>
      <w:r w:rsidR="00A94DDD" w:rsidRPr="00250E84">
        <w:rPr>
          <w:b w:val="0"/>
          <w:bCs w:val="0"/>
          <w:spacing w:val="-1"/>
          <w:szCs w:val="28"/>
        </w:rPr>
        <w:t xml:space="preserve">đã và </w:t>
      </w:r>
      <w:r w:rsidRPr="00250E84">
        <w:rPr>
          <w:b w:val="0"/>
          <w:bCs w:val="0"/>
          <w:spacing w:val="-1"/>
          <w:szCs w:val="28"/>
        </w:rPr>
        <w:t>đang triển khai xây dựng hệ thống thông tin đất đai nhằm đáp ứng yêu cầu về quản lý Nhà nước về đai đai trên địa bàn ngày càng tốt hơn. Việc quản lý đất đai hiện nay cũng đã ứng dụng nhiều các công nghệ tin học nhưng mới chỉ đưa vào ứng dụng được cho 1 số lĩnh vực như về số hóa bản đồ; phần mềm kiểm kê, thống kê; phần mềm về cơ sở dữ liệu địa chính…</w:t>
      </w:r>
    </w:p>
    <w:p w:rsidR="004F36B5" w:rsidRPr="00250E84" w:rsidRDefault="004F36B5" w:rsidP="004F36B5">
      <w:pPr>
        <w:widowControl w:val="0"/>
        <w:spacing w:before="120" w:line="320" w:lineRule="exact"/>
        <w:ind w:firstLine="720"/>
        <w:jc w:val="both"/>
        <w:rPr>
          <w:b w:val="0"/>
          <w:bCs w:val="0"/>
          <w:spacing w:val="-1"/>
          <w:szCs w:val="28"/>
        </w:rPr>
      </w:pPr>
      <w:r w:rsidRPr="00250E84">
        <w:rPr>
          <w:b w:val="0"/>
          <w:bCs w:val="0"/>
          <w:spacing w:val="-1"/>
          <w:szCs w:val="28"/>
        </w:rPr>
        <w:t>Trong những năm gần đây, việc ứng dụng các phần mềm tin học đã hỗ trợ đắc lực cho việc quản lý đất đai trong tỉnh, rút ngắn được rất nhiều thời gian xử lý công việc cũng như số lượng cán bộ làm việc đồng thời lại giúp cho việc quản lý đất đai hiệu quả hơn, chặt chẽ hơn.</w:t>
      </w:r>
    </w:p>
    <w:p w:rsidR="004F36B5" w:rsidRPr="00250E84" w:rsidRDefault="004F36B5" w:rsidP="002144CB">
      <w:pPr>
        <w:pStyle w:val="2"/>
        <w:spacing w:before="120" w:line="320" w:lineRule="exact"/>
        <w:rPr>
          <w:color w:val="auto"/>
          <w:lang w:val="de-DE"/>
        </w:rPr>
      </w:pPr>
      <w:bookmarkStart w:id="97" w:name="_Toc64739556"/>
      <w:r w:rsidRPr="00250E84">
        <w:rPr>
          <w:color w:val="auto"/>
          <w:lang w:val="de-DE"/>
        </w:rPr>
        <w:t>1.9. Quản lý tài chính về đất đai và giá đất</w:t>
      </w:r>
      <w:bookmarkEnd w:id="97"/>
    </w:p>
    <w:p w:rsidR="004F36B5" w:rsidRPr="00250E84" w:rsidRDefault="004F36B5" w:rsidP="004F36B5">
      <w:pPr>
        <w:widowControl w:val="0"/>
        <w:spacing w:before="120" w:line="320" w:lineRule="exact"/>
        <w:ind w:firstLine="720"/>
        <w:jc w:val="both"/>
        <w:rPr>
          <w:b w:val="0"/>
          <w:bCs w:val="0"/>
          <w:spacing w:val="-1"/>
          <w:szCs w:val="28"/>
        </w:rPr>
      </w:pPr>
      <w:r w:rsidRPr="00250E84">
        <w:rPr>
          <w:b w:val="0"/>
          <w:bCs w:val="0"/>
          <w:spacing w:val="-1"/>
          <w:szCs w:val="28"/>
        </w:rPr>
        <w:t xml:space="preserve">Các nguồn thu từ đất gồm: thu từ việc giao đất đối với các hạng mục có thu tiền, thu từ việc đấu giá quyền sử dụng đất, tiền thuê đất của cá nhân sử dụng đất trên địa bàn, phí và lệ phí các loại có liên quan đến đất đai. Các khoản chi gồm: chi bồi thường giải phóng mặt bằng, thực hiện lập và điều chỉnh quy hoạch sử dụng đất. Công tác quản lý tài chính về đất đai của huyện đã làm tốt việc thu chi từ đất, quản lý các nguồn thu và chi theo đúng quy định của pháp luật. </w:t>
      </w:r>
    </w:p>
    <w:p w:rsidR="004F36B5" w:rsidRPr="00250E84" w:rsidRDefault="004F36B5" w:rsidP="002144CB">
      <w:pPr>
        <w:pStyle w:val="2"/>
        <w:spacing w:before="120" w:line="320" w:lineRule="exact"/>
        <w:rPr>
          <w:color w:val="auto"/>
          <w:lang w:val="de-DE"/>
        </w:rPr>
      </w:pPr>
      <w:bookmarkStart w:id="98" w:name="_Toc64739557"/>
      <w:r w:rsidRPr="00250E84">
        <w:rPr>
          <w:color w:val="auto"/>
          <w:lang w:val="de-DE"/>
        </w:rPr>
        <w:t>1.10. Quản lý, giám sát việc thực hiện quyền và nghĩa vụ của người sử dụng đất</w:t>
      </w:r>
      <w:bookmarkEnd w:id="98"/>
    </w:p>
    <w:p w:rsidR="007F7CBF" w:rsidRPr="00250E84" w:rsidRDefault="004F36B5" w:rsidP="007F7CBF">
      <w:pPr>
        <w:widowControl w:val="0"/>
        <w:spacing w:before="120" w:line="320" w:lineRule="exact"/>
        <w:ind w:firstLine="720"/>
        <w:jc w:val="both"/>
        <w:rPr>
          <w:b w:val="0"/>
          <w:bCs w:val="0"/>
          <w:spacing w:val="-1"/>
          <w:szCs w:val="28"/>
        </w:rPr>
      </w:pPr>
      <w:r w:rsidRPr="00250E84">
        <w:rPr>
          <w:b w:val="0"/>
          <w:bCs w:val="0"/>
          <w:spacing w:val="-1"/>
          <w:szCs w:val="28"/>
        </w:rPr>
        <w:t>Thi hành các quy định của Luật đất đai 2013, huyện luôn quan tâm hướng dẫn mọi tổ chức, cá nhân thực hiện đầy đủ quyền và nghĩa vụ của người sử dụng đất. Tuy nhiên, còn một số trường hợp chủ sử dụng đất được cấp giấy chứng nhận quyền sử dụng đất nhưng sử dụng không đúng mục đích, ảnh hưởng không nhỏ đến công tác quản lý, giám sát việc thực hiện quyền và nghĩa vụ của chủ sử dụng đất.</w:t>
      </w:r>
      <w:bookmarkStart w:id="99" w:name="_Toc478691337"/>
    </w:p>
    <w:p w:rsidR="004F36B5" w:rsidRPr="00250E84" w:rsidRDefault="004F36B5" w:rsidP="00407446">
      <w:pPr>
        <w:pStyle w:val="2"/>
        <w:spacing w:before="120" w:line="320" w:lineRule="exact"/>
        <w:rPr>
          <w:color w:val="auto"/>
          <w:lang w:val="de-DE"/>
        </w:rPr>
      </w:pPr>
      <w:bookmarkStart w:id="100" w:name="_Toc64739558"/>
      <w:r w:rsidRPr="00250E84">
        <w:rPr>
          <w:color w:val="auto"/>
          <w:lang w:val="de-DE"/>
        </w:rPr>
        <w:t>1.11. Thanh tra, kiểm tra, giám sát và xử lý vi phạm pháp luật về đất đai</w:t>
      </w:r>
      <w:bookmarkEnd w:id="99"/>
      <w:bookmarkEnd w:id="100"/>
    </w:p>
    <w:p w:rsidR="004F36B5" w:rsidRPr="00250E84" w:rsidRDefault="004F36B5" w:rsidP="004F36B5">
      <w:pPr>
        <w:widowControl w:val="0"/>
        <w:spacing w:before="120" w:line="320" w:lineRule="exact"/>
        <w:ind w:firstLine="720"/>
        <w:jc w:val="both"/>
        <w:rPr>
          <w:b w:val="0"/>
          <w:bCs w:val="0"/>
          <w:spacing w:val="-1"/>
          <w:szCs w:val="28"/>
        </w:rPr>
      </w:pPr>
      <w:bookmarkStart w:id="101" w:name="_Toc478691338"/>
      <w:r w:rsidRPr="00250E84">
        <w:rPr>
          <w:b w:val="0"/>
          <w:bCs w:val="0"/>
          <w:spacing w:val="-1"/>
          <w:szCs w:val="28"/>
        </w:rPr>
        <w:t>Những năm qua huyện đã rất chú trọng đến công tác thanh tra, kiểm tra và xử lý vi phạm về đất đai. Dưới sự phối hợp, giúp đỡ của Sở Tài nguyên và Môi trường, huyện đã tổ chức các đợt thanh tra, kiểm tra việc thực hiện quản lý sử dụng đất theo Quyết định 273 của Thủ tướng Chính phủ, kiểm tra việc thực hiện các dự án đầu tư, các hồ sơ chuyển nhượng quyền sử dụng đất... kịp thời chấn chỉnh các sai phạm, đảm bảo cho công tác quản lý đất đai đi vào nề nếp.</w:t>
      </w:r>
      <w:bookmarkEnd w:id="101"/>
      <w:r w:rsidRPr="00250E84">
        <w:rPr>
          <w:b w:val="0"/>
          <w:bCs w:val="0"/>
          <w:spacing w:val="-1"/>
          <w:szCs w:val="28"/>
        </w:rPr>
        <w:t xml:space="preserve"> </w:t>
      </w:r>
    </w:p>
    <w:p w:rsidR="004F36B5" w:rsidRPr="00250E84" w:rsidRDefault="004F36B5" w:rsidP="00000A03">
      <w:pPr>
        <w:pStyle w:val="2"/>
        <w:spacing w:before="120" w:line="320" w:lineRule="exact"/>
        <w:rPr>
          <w:color w:val="auto"/>
          <w:lang w:val="de-DE"/>
        </w:rPr>
      </w:pPr>
      <w:bookmarkStart w:id="102" w:name="_Toc478691339"/>
      <w:bookmarkStart w:id="103" w:name="_Toc64739559"/>
      <w:r w:rsidRPr="00250E84">
        <w:rPr>
          <w:color w:val="auto"/>
          <w:lang w:val="de-DE"/>
        </w:rPr>
        <w:t>1.12. Giải quyết tranh chấp về đất đai; giải quyết khiếu nại, tố cáo trong quản lý và sử dụng đất đai</w:t>
      </w:r>
      <w:bookmarkEnd w:id="102"/>
      <w:bookmarkEnd w:id="103"/>
    </w:p>
    <w:p w:rsidR="004F36B5" w:rsidRPr="00250E84" w:rsidRDefault="004F36B5" w:rsidP="00407446">
      <w:pPr>
        <w:widowControl w:val="0"/>
        <w:spacing w:before="120" w:line="320" w:lineRule="exact"/>
        <w:ind w:firstLine="720"/>
        <w:jc w:val="both"/>
        <w:rPr>
          <w:b w:val="0"/>
          <w:bCs w:val="0"/>
          <w:spacing w:val="-1"/>
          <w:szCs w:val="28"/>
        </w:rPr>
      </w:pPr>
      <w:bookmarkStart w:id="104" w:name="_Toc64646044"/>
      <w:r w:rsidRPr="00250E84">
        <w:rPr>
          <w:b w:val="0"/>
          <w:bCs w:val="0"/>
          <w:spacing w:val="-1"/>
          <w:szCs w:val="28"/>
        </w:rPr>
        <w:t>Công tác giải quyết tranh chấp về đất đai; giải quyết khiếu nại, tố cáo các vi phạm trong quản lý và sử dụng đất đai được duy trì thường xuyên và thực hiện theo đúng quy định của pháp luật.</w:t>
      </w:r>
      <w:bookmarkEnd w:id="104"/>
    </w:p>
    <w:p w:rsidR="004F36B5" w:rsidRPr="00250E84" w:rsidRDefault="004F36B5" w:rsidP="004F36B5">
      <w:pPr>
        <w:widowControl w:val="0"/>
        <w:spacing w:before="120" w:line="320" w:lineRule="exact"/>
        <w:ind w:firstLine="720"/>
        <w:jc w:val="both"/>
        <w:rPr>
          <w:b w:val="0"/>
          <w:bCs w:val="0"/>
          <w:spacing w:val="-1"/>
          <w:szCs w:val="28"/>
        </w:rPr>
      </w:pPr>
      <w:r w:rsidRPr="00250E84">
        <w:rPr>
          <w:b w:val="0"/>
          <w:bCs w:val="0"/>
          <w:spacing w:val="-1"/>
          <w:szCs w:val="28"/>
        </w:rPr>
        <w:t>Hàng năm, UBND huyện đã nhận và giải quyết kịp thời hàng trăm đơn thư khiếu nại, tố cáo về quản lý sử dụng đất đai. Qua đó đã phát hiện và xử lý các trường hợp sử dụng đất không đúng mục đích, lấn, chiếm đất công…</w:t>
      </w:r>
    </w:p>
    <w:p w:rsidR="0099793A" w:rsidRPr="00250E84" w:rsidRDefault="0099793A" w:rsidP="00000A03">
      <w:pPr>
        <w:pStyle w:val="2"/>
        <w:spacing w:before="120" w:line="320" w:lineRule="exact"/>
        <w:rPr>
          <w:color w:val="auto"/>
          <w:lang w:val="de-DE"/>
        </w:rPr>
      </w:pPr>
      <w:bookmarkStart w:id="105" w:name="_Toc64739560"/>
      <w:r w:rsidRPr="00250E84">
        <w:rPr>
          <w:color w:val="auto"/>
          <w:lang w:val="de-DE"/>
        </w:rPr>
        <w:t>II. HIỆN TRẠNG SỬ DỤNG ĐẤT VÀ BIẾN ĐỘNG CÁC LOẠI ĐẤT</w:t>
      </w:r>
      <w:bookmarkEnd w:id="105"/>
      <w:r w:rsidRPr="00250E84">
        <w:rPr>
          <w:color w:val="auto"/>
          <w:lang w:val="de-DE"/>
        </w:rPr>
        <w:t xml:space="preserve"> </w:t>
      </w:r>
    </w:p>
    <w:p w:rsidR="0099793A" w:rsidRPr="00250E84" w:rsidRDefault="0099793A" w:rsidP="00000A03">
      <w:pPr>
        <w:pStyle w:val="2"/>
        <w:spacing w:before="120" w:line="320" w:lineRule="exact"/>
        <w:rPr>
          <w:color w:val="auto"/>
          <w:lang w:val="de-DE"/>
        </w:rPr>
      </w:pPr>
      <w:bookmarkStart w:id="106" w:name="_Toc64739561"/>
      <w:r w:rsidRPr="00250E84">
        <w:rPr>
          <w:color w:val="auto"/>
          <w:lang w:val="de-DE"/>
        </w:rPr>
        <w:t>2.1. Hiện trạng sử dụng đất theo từng loại đất.</w:t>
      </w:r>
      <w:bookmarkEnd w:id="106"/>
      <w:r w:rsidRPr="00250E84">
        <w:rPr>
          <w:color w:val="auto"/>
          <w:lang w:val="de-DE"/>
        </w:rPr>
        <w:t xml:space="preserve"> </w:t>
      </w:r>
    </w:p>
    <w:p w:rsidR="00BF66CC" w:rsidRPr="00250E84" w:rsidRDefault="00934E8C" w:rsidP="00000A03">
      <w:pPr>
        <w:widowControl w:val="0"/>
        <w:spacing w:before="120" w:line="320" w:lineRule="exact"/>
        <w:ind w:firstLine="720"/>
        <w:jc w:val="both"/>
        <w:rPr>
          <w:b w:val="0"/>
          <w:bCs w:val="0"/>
          <w:lang w:val="de-DE"/>
        </w:rPr>
      </w:pPr>
      <w:r w:rsidRPr="00250E84">
        <w:rPr>
          <w:b w:val="0"/>
          <w:bCs w:val="0"/>
        </w:rPr>
        <w:t>N</w:t>
      </w:r>
      <w:r w:rsidR="00AF4D59" w:rsidRPr="00250E84">
        <w:rPr>
          <w:b w:val="0"/>
          <w:bCs w:val="0"/>
          <w:lang w:val="vi-VN"/>
        </w:rPr>
        <w:t>ăm 20</w:t>
      </w:r>
      <w:r w:rsidR="00AF4D59" w:rsidRPr="00250E84">
        <w:rPr>
          <w:b w:val="0"/>
          <w:bCs w:val="0"/>
          <w:lang w:val="de-DE"/>
        </w:rPr>
        <w:t>20</w:t>
      </w:r>
      <w:r w:rsidRPr="00250E84">
        <w:rPr>
          <w:b w:val="0"/>
          <w:bCs w:val="0"/>
          <w:lang w:val="de-DE"/>
        </w:rPr>
        <w:t>, tổng diện tích tự nhiên toàn huyện</w:t>
      </w:r>
      <w:r w:rsidR="00AF4D59" w:rsidRPr="00250E84">
        <w:rPr>
          <w:b w:val="0"/>
          <w:bCs w:val="0"/>
          <w:lang w:val="vi-VN"/>
        </w:rPr>
        <w:t xml:space="preserve"> </w:t>
      </w:r>
      <w:r w:rsidR="008408DE" w:rsidRPr="00250E84">
        <w:rPr>
          <w:b w:val="0"/>
          <w:bCs w:val="0"/>
        </w:rPr>
        <w:t>79.469,72</w:t>
      </w:r>
      <w:r w:rsidR="00AF4D59" w:rsidRPr="00250E84">
        <w:rPr>
          <w:b w:val="0"/>
          <w:bCs w:val="0"/>
          <w:lang w:val="vi-VN"/>
        </w:rPr>
        <w:t xml:space="preserve"> ha, trong đó: sử dụng cho mục đích nông nghiệp là </w:t>
      </w:r>
      <w:r w:rsidR="008408DE" w:rsidRPr="00250E84">
        <w:rPr>
          <w:b w:val="0"/>
          <w:bCs w:val="0"/>
        </w:rPr>
        <w:t>72.556,96</w:t>
      </w:r>
      <w:r w:rsidR="00AF4D59" w:rsidRPr="00250E84">
        <w:rPr>
          <w:b w:val="0"/>
          <w:bCs w:val="0"/>
          <w:lang w:val="vi-VN"/>
        </w:rPr>
        <w:t xml:space="preserve"> ha, diện tích sử dụng cho mục đích phi nông nghiệp là </w:t>
      </w:r>
      <w:r w:rsidR="008408DE" w:rsidRPr="00250E84">
        <w:rPr>
          <w:b w:val="0"/>
          <w:bCs w:val="0"/>
        </w:rPr>
        <w:t>5.906,99</w:t>
      </w:r>
      <w:r w:rsidR="00AF4D59" w:rsidRPr="00250E84">
        <w:rPr>
          <w:b w:val="0"/>
          <w:bCs w:val="0"/>
          <w:lang w:val="vi-VN"/>
        </w:rPr>
        <w:t xml:space="preserve"> ha, diện tích đất chưa sử dụng có </w:t>
      </w:r>
      <w:r w:rsidR="008408DE" w:rsidRPr="00250E84">
        <w:rPr>
          <w:b w:val="0"/>
          <w:bCs w:val="0"/>
        </w:rPr>
        <w:t>32,77</w:t>
      </w:r>
      <w:r w:rsidR="00AF4D59" w:rsidRPr="00250E84">
        <w:rPr>
          <w:b w:val="0"/>
          <w:bCs w:val="0"/>
          <w:lang w:val="vi-VN"/>
        </w:rPr>
        <w:t xml:space="preserve"> ha, cụ thể như sau:</w:t>
      </w:r>
    </w:p>
    <w:p w:rsidR="009A4970" w:rsidRPr="00250E84" w:rsidRDefault="009A4970" w:rsidP="00525519">
      <w:pPr>
        <w:pStyle w:val="5"/>
        <w:rPr>
          <w:lang w:val="de-DE"/>
        </w:rPr>
      </w:pPr>
      <w:r w:rsidRPr="00250E84">
        <w:t>B</w:t>
      </w:r>
      <w:r w:rsidRPr="00250E84">
        <w:rPr>
          <w:lang w:val="de-DE"/>
        </w:rPr>
        <w:t>ảng</w:t>
      </w:r>
      <w:r w:rsidRPr="00250E84">
        <w:t xml:space="preserve"> </w:t>
      </w:r>
      <w:r w:rsidR="00ED481A" w:rsidRPr="00250E84">
        <w:rPr>
          <w:lang w:val="en-US"/>
        </w:rPr>
        <w:t>3</w:t>
      </w:r>
      <w:r w:rsidRPr="00250E84">
        <w:t>: Hiện trạng sử dụng đất năm 20</w:t>
      </w:r>
      <w:r w:rsidRPr="00250E84">
        <w:rPr>
          <w:lang w:val="de-DE"/>
        </w:rPr>
        <w:t>20</w:t>
      </w:r>
      <w:r w:rsidRPr="00250E84">
        <w:t xml:space="preserve"> </w:t>
      </w:r>
      <w:r w:rsidR="00C7360E" w:rsidRPr="00250E84">
        <w:t>huyện Lâm Bình</w:t>
      </w:r>
    </w:p>
    <w:tbl>
      <w:tblPr>
        <w:tblW w:w="9141" w:type="dxa"/>
        <w:tblCellMar>
          <w:left w:w="0" w:type="dxa"/>
          <w:right w:w="0" w:type="dxa"/>
        </w:tblCellMar>
        <w:tblLook w:val="04A0" w:firstRow="1" w:lastRow="0" w:firstColumn="1" w:lastColumn="0" w:noHBand="0" w:noVBand="1"/>
      </w:tblPr>
      <w:tblGrid>
        <w:gridCol w:w="736"/>
        <w:gridCol w:w="4705"/>
        <w:gridCol w:w="760"/>
        <w:gridCol w:w="1563"/>
        <w:gridCol w:w="1332"/>
        <w:gridCol w:w="45"/>
      </w:tblGrid>
      <w:tr w:rsidR="008408DE" w:rsidRPr="00250E84" w:rsidTr="00CE62B5">
        <w:trPr>
          <w:gridAfter w:val="1"/>
          <w:trHeight w:val="438"/>
          <w:tblHeader/>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408DE" w:rsidRPr="00250E84" w:rsidRDefault="008408DE">
            <w:pPr>
              <w:jc w:val="center"/>
              <w:rPr>
                <w:kern w:val="0"/>
                <w:sz w:val="24"/>
                <w:szCs w:val="24"/>
              </w:rPr>
            </w:pPr>
            <w:r w:rsidRPr="00250E84">
              <w:rPr>
                <w:sz w:val="24"/>
                <w:szCs w:val="24"/>
              </w:rPr>
              <w:t>STT</w:t>
            </w:r>
          </w:p>
        </w:tc>
        <w:tc>
          <w:tcPr>
            <w:tcW w:w="470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Chỉ tiêu sử dụng đất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Mã</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Tổng diện tích</w:t>
            </w:r>
            <w:r w:rsidR="009A0F13" w:rsidRPr="00250E84">
              <w:rPr>
                <w:sz w:val="24"/>
                <w:szCs w:val="24"/>
              </w:rPr>
              <w:t xml:space="preserve"> (ha)</w:t>
            </w:r>
            <w:r w:rsidRPr="00250E84">
              <w:rPr>
                <w:sz w:val="24"/>
                <w:szCs w:val="24"/>
              </w:rPr>
              <w:t xml:space="preserve"> </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Cơ cấu (%)</w:t>
            </w:r>
          </w:p>
        </w:tc>
      </w:tr>
      <w:tr w:rsidR="008408DE" w:rsidRPr="00250E84" w:rsidTr="00CE62B5">
        <w:trPr>
          <w:trHeight w:val="458"/>
          <w:tblHeader/>
        </w:trPr>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408DE" w:rsidRPr="00250E84" w:rsidRDefault="008408DE">
            <w:pPr>
              <w:rPr>
                <w:b w:val="0"/>
                <w:bCs w:val="0"/>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408DE" w:rsidRPr="00250E84" w:rsidRDefault="008408DE">
            <w:pPr>
              <w:rPr>
                <w:b w:val="0"/>
                <w:bCs w:val="0"/>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408DE" w:rsidRPr="00250E84" w:rsidRDefault="008408DE">
            <w:pPr>
              <w:rPr>
                <w:b w:val="0"/>
                <w:bCs w:val="0"/>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408DE" w:rsidRPr="00250E84" w:rsidRDefault="008408DE">
            <w:pPr>
              <w:rPr>
                <w:b w:val="0"/>
                <w:bCs w:val="0"/>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408DE" w:rsidRPr="00250E84" w:rsidRDefault="008408DE">
            <w:pPr>
              <w:rPr>
                <w:b w:val="0"/>
                <w:bCs w:val="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408DE" w:rsidRPr="00250E84" w:rsidRDefault="008408DE">
            <w:pPr>
              <w:jc w:val="center"/>
              <w:rPr>
                <w:b w:val="0"/>
                <w:bCs w:val="0"/>
                <w:sz w:val="24"/>
                <w:szCs w:val="24"/>
              </w:rPr>
            </w:pPr>
          </w:p>
        </w:tc>
      </w:tr>
      <w:tr w:rsidR="008408DE" w:rsidRPr="00250E84" w:rsidTr="008408DE">
        <w:trPr>
          <w:trHeight w:val="33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(5)</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TỔNG DIỆN TÍCH TỰ NHIÊN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78.496,72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100,00</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sz w:val="24"/>
                <w:szCs w:val="24"/>
              </w:rPr>
            </w:pPr>
            <w:r w:rsidRPr="00250E84">
              <w:rPr>
                <w:sz w:val="24"/>
                <w:szCs w:val="24"/>
              </w:rPr>
              <w:t>Đất nông nghiệp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NNP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72.556,96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92,43</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trồng lúa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LUA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1.485,68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1,89</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i/>
                <w:iCs/>
                <w:sz w:val="24"/>
                <w:szCs w:val="24"/>
              </w:rPr>
            </w:pPr>
            <w:r w:rsidRPr="00250E84">
              <w:rPr>
                <w:b w:val="0"/>
                <w:bCs w:val="0"/>
                <w:i/>
                <w:iCs/>
                <w:sz w:val="24"/>
                <w:szCs w:val="24"/>
              </w:rPr>
              <w:t xml:space="preserve"> Trong đó: Đất chuyên trồng lúa nước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LUC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1.100,09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1,40</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i/>
                <w:iCs/>
                <w:sz w:val="24"/>
                <w:szCs w:val="24"/>
              </w:rPr>
            </w:pPr>
            <w:r w:rsidRPr="00250E84">
              <w:rPr>
                <w:b w:val="0"/>
                <w:bCs w:val="0"/>
                <w:i/>
                <w:iCs/>
                <w:sz w:val="24"/>
                <w:szCs w:val="24"/>
              </w:rPr>
              <w:t>Đất trồng lúa nước còn lại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LUK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385,59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0,49</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trồng cây hàng năm khác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HNK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834,19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1,06</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1.3</w:t>
            </w:r>
          </w:p>
        </w:tc>
        <w:tc>
          <w:tcPr>
            <w:tcW w:w="47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trồng cây lâu năm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CLN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878,21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1,12</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1.4</w:t>
            </w:r>
          </w:p>
        </w:tc>
        <w:tc>
          <w:tcPr>
            <w:tcW w:w="47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rừng phòng hộ</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RPH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43.461,63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55,37</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rừng sản xuất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RSX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25.824,69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32,90</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nuôi trồng thủy sản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70,95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0,09</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nông nghiệp khác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NKH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0,00</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sz w:val="24"/>
                <w:szCs w:val="24"/>
              </w:rPr>
            </w:pPr>
            <w:r w:rsidRPr="00250E84">
              <w:rPr>
                <w:sz w:val="24"/>
                <w:szCs w:val="24"/>
              </w:rPr>
              <w:t>Đất phi nông nghiệp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PNN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5.906,99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7,53</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quốc phòng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CQP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5,68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0,01</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an ninh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CAN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4,42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0,01</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thương mại, dịch vụ</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TMD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0,00</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cơ sở sản xuất phi nông nghiệp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SKC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0,00</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sử dụng cho hoạt động khoáng sản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SKS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33,37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0,04</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57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 xml:space="preserve"> 2.6</w:t>
            </w:r>
          </w:p>
        </w:tc>
        <w:tc>
          <w:tcPr>
            <w:tcW w:w="47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08DE" w:rsidRPr="00250E84" w:rsidRDefault="008408DE">
            <w:pPr>
              <w:rPr>
                <w:b w:val="0"/>
                <w:bCs w:val="0"/>
                <w:i/>
                <w:iCs/>
                <w:sz w:val="24"/>
                <w:szCs w:val="24"/>
              </w:rPr>
            </w:pPr>
            <w:r w:rsidRPr="00250E84">
              <w:rPr>
                <w:b w:val="0"/>
                <w:bCs w:val="0"/>
                <w:i/>
                <w:iCs/>
                <w:sz w:val="24"/>
                <w:szCs w:val="24"/>
              </w:rPr>
              <w:t>Đất phát triển hạ tầng cấp quốc gia, cấp tỉnh, cấp huyện, cấp xã</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DHT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4.819,99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6,14</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 xml:space="preserve"> 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i/>
                <w:iCs/>
                <w:sz w:val="24"/>
                <w:szCs w:val="24"/>
              </w:rPr>
            </w:pPr>
            <w:r w:rsidRPr="00250E84">
              <w:rPr>
                <w:b w:val="0"/>
                <w:bCs w:val="0"/>
                <w:i/>
                <w:iCs/>
                <w:sz w:val="24"/>
                <w:szCs w:val="24"/>
              </w:rPr>
              <w:t xml:space="preserve"> Đất giao thông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DGT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341,63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0,44</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 xml:space="preserve"> 2.6.2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i/>
                <w:iCs/>
                <w:sz w:val="24"/>
                <w:szCs w:val="24"/>
              </w:rPr>
            </w:pPr>
            <w:r w:rsidRPr="00250E84">
              <w:rPr>
                <w:b w:val="0"/>
                <w:bCs w:val="0"/>
                <w:i/>
                <w:iCs/>
                <w:sz w:val="24"/>
                <w:szCs w:val="24"/>
              </w:rPr>
              <w:t xml:space="preserve"> Đất thủy lợi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DTL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46,49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0,06</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 xml:space="preserve"> 2.6.3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i/>
                <w:iCs/>
                <w:sz w:val="24"/>
                <w:szCs w:val="24"/>
              </w:rPr>
            </w:pPr>
            <w:r w:rsidRPr="00250E84">
              <w:rPr>
                <w:b w:val="0"/>
                <w:bCs w:val="0"/>
                <w:i/>
                <w:iCs/>
                <w:sz w:val="24"/>
                <w:szCs w:val="24"/>
              </w:rPr>
              <w:t xml:space="preserve"> Đất công trình năng lượng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DNL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4.376,73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5,58</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 xml:space="preserve"> 2.6.4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i/>
                <w:iCs/>
                <w:sz w:val="24"/>
                <w:szCs w:val="24"/>
              </w:rPr>
            </w:pPr>
            <w:r w:rsidRPr="00250E84">
              <w:rPr>
                <w:b w:val="0"/>
                <w:bCs w:val="0"/>
                <w:i/>
                <w:iCs/>
                <w:sz w:val="24"/>
                <w:szCs w:val="24"/>
              </w:rPr>
              <w:t xml:space="preserve"> Đất công trình bưu chính viễn thông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DBV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0,21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0,00</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 xml:space="preserve"> 2.6.5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i/>
                <w:iCs/>
                <w:sz w:val="24"/>
                <w:szCs w:val="24"/>
              </w:rPr>
            </w:pPr>
            <w:r w:rsidRPr="00250E84">
              <w:rPr>
                <w:b w:val="0"/>
                <w:bCs w:val="0"/>
                <w:i/>
                <w:iCs/>
                <w:sz w:val="24"/>
                <w:szCs w:val="24"/>
              </w:rPr>
              <w:t xml:space="preserve"> Đất cơ sở văn hóa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DVH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7,41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0,01</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 xml:space="preserve"> 2.6.6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i/>
                <w:iCs/>
                <w:sz w:val="24"/>
                <w:szCs w:val="24"/>
              </w:rPr>
            </w:pPr>
            <w:r w:rsidRPr="00250E84">
              <w:rPr>
                <w:b w:val="0"/>
                <w:bCs w:val="0"/>
                <w:i/>
                <w:iCs/>
                <w:sz w:val="24"/>
                <w:szCs w:val="24"/>
              </w:rPr>
              <w:t xml:space="preserve"> Đất cơ sở y tế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DYT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4,89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0,01</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 xml:space="preserve"> 2.6.7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i/>
                <w:iCs/>
                <w:sz w:val="24"/>
                <w:szCs w:val="24"/>
              </w:rPr>
            </w:pPr>
            <w:r w:rsidRPr="00250E84">
              <w:rPr>
                <w:b w:val="0"/>
                <w:bCs w:val="0"/>
                <w:i/>
                <w:iCs/>
                <w:sz w:val="24"/>
                <w:szCs w:val="24"/>
              </w:rPr>
              <w:t xml:space="preserve"> Đất cơ sở giáo dục - đào tạo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DGD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28,03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0,04</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 xml:space="preserve"> 2.6.8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i/>
                <w:iCs/>
                <w:sz w:val="24"/>
                <w:szCs w:val="24"/>
              </w:rPr>
            </w:pPr>
            <w:r w:rsidRPr="00250E84">
              <w:rPr>
                <w:b w:val="0"/>
                <w:bCs w:val="0"/>
                <w:i/>
                <w:iCs/>
                <w:sz w:val="24"/>
                <w:szCs w:val="24"/>
              </w:rPr>
              <w:t xml:space="preserve"> Đất cơ sở thể dục - thể thao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DTT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12,80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0,02</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 xml:space="preserve"> 2.6.9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i/>
                <w:iCs/>
                <w:sz w:val="24"/>
                <w:szCs w:val="24"/>
              </w:rPr>
            </w:pPr>
            <w:r w:rsidRPr="00250E84">
              <w:rPr>
                <w:b w:val="0"/>
                <w:bCs w:val="0"/>
                <w:i/>
                <w:iCs/>
                <w:sz w:val="24"/>
                <w:szCs w:val="24"/>
              </w:rPr>
              <w:t xml:space="preserve"> Đất chợ</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DCH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i/>
                <w:iCs/>
                <w:sz w:val="24"/>
                <w:szCs w:val="24"/>
              </w:rPr>
            </w:pPr>
            <w:r w:rsidRPr="00250E84">
              <w:rPr>
                <w:b w:val="0"/>
                <w:bCs w:val="0"/>
                <w:i/>
                <w:iCs/>
                <w:sz w:val="24"/>
                <w:szCs w:val="24"/>
              </w:rPr>
              <w:t>0,00</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có di tích lịch sử - văn hóa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DDT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0,00</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bãi thải, xử lý chất thải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DRA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2,99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0,00</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ở tại nông thôn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ONT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263,78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0,34</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2.10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ở tại đô thị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ODT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52,13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0,07</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xây dựng trụ sở cơ quan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TSC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15,41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0,02</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2.12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xây dựng trụ sở của tổ chức sự nghiệp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DTS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0,00</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57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2.13</w:t>
            </w:r>
          </w:p>
        </w:tc>
        <w:tc>
          <w:tcPr>
            <w:tcW w:w="47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 xml:space="preserve">Đất làm nghĩa trang, nghĩa địa, nhà tang lễ, nhà hỏa </w:t>
            </w:r>
            <w:r w:rsidR="0056222F" w:rsidRPr="00250E84">
              <w:rPr>
                <w:b w:val="0"/>
                <w:bCs w:val="0"/>
                <w:sz w:val="24"/>
                <w:szCs w:val="24"/>
              </w:rPr>
              <w:t>tang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NTD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45,75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0,06</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2.14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sản xuất vật liệu xây dựng, làm đồ gốm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SKX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3,05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0,00</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cơ sở tín ngưỡng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TIN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0,00</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2.16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sông, ngòi, kênh, rạch, suối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SON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651,79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0,83</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 xml:space="preserve"> 2.17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có mặt nước chuyên dùng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MNC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6,52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0,01</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sz w:val="24"/>
                <w:szCs w:val="24"/>
              </w:rPr>
            </w:pPr>
            <w:r w:rsidRPr="00250E84">
              <w:rPr>
                <w:sz w:val="24"/>
                <w:szCs w:val="24"/>
              </w:rPr>
              <w:t>Đất chưa sử dụng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CSD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32,77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sz w:val="24"/>
                <w:szCs w:val="24"/>
              </w:rPr>
            </w:pPr>
            <w:r w:rsidRPr="00250E84">
              <w:rPr>
                <w:sz w:val="24"/>
                <w:szCs w:val="24"/>
              </w:rPr>
              <w:t>0,04</w:t>
            </w:r>
          </w:p>
        </w:tc>
        <w:tc>
          <w:tcPr>
            <w:tcW w:w="0" w:type="auto"/>
            <w:vAlign w:val="center"/>
            <w:hideMark/>
          </w:tcPr>
          <w:p w:rsidR="008408DE" w:rsidRPr="00250E84" w:rsidRDefault="008408DE">
            <w:pPr>
              <w:rPr>
                <w:b w:val="0"/>
                <w:bCs w:val="0"/>
                <w:sz w:val="24"/>
                <w:szCs w:val="24"/>
              </w:rPr>
            </w:pPr>
          </w:p>
        </w:tc>
      </w:tr>
      <w:tr w:rsidR="008408DE"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bằng chưa sử dụng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BCS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23,05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0,03</w:t>
            </w:r>
          </w:p>
        </w:tc>
        <w:tc>
          <w:tcPr>
            <w:tcW w:w="0" w:type="auto"/>
            <w:vAlign w:val="center"/>
            <w:hideMark/>
          </w:tcPr>
          <w:p w:rsidR="008408DE" w:rsidRPr="00250E84" w:rsidRDefault="008408DE">
            <w:pPr>
              <w:rPr>
                <w:b w:val="0"/>
                <w:bCs w:val="0"/>
                <w:sz w:val="24"/>
                <w:szCs w:val="24"/>
              </w:rPr>
            </w:pPr>
          </w:p>
        </w:tc>
      </w:tr>
      <w:tr w:rsidR="00CE62B5" w:rsidRPr="00250E84" w:rsidTr="008408DE">
        <w:trPr>
          <w:trHeight w:val="286"/>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rPr>
                <w:b w:val="0"/>
                <w:bCs w:val="0"/>
                <w:sz w:val="24"/>
                <w:szCs w:val="24"/>
              </w:rPr>
            </w:pPr>
            <w:r w:rsidRPr="00250E84">
              <w:rPr>
                <w:b w:val="0"/>
                <w:bCs w:val="0"/>
                <w:sz w:val="24"/>
                <w:szCs w:val="24"/>
              </w:rPr>
              <w:t>Đất đồi núi chưa sử dụng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DCS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9,72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408DE" w:rsidRPr="00250E84" w:rsidRDefault="008408DE">
            <w:pPr>
              <w:jc w:val="center"/>
              <w:rPr>
                <w:b w:val="0"/>
                <w:bCs w:val="0"/>
                <w:sz w:val="24"/>
                <w:szCs w:val="24"/>
              </w:rPr>
            </w:pPr>
            <w:r w:rsidRPr="00250E84">
              <w:rPr>
                <w:b w:val="0"/>
                <w:bCs w:val="0"/>
                <w:sz w:val="24"/>
                <w:szCs w:val="24"/>
              </w:rPr>
              <w:t>0,01</w:t>
            </w:r>
          </w:p>
        </w:tc>
        <w:tc>
          <w:tcPr>
            <w:tcW w:w="0" w:type="auto"/>
            <w:vAlign w:val="center"/>
            <w:hideMark/>
          </w:tcPr>
          <w:p w:rsidR="008408DE" w:rsidRPr="00250E84" w:rsidRDefault="008408DE">
            <w:pPr>
              <w:rPr>
                <w:b w:val="0"/>
                <w:bCs w:val="0"/>
                <w:sz w:val="24"/>
                <w:szCs w:val="24"/>
              </w:rPr>
            </w:pPr>
          </w:p>
        </w:tc>
      </w:tr>
    </w:tbl>
    <w:p w:rsidR="00AF4D59" w:rsidRPr="00250E84" w:rsidRDefault="008408DE" w:rsidP="00525519">
      <w:pPr>
        <w:widowControl w:val="0"/>
        <w:suppressAutoHyphens/>
        <w:spacing w:line="360" w:lineRule="auto"/>
        <w:ind w:firstLine="851"/>
        <w:jc w:val="right"/>
        <w:rPr>
          <w:b w:val="0"/>
          <w:bCs w:val="0"/>
          <w:i/>
          <w:sz w:val="24"/>
          <w:szCs w:val="24"/>
        </w:rPr>
      </w:pPr>
      <w:r w:rsidRPr="00250E84">
        <w:rPr>
          <w:b w:val="0"/>
          <w:bCs w:val="0"/>
          <w:i/>
          <w:sz w:val="24"/>
          <w:szCs w:val="24"/>
        </w:rPr>
        <w:t xml:space="preserve"> </w:t>
      </w:r>
      <w:r w:rsidR="00AF4D59" w:rsidRPr="00250E84">
        <w:rPr>
          <w:b w:val="0"/>
          <w:bCs w:val="0"/>
          <w:i/>
          <w:sz w:val="24"/>
          <w:szCs w:val="24"/>
        </w:rPr>
        <w:t>(</w:t>
      </w:r>
      <w:r w:rsidR="00AF4D59" w:rsidRPr="00250E84">
        <w:rPr>
          <w:b w:val="0"/>
          <w:bCs w:val="0"/>
          <w:i/>
          <w:sz w:val="24"/>
          <w:szCs w:val="24"/>
          <w:lang w:val="vi-VN"/>
        </w:rPr>
        <w:t xml:space="preserve">Nguồn: Phòng Tài nguyên và Môi trường </w:t>
      </w:r>
      <w:r w:rsidR="00C7360E" w:rsidRPr="00250E84">
        <w:rPr>
          <w:b w:val="0"/>
          <w:bCs w:val="0"/>
          <w:i/>
          <w:sz w:val="24"/>
          <w:szCs w:val="24"/>
          <w:lang w:val="vi-VN"/>
        </w:rPr>
        <w:t>huyện Lâm Bình</w:t>
      </w:r>
      <w:r w:rsidR="00AF4D59" w:rsidRPr="00250E84">
        <w:rPr>
          <w:b w:val="0"/>
          <w:bCs w:val="0"/>
          <w:i/>
          <w:sz w:val="24"/>
          <w:szCs w:val="24"/>
        </w:rPr>
        <w:t>)</w:t>
      </w:r>
    </w:p>
    <w:p w:rsidR="00911CCD" w:rsidRPr="00250E84" w:rsidRDefault="00911CCD" w:rsidP="00525519">
      <w:pPr>
        <w:widowControl w:val="0"/>
        <w:suppressAutoHyphens/>
        <w:spacing w:line="360" w:lineRule="auto"/>
        <w:ind w:firstLine="851"/>
        <w:jc w:val="right"/>
        <w:rPr>
          <w:b w:val="0"/>
          <w:bCs w:val="0"/>
          <w:i/>
          <w:sz w:val="24"/>
          <w:szCs w:val="24"/>
        </w:rPr>
      </w:pPr>
    </w:p>
    <w:p w:rsidR="00911CCD" w:rsidRPr="00250E84" w:rsidRDefault="001E505B" w:rsidP="00525519">
      <w:pPr>
        <w:widowControl w:val="0"/>
        <w:suppressAutoHyphens/>
        <w:spacing w:line="360" w:lineRule="auto"/>
        <w:ind w:firstLine="851"/>
        <w:jc w:val="right"/>
        <w:rPr>
          <w:b w:val="0"/>
          <w:bCs w:val="0"/>
          <w:i/>
          <w:sz w:val="24"/>
          <w:szCs w:val="24"/>
        </w:rPr>
      </w:pPr>
      <w:r>
        <w:rPr>
          <w:noProof/>
        </w:rPr>
        <w:drawing>
          <wp:inline distT="0" distB="0" distL="0" distR="0">
            <wp:extent cx="5215255" cy="2578735"/>
            <wp:effectExtent l="0" t="0" r="23495" b="1206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1CCD" w:rsidRPr="00250E84" w:rsidRDefault="00911CCD" w:rsidP="00DD3AF7">
      <w:pPr>
        <w:pStyle w:val="3"/>
        <w:spacing w:before="120" w:line="320" w:lineRule="exact"/>
        <w:rPr>
          <w:color w:val="auto"/>
        </w:rPr>
      </w:pPr>
    </w:p>
    <w:p w:rsidR="00AF4D59" w:rsidRPr="00250E84" w:rsidRDefault="00AF4D59" w:rsidP="00DD3AF7">
      <w:pPr>
        <w:pStyle w:val="3"/>
        <w:spacing w:before="120" w:line="320" w:lineRule="exact"/>
        <w:rPr>
          <w:color w:val="auto"/>
        </w:rPr>
      </w:pPr>
      <w:bookmarkStart w:id="107" w:name="_Toc64739562"/>
      <w:r w:rsidRPr="00250E84">
        <w:rPr>
          <w:color w:val="auto"/>
        </w:rPr>
        <w:t>2.1.1. Đất nông nghiệp</w:t>
      </w:r>
      <w:bookmarkEnd w:id="107"/>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xml:space="preserve">Năm 2020 đất nông nghiệp có </w:t>
      </w:r>
      <w:r w:rsidR="00CE62B5" w:rsidRPr="00250E84">
        <w:rPr>
          <w:b w:val="0"/>
          <w:bCs w:val="0"/>
          <w:spacing w:val="-1"/>
          <w:szCs w:val="28"/>
        </w:rPr>
        <w:t>72.556,96</w:t>
      </w:r>
      <w:r w:rsidRPr="00250E84">
        <w:rPr>
          <w:b w:val="0"/>
          <w:bCs w:val="0"/>
          <w:spacing w:val="-1"/>
          <w:szCs w:val="28"/>
        </w:rPr>
        <w:t xml:space="preserve"> ha, chiếm </w:t>
      </w:r>
      <w:r w:rsidR="00CE62B5" w:rsidRPr="00250E84">
        <w:rPr>
          <w:b w:val="0"/>
          <w:bCs w:val="0"/>
          <w:spacing w:val="-1"/>
          <w:szCs w:val="28"/>
        </w:rPr>
        <w:t>92,4</w:t>
      </w:r>
      <w:r w:rsidRPr="00250E84">
        <w:rPr>
          <w:b w:val="0"/>
          <w:bCs w:val="0"/>
          <w:spacing w:val="-1"/>
          <w:szCs w:val="28"/>
        </w:rPr>
        <w:t>% diện tích tự nhiên</w:t>
      </w:r>
      <w:r w:rsidR="005A681F" w:rsidRPr="00250E84">
        <w:rPr>
          <w:b w:val="0"/>
          <w:bCs w:val="0"/>
          <w:spacing w:val="-1"/>
          <w:szCs w:val="28"/>
        </w:rPr>
        <w:t>,</w:t>
      </w:r>
      <w:r w:rsidRPr="00250E84">
        <w:rPr>
          <w:b w:val="0"/>
          <w:bCs w:val="0"/>
          <w:spacing w:val="-1"/>
          <w:szCs w:val="28"/>
        </w:rPr>
        <w:t xml:space="preserve"> phân bố trên địa bàn</w:t>
      </w:r>
      <w:r w:rsidR="005A681F" w:rsidRPr="00250E84">
        <w:rPr>
          <w:b w:val="0"/>
          <w:bCs w:val="0"/>
          <w:spacing w:val="-1"/>
          <w:szCs w:val="28"/>
        </w:rPr>
        <w:t xml:space="preserve"> các xã như sau:</w:t>
      </w:r>
      <w:r w:rsidRPr="00250E84">
        <w:rPr>
          <w:b w:val="0"/>
          <w:bCs w:val="0"/>
          <w:spacing w:val="-1"/>
          <w:szCs w:val="28"/>
        </w:rPr>
        <w:t xml:space="preserve"> </w:t>
      </w:r>
      <w:r w:rsidR="00CE62B5" w:rsidRPr="00250E84">
        <w:rPr>
          <w:b w:val="0"/>
          <w:bCs w:val="0"/>
          <w:spacing w:val="-1"/>
          <w:szCs w:val="28"/>
        </w:rPr>
        <w:t xml:space="preserve">xã Phúc Yên 16.378,60 </w:t>
      </w:r>
      <w:r w:rsidRPr="00250E84">
        <w:rPr>
          <w:b w:val="0"/>
          <w:bCs w:val="0"/>
          <w:spacing w:val="-1"/>
          <w:szCs w:val="28"/>
        </w:rPr>
        <w:t xml:space="preserve">ha, </w:t>
      </w:r>
      <w:r w:rsidR="00CE62B5" w:rsidRPr="00250E84">
        <w:rPr>
          <w:b w:val="0"/>
          <w:bCs w:val="0"/>
          <w:spacing w:val="-1"/>
          <w:szCs w:val="28"/>
        </w:rPr>
        <w:t>xã Khuôn Hà 1</w:t>
      </w:r>
      <w:r w:rsidRPr="00250E84">
        <w:rPr>
          <w:b w:val="0"/>
          <w:bCs w:val="0"/>
          <w:spacing w:val="-1"/>
          <w:szCs w:val="28"/>
        </w:rPr>
        <w:t>2</w:t>
      </w:r>
      <w:r w:rsidR="00CE62B5" w:rsidRPr="00250E84">
        <w:rPr>
          <w:b w:val="0"/>
          <w:bCs w:val="0"/>
          <w:spacing w:val="-1"/>
          <w:szCs w:val="28"/>
        </w:rPr>
        <w:t>.636,29</w:t>
      </w:r>
      <w:r w:rsidRPr="00250E84">
        <w:rPr>
          <w:b w:val="0"/>
          <w:bCs w:val="0"/>
          <w:spacing w:val="-1"/>
          <w:szCs w:val="28"/>
        </w:rPr>
        <w:t xml:space="preserve"> ha, </w:t>
      </w:r>
      <w:r w:rsidR="00CE62B5" w:rsidRPr="00250E84">
        <w:rPr>
          <w:b w:val="0"/>
          <w:bCs w:val="0"/>
          <w:spacing w:val="-1"/>
          <w:szCs w:val="28"/>
        </w:rPr>
        <w:t>xã Thượng Lâm 11.712,99</w:t>
      </w:r>
      <w:r w:rsidRPr="00250E84">
        <w:rPr>
          <w:b w:val="0"/>
          <w:bCs w:val="0"/>
          <w:spacing w:val="-1"/>
          <w:szCs w:val="28"/>
        </w:rPr>
        <w:t xml:space="preserve"> ha, </w:t>
      </w:r>
      <w:r w:rsidR="00CE62B5" w:rsidRPr="00250E84">
        <w:rPr>
          <w:b w:val="0"/>
          <w:bCs w:val="0"/>
          <w:spacing w:val="-1"/>
          <w:szCs w:val="28"/>
        </w:rPr>
        <w:t>xã Xuân Lập 7.401,29 ha, xã Lăng Can 6.978,74 ha, xã Thổ Bình 6.708,35 ha, xã Hồng Quang 5.678,78 ha, xã Bình An 5.061,92 ha.</w:t>
      </w:r>
      <w:r w:rsidRPr="00250E84">
        <w:rPr>
          <w:b w:val="0"/>
          <w:bCs w:val="0"/>
          <w:spacing w:val="-1"/>
          <w:szCs w:val="28"/>
        </w:rPr>
        <w:t xml:space="preserve"> </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Trong đó:</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Đất trồng lúa có 1.</w:t>
      </w:r>
      <w:r w:rsidR="005A681F" w:rsidRPr="00250E84">
        <w:rPr>
          <w:b w:val="0"/>
          <w:bCs w:val="0"/>
          <w:spacing w:val="-1"/>
          <w:szCs w:val="28"/>
        </w:rPr>
        <w:t>485,68</w:t>
      </w:r>
      <w:r w:rsidRPr="00250E84">
        <w:rPr>
          <w:b w:val="0"/>
          <w:bCs w:val="0"/>
          <w:spacing w:val="-1"/>
          <w:szCs w:val="28"/>
        </w:rPr>
        <w:t xml:space="preserve"> ha, chiếm </w:t>
      </w:r>
      <w:r w:rsidR="005A681F" w:rsidRPr="00250E84">
        <w:rPr>
          <w:b w:val="0"/>
          <w:bCs w:val="0"/>
          <w:spacing w:val="-1"/>
          <w:szCs w:val="28"/>
        </w:rPr>
        <w:t>1,89</w:t>
      </w:r>
      <w:r w:rsidRPr="00250E84">
        <w:rPr>
          <w:b w:val="0"/>
          <w:bCs w:val="0"/>
          <w:spacing w:val="-1"/>
          <w:szCs w:val="28"/>
        </w:rPr>
        <w:t xml:space="preserve">% diện tích tự nhiên; phân bố trên địa bàn các </w:t>
      </w:r>
      <w:r w:rsidR="005A681F" w:rsidRPr="00250E84">
        <w:rPr>
          <w:b w:val="0"/>
          <w:bCs w:val="0"/>
          <w:spacing w:val="-1"/>
          <w:szCs w:val="28"/>
        </w:rPr>
        <w:t xml:space="preserve">xã Phúc Yên </w:t>
      </w:r>
      <w:r w:rsidR="006B7FAE" w:rsidRPr="00250E84">
        <w:rPr>
          <w:b w:val="0"/>
          <w:bCs w:val="0"/>
          <w:spacing w:val="-1"/>
          <w:szCs w:val="28"/>
        </w:rPr>
        <w:t>78,57</w:t>
      </w:r>
      <w:r w:rsidR="005A681F" w:rsidRPr="00250E84">
        <w:rPr>
          <w:b w:val="0"/>
          <w:bCs w:val="0"/>
          <w:spacing w:val="-1"/>
          <w:szCs w:val="28"/>
        </w:rPr>
        <w:t xml:space="preserve"> ha, xã Khuôn Hà </w:t>
      </w:r>
      <w:r w:rsidR="006B7FAE" w:rsidRPr="00250E84">
        <w:rPr>
          <w:b w:val="0"/>
          <w:bCs w:val="0"/>
          <w:spacing w:val="-1"/>
          <w:szCs w:val="28"/>
        </w:rPr>
        <w:t>186</w:t>
      </w:r>
      <w:r w:rsidR="009A0F13" w:rsidRPr="00250E84">
        <w:rPr>
          <w:b w:val="0"/>
          <w:bCs w:val="0"/>
          <w:spacing w:val="-1"/>
          <w:szCs w:val="28"/>
        </w:rPr>
        <w:t>,00</w:t>
      </w:r>
      <w:r w:rsidR="005A681F" w:rsidRPr="00250E84">
        <w:rPr>
          <w:b w:val="0"/>
          <w:bCs w:val="0"/>
          <w:spacing w:val="-1"/>
          <w:szCs w:val="28"/>
        </w:rPr>
        <w:t xml:space="preserve"> ha, xã Thượng Lâm </w:t>
      </w:r>
      <w:r w:rsidR="006B7FAE" w:rsidRPr="00250E84">
        <w:rPr>
          <w:b w:val="0"/>
          <w:bCs w:val="0"/>
          <w:spacing w:val="-1"/>
          <w:szCs w:val="28"/>
        </w:rPr>
        <w:t>310,14</w:t>
      </w:r>
      <w:r w:rsidR="005A681F" w:rsidRPr="00250E84">
        <w:rPr>
          <w:b w:val="0"/>
          <w:bCs w:val="0"/>
          <w:spacing w:val="-1"/>
          <w:szCs w:val="28"/>
        </w:rPr>
        <w:t xml:space="preserve"> ha, xã Xuân Lập </w:t>
      </w:r>
      <w:r w:rsidR="006B7FAE" w:rsidRPr="00250E84">
        <w:rPr>
          <w:b w:val="0"/>
          <w:bCs w:val="0"/>
          <w:spacing w:val="-1"/>
          <w:szCs w:val="28"/>
        </w:rPr>
        <w:t>103,68</w:t>
      </w:r>
      <w:r w:rsidR="005A681F" w:rsidRPr="00250E84">
        <w:rPr>
          <w:b w:val="0"/>
          <w:bCs w:val="0"/>
          <w:spacing w:val="-1"/>
          <w:szCs w:val="28"/>
        </w:rPr>
        <w:t xml:space="preserve"> ha, xã Lăng Can </w:t>
      </w:r>
      <w:r w:rsidR="006B7FAE" w:rsidRPr="00250E84">
        <w:rPr>
          <w:b w:val="0"/>
          <w:bCs w:val="0"/>
          <w:spacing w:val="-1"/>
          <w:szCs w:val="28"/>
        </w:rPr>
        <w:t>282,36</w:t>
      </w:r>
      <w:r w:rsidR="005A681F" w:rsidRPr="00250E84">
        <w:rPr>
          <w:b w:val="0"/>
          <w:bCs w:val="0"/>
          <w:spacing w:val="-1"/>
          <w:szCs w:val="28"/>
        </w:rPr>
        <w:t xml:space="preserve"> ha, xã Thổ Bình </w:t>
      </w:r>
      <w:r w:rsidR="006B7FAE" w:rsidRPr="00250E84">
        <w:rPr>
          <w:b w:val="0"/>
          <w:bCs w:val="0"/>
          <w:spacing w:val="-1"/>
          <w:szCs w:val="28"/>
        </w:rPr>
        <w:t>226,40</w:t>
      </w:r>
      <w:r w:rsidR="005A681F" w:rsidRPr="00250E84">
        <w:rPr>
          <w:b w:val="0"/>
          <w:bCs w:val="0"/>
          <w:spacing w:val="-1"/>
          <w:szCs w:val="28"/>
        </w:rPr>
        <w:t xml:space="preserve"> ha, xã Hồng Quang </w:t>
      </w:r>
      <w:r w:rsidR="006B7FAE" w:rsidRPr="00250E84">
        <w:rPr>
          <w:b w:val="0"/>
          <w:bCs w:val="0"/>
          <w:spacing w:val="-1"/>
          <w:szCs w:val="28"/>
        </w:rPr>
        <w:t>155,54</w:t>
      </w:r>
      <w:r w:rsidR="005A681F" w:rsidRPr="00250E84">
        <w:rPr>
          <w:b w:val="0"/>
          <w:bCs w:val="0"/>
          <w:spacing w:val="-1"/>
          <w:szCs w:val="28"/>
        </w:rPr>
        <w:t xml:space="preserve"> ha, xã Bình An </w:t>
      </w:r>
      <w:r w:rsidR="006B7FAE" w:rsidRPr="00250E84">
        <w:rPr>
          <w:b w:val="0"/>
          <w:bCs w:val="0"/>
          <w:spacing w:val="-1"/>
          <w:szCs w:val="28"/>
        </w:rPr>
        <w:t>14</w:t>
      </w:r>
      <w:r w:rsidR="005A681F" w:rsidRPr="00250E84">
        <w:rPr>
          <w:b w:val="0"/>
          <w:bCs w:val="0"/>
          <w:spacing w:val="-1"/>
          <w:szCs w:val="28"/>
        </w:rPr>
        <w:t>2</w:t>
      </w:r>
      <w:r w:rsidR="006B7FAE" w:rsidRPr="00250E84">
        <w:rPr>
          <w:b w:val="0"/>
          <w:bCs w:val="0"/>
          <w:spacing w:val="-1"/>
          <w:szCs w:val="28"/>
        </w:rPr>
        <w:t>,99</w:t>
      </w:r>
      <w:r w:rsidR="005A681F" w:rsidRPr="00250E84">
        <w:rPr>
          <w:b w:val="0"/>
          <w:bCs w:val="0"/>
          <w:spacing w:val="-1"/>
          <w:szCs w:val="28"/>
        </w:rPr>
        <w:t xml:space="preserve">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chuyên trồng lúa nước có </w:t>
      </w:r>
      <w:r w:rsidR="00BD4096" w:rsidRPr="00250E84">
        <w:rPr>
          <w:b w:val="0"/>
          <w:bCs w:val="0"/>
          <w:spacing w:val="-1"/>
          <w:szCs w:val="28"/>
        </w:rPr>
        <w:t>1.100,1 ha, chiếm 1,4</w:t>
      </w:r>
      <w:r w:rsidR="00D319D9" w:rsidRPr="00250E84">
        <w:rPr>
          <w:b w:val="0"/>
          <w:bCs w:val="0"/>
          <w:spacing w:val="-1"/>
          <w:szCs w:val="28"/>
        </w:rPr>
        <w:t>0</w:t>
      </w:r>
      <w:r w:rsidR="00BD4096" w:rsidRPr="00250E84">
        <w:rPr>
          <w:b w:val="0"/>
          <w:bCs w:val="0"/>
          <w:spacing w:val="-1"/>
          <w:szCs w:val="28"/>
        </w:rPr>
        <w:t>% diện tích tự nhiên; phân bố trên địa bàn các xã Phúc Yên 60,55 ha, xã Khuôn Hà 142,05 ha, xã Thượng Lâm 113,37 ha, xã Xuân Lập 51,29 ha, xã Lăng Can 274,06 ha, xã Thổ Bình 213,88 ha, xã Hồng Quang 134,99 ha, xã Bình An 109,89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trồng cây hàng năm khác có </w:t>
      </w:r>
      <w:r w:rsidR="00BD4096" w:rsidRPr="00250E84">
        <w:rPr>
          <w:b w:val="0"/>
          <w:bCs w:val="0"/>
          <w:spacing w:val="-1"/>
          <w:szCs w:val="28"/>
        </w:rPr>
        <w:t>834,19 ha, chiếm 1,1</w:t>
      </w:r>
      <w:r w:rsidR="00D319D9" w:rsidRPr="00250E84">
        <w:rPr>
          <w:b w:val="0"/>
          <w:bCs w:val="0"/>
          <w:spacing w:val="-1"/>
          <w:szCs w:val="28"/>
        </w:rPr>
        <w:t>0</w:t>
      </w:r>
      <w:r w:rsidR="00BD4096" w:rsidRPr="00250E84">
        <w:rPr>
          <w:b w:val="0"/>
          <w:bCs w:val="0"/>
          <w:spacing w:val="-1"/>
          <w:szCs w:val="28"/>
        </w:rPr>
        <w:t>% diện tích tự nhiên; phân bố trên địa bàn các xã Phúc Yên 111,03 ha, xã Khuôn Hà 70,26 ha, xã Thượng Lâm 131,90 ha, xã Xuân Lập 68,79 ha, xã Lăng Can 90,00 ha, xã Thổ Bình 96,16 ha, xã Hồng Quang 142,04 ha, xã Bình An 124,02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trồng cây lâu năm có </w:t>
      </w:r>
      <w:r w:rsidR="004615D0" w:rsidRPr="00250E84">
        <w:rPr>
          <w:b w:val="0"/>
          <w:bCs w:val="0"/>
          <w:spacing w:val="-1"/>
          <w:szCs w:val="28"/>
        </w:rPr>
        <w:t>8</w:t>
      </w:r>
      <w:r w:rsidR="00EC4C11" w:rsidRPr="00250E84">
        <w:rPr>
          <w:b w:val="0"/>
          <w:bCs w:val="0"/>
          <w:spacing w:val="-1"/>
          <w:szCs w:val="28"/>
        </w:rPr>
        <w:t>78,21</w:t>
      </w:r>
      <w:r w:rsidR="004615D0" w:rsidRPr="00250E84">
        <w:rPr>
          <w:b w:val="0"/>
          <w:bCs w:val="0"/>
          <w:spacing w:val="-1"/>
          <w:szCs w:val="28"/>
        </w:rPr>
        <w:t xml:space="preserve"> ha, chiếm 1,</w:t>
      </w:r>
      <w:r w:rsidR="00EC4C11" w:rsidRPr="00250E84">
        <w:rPr>
          <w:b w:val="0"/>
          <w:bCs w:val="0"/>
          <w:spacing w:val="-1"/>
          <w:szCs w:val="28"/>
        </w:rPr>
        <w:t>12</w:t>
      </w:r>
      <w:r w:rsidR="004615D0" w:rsidRPr="00250E84">
        <w:rPr>
          <w:b w:val="0"/>
          <w:bCs w:val="0"/>
          <w:spacing w:val="-1"/>
          <w:szCs w:val="28"/>
        </w:rPr>
        <w:t xml:space="preserve">% diện tích tự nhiên; phân bố trên địa bàn các xã Phúc Yên </w:t>
      </w:r>
      <w:r w:rsidR="00EC4C11" w:rsidRPr="00250E84">
        <w:rPr>
          <w:b w:val="0"/>
          <w:bCs w:val="0"/>
          <w:spacing w:val="-1"/>
          <w:szCs w:val="28"/>
        </w:rPr>
        <w:t>82</w:t>
      </w:r>
      <w:r w:rsidR="004615D0" w:rsidRPr="00250E84">
        <w:rPr>
          <w:b w:val="0"/>
          <w:bCs w:val="0"/>
          <w:spacing w:val="-1"/>
          <w:szCs w:val="28"/>
        </w:rPr>
        <w:t>,57 ha, xã Khuôn Hà 6</w:t>
      </w:r>
      <w:r w:rsidR="00EC4C11" w:rsidRPr="00250E84">
        <w:rPr>
          <w:b w:val="0"/>
          <w:bCs w:val="0"/>
          <w:spacing w:val="-1"/>
          <w:szCs w:val="28"/>
        </w:rPr>
        <w:t>2,02</w:t>
      </w:r>
      <w:r w:rsidR="004615D0" w:rsidRPr="00250E84">
        <w:rPr>
          <w:b w:val="0"/>
          <w:bCs w:val="0"/>
          <w:spacing w:val="-1"/>
          <w:szCs w:val="28"/>
        </w:rPr>
        <w:t xml:space="preserve"> ha, xã Thượng Lâm </w:t>
      </w:r>
      <w:r w:rsidR="00EC4C11" w:rsidRPr="00250E84">
        <w:rPr>
          <w:b w:val="0"/>
          <w:bCs w:val="0"/>
          <w:spacing w:val="-1"/>
          <w:szCs w:val="28"/>
        </w:rPr>
        <w:t>115,28</w:t>
      </w:r>
      <w:r w:rsidR="004615D0" w:rsidRPr="00250E84">
        <w:rPr>
          <w:b w:val="0"/>
          <w:bCs w:val="0"/>
          <w:spacing w:val="-1"/>
          <w:szCs w:val="28"/>
        </w:rPr>
        <w:t xml:space="preserve"> ha, xã Xuân Lập </w:t>
      </w:r>
      <w:r w:rsidR="00EC4C11" w:rsidRPr="00250E84">
        <w:rPr>
          <w:b w:val="0"/>
          <w:bCs w:val="0"/>
          <w:spacing w:val="-1"/>
          <w:szCs w:val="28"/>
        </w:rPr>
        <w:t>33,53</w:t>
      </w:r>
      <w:r w:rsidR="004615D0" w:rsidRPr="00250E84">
        <w:rPr>
          <w:b w:val="0"/>
          <w:bCs w:val="0"/>
          <w:spacing w:val="-1"/>
          <w:szCs w:val="28"/>
        </w:rPr>
        <w:t xml:space="preserve"> ha, xã Lăng Can </w:t>
      </w:r>
      <w:r w:rsidR="00EC4C11" w:rsidRPr="00250E84">
        <w:rPr>
          <w:b w:val="0"/>
          <w:bCs w:val="0"/>
          <w:spacing w:val="-1"/>
          <w:szCs w:val="28"/>
        </w:rPr>
        <w:t>102,08</w:t>
      </w:r>
      <w:r w:rsidR="004615D0" w:rsidRPr="00250E84">
        <w:rPr>
          <w:b w:val="0"/>
          <w:bCs w:val="0"/>
          <w:spacing w:val="-1"/>
          <w:szCs w:val="28"/>
        </w:rPr>
        <w:t xml:space="preserve"> ha, xã Thổ Bình </w:t>
      </w:r>
      <w:r w:rsidR="00EC4C11" w:rsidRPr="00250E84">
        <w:rPr>
          <w:b w:val="0"/>
          <w:bCs w:val="0"/>
          <w:spacing w:val="-1"/>
          <w:szCs w:val="28"/>
        </w:rPr>
        <w:t>238,</w:t>
      </w:r>
      <w:r w:rsidR="004615D0" w:rsidRPr="00250E84">
        <w:rPr>
          <w:b w:val="0"/>
          <w:bCs w:val="0"/>
          <w:spacing w:val="-1"/>
          <w:szCs w:val="28"/>
        </w:rPr>
        <w:t>4</w:t>
      </w:r>
      <w:r w:rsidR="00EC4C11" w:rsidRPr="00250E84">
        <w:rPr>
          <w:b w:val="0"/>
          <w:bCs w:val="0"/>
          <w:spacing w:val="-1"/>
          <w:szCs w:val="28"/>
        </w:rPr>
        <w:t>1</w:t>
      </w:r>
      <w:r w:rsidR="004615D0" w:rsidRPr="00250E84">
        <w:rPr>
          <w:b w:val="0"/>
          <w:bCs w:val="0"/>
          <w:spacing w:val="-1"/>
          <w:szCs w:val="28"/>
        </w:rPr>
        <w:t xml:space="preserve"> ha, xã Hồng Quang 15</w:t>
      </w:r>
      <w:r w:rsidR="00EC4C11" w:rsidRPr="00250E84">
        <w:rPr>
          <w:b w:val="0"/>
          <w:bCs w:val="0"/>
          <w:spacing w:val="-1"/>
          <w:szCs w:val="28"/>
        </w:rPr>
        <w:t>1</w:t>
      </w:r>
      <w:r w:rsidR="004615D0" w:rsidRPr="00250E84">
        <w:rPr>
          <w:b w:val="0"/>
          <w:bCs w:val="0"/>
          <w:spacing w:val="-1"/>
          <w:szCs w:val="28"/>
        </w:rPr>
        <w:t>,</w:t>
      </w:r>
      <w:r w:rsidR="00EC4C11" w:rsidRPr="00250E84">
        <w:rPr>
          <w:b w:val="0"/>
          <w:bCs w:val="0"/>
          <w:spacing w:val="-1"/>
          <w:szCs w:val="28"/>
        </w:rPr>
        <w:t>93</w:t>
      </w:r>
      <w:r w:rsidR="004615D0" w:rsidRPr="00250E84">
        <w:rPr>
          <w:b w:val="0"/>
          <w:bCs w:val="0"/>
          <w:spacing w:val="-1"/>
          <w:szCs w:val="28"/>
        </w:rPr>
        <w:t xml:space="preserve"> ha, xã Bình An </w:t>
      </w:r>
      <w:r w:rsidR="00EC4C11" w:rsidRPr="00250E84">
        <w:rPr>
          <w:b w:val="0"/>
          <w:bCs w:val="0"/>
          <w:spacing w:val="-1"/>
          <w:szCs w:val="28"/>
        </w:rPr>
        <w:t>9</w:t>
      </w:r>
      <w:r w:rsidR="004615D0" w:rsidRPr="00250E84">
        <w:rPr>
          <w:b w:val="0"/>
          <w:bCs w:val="0"/>
          <w:spacing w:val="-1"/>
          <w:szCs w:val="28"/>
        </w:rPr>
        <w:t>2,</w:t>
      </w:r>
      <w:r w:rsidR="00EC4C11" w:rsidRPr="00250E84">
        <w:rPr>
          <w:b w:val="0"/>
          <w:bCs w:val="0"/>
          <w:spacing w:val="-1"/>
          <w:szCs w:val="28"/>
        </w:rPr>
        <w:t>3</w:t>
      </w:r>
      <w:r w:rsidR="004615D0" w:rsidRPr="00250E84">
        <w:rPr>
          <w:b w:val="0"/>
          <w:bCs w:val="0"/>
          <w:spacing w:val="-1"/>
          <w:szCs w:val="28"/>
        </w:rPr>
        <w:t>9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rừng phòng hộ có </w:t>
      </w:r>
      <w:r w:rsidR="004F4BB8" w:rsidRPr="00250E84">
        <w:rPr>
          <w:b w:val="0"/>
          <w:bCs w:val="0"/>
          <w:spacing w:val="-1"/>
          <w:szCs w:val="28"/>
        </w:rPr>
        <w:t>43.461</w:t>
      </w:r>
      <w:r w:rsidR="00DE4B07" w:rsidRPr="00250E84">
        <w:rPr>
          <w:b w:val="0"/>
          <w:bCs w:val="0"/>
          <w:spacing w:val="-1"/>
          <w:szCs w:val="28"/>
        </w:rPr>
        <w:t>,63</w:t>
      </w:r>
      <w:r w:rsidR="00EC4C11" w:rsidRPr="00250E84">
        <w:rPr>
          <w:b w:val="0"/>
          <w:bCs w:val="0"/>
          <w:spacing w:val="-1"/>
          <w:szCs w:val="28"/>
        </w:rPr>
        <w:t xml:space="preserve"> ha, chiếm </w:t>
      </w:r>
      <w:r w:rsidR="00DE4B07" w:rsidRPr="00250E84">
        <w:rPr>
          <w:b w:val="0"/>
          <w:bCs w:val="0"/>
          <w:spacing w:val="-1"/>
          <w:szCs w:val="28"/>
        </w:rPr>
        <w:t>55,37</w:t>
      </w:r>
      <w:r w:rsidR="00EC4C11" w:rsidRPr="00250E84">
        <w:rPr>
          <w:b w:val="0"/>
          <w:bCs w:val="0"/>
          <w:spacing w:val="-1"/>
          <w:szCs w:val="28"/>
        </w:rPr>
        <w:t xml:space="preserve">% diện tích tự nhiên; phân bố trên địa bàn các xã Phúc Yên </w:t>
      </w:r>
      <w:r w:rsidR="00DE4B07" w:rsidRPr="00250E84">
        <w:rPr>
          <w:b w:val="0"/>
          <w:bCs w:val="0"/>
          <w:spacing w:val="-1"/>
          <w:szCs w:val="28"/>
        </w:rPr>
        <w:t>11.039,43</w:t>
      </w:r>
      <w:r w:rsidR="00EC4C11" w:rsidRPr="00250E84">
        <w:rPr>
          <w:b w:val="0"/>
          <w:bCs w:val="0"/>
          <w:spacing w:val="-1"/>
          <w:szCs w:val="28"/>
        </w:rPr>
        <w:t xml:space="preserve"> ha, xã Khuôn Hà </w:t>
      </w:r>
      <w:r w:rsidR="00DE4B07" w:rsidRPr="00250E84">
        <w:rPr>
          <w:b w:val="0"/>
          <w:bCs w:val="0"/>
          <w:spacing w:val="-1"/>
          <w:szCs w:val="28"/>
        </w:rPr>
        <w:t>10.287,54</w:t>
      </w:r>
      <w:r w:rsidR="00EC4C11" w:rsidRPr="00250E84">
        <w:rPr>
          <w:b w:val="0"/>
          <w:bCs w:val="0"/>
          <w:spacing w:val="-1"/>
          <w:szCs w:val="28"/>
        </w:rPr>
        <w:t xml:space="preserve"> ha, xã Thượng Lâm </w:t>
      </w:r>
      <w:r w:rsidR="00DE4B07" w:rsidRPr="00250E84">
        <w:rPr>
          <w:b w:val="0"/>
          <w:bCs w:val="0"/>
          <w:spacing w:val="-1"/>
          <w:szCs w:val="28"/>
        </w:rPr>
        <w:t>8.603,50</w:t>
      </w:r>
      <w:r w:rsidR="00EC4C11" w:rsidRPr="00250E84">
        <w:rPr>
          <w:b w:val="0"/>
          <w:bCs w:val="0"/>
          <w:spacing w:val="-1"/>
          <w:szCs w:val="28"/>
        </w:rPr>
        <w:t xml:space="preserve"> ha, xã Xuân Lập </w:t>
      </w:r>
      <w:r w:rsidR="00DE4B07" w:rsidRPr="00250E84">
        <w:rPr>
          <w:b w:val="0"/>
          <w:bCs w:val="0"/>
          <w:spacing w:val="-1"/>
          <w:szCs w:val="28"/>
        </w:rPr>
        <w:t>2.962,05</w:t>
      </w:r>
      <w:r w:rsidR="00EC4C11" w:rsidRPr="00250E84">
        <w:rPr>
          <w:b w:val="0"/>
          <w:bCs w:val="0"/>
          <w:spacing w:val="-1"/>
          <w:szCs w:val="28"/>
        </w:rPr>
        <w:t xml:space="preserve"> ha, xã Lăng Can </w:t>
      </w:r>
      <w:r w:rsidR="00DE4B07" w:rsidRPr="00250E84">
        <w:rPr>
          <w:b w:val="0"/>
          <w:bCs w:val="0"/>
          <w:spacing w:val="-1"/>
          <w:szCs w:val="28"/>
        </w:rPr>
        <w:t>3.908,43</w:t>
      </w:r>
      <w:r w:rsidR="00EC4C11" w:rsidRPr="00250E84">
        <w:rPr>
          <w:b w:val="0"/>
          <w:bCs w:val="0"/>
          <w:spacing w:val="-1"/>
          <w:szCs w:val="28"/>
        </w:rPr>
        <w:t xml:space="preserve"> ha, xã Thổ Bình </w:t>
      </w:r>
      <w:r w:rsidR="00DE4B07" w:rsidRPr="00250E84">
        <w:rPr>
          <w:b w:val="0"/>
          <w:bCs w:val="0"/>
          <w:spacing w:val="-1"/>
          <w:szCs w:val="28"/>
        </w:rPr>
        <w:t>3.967,78</w:t>
      </w:r>
      <w:r w:rsidR="00EC4C11" w:rsidRPr="00250E84">
        <w:rPr>
          <w:b w:val="0"/>
          <w:bCs w:val="0"/>
          <w:spacing w:val="-1"/>
          <w:szCs w:val="28"/>
        </w:rPr>
        <w:t xml:space="preserve"> ha, xã Hồng Quang </w:t>
      </w:r>
      <w:r w:rsidR="008315AF" w:rsidRPr="00250E84">
        <w:rPr>
          <w:b w:val="0"/>
          <w:bCs w:val="0"/>
          <w:spacing w:val="-1"/>
          <w:szCs w:val="28"/>
        </w:rPr>
        <w:t>952,52</w:t>
      </w:r>
      <w:r w:rsidR="00EC4C11" w:rsidRPr="00250E84">
        <w:rPr>
          <w:b w:val="0"/>
          <w:bCs w:val="0"/>
          <w:spacing w:val="-1"/>
          <w:szCs w:val="28"/>
        </w:rPr>
        <w:t xml:space="preserve"> ha, xã Bình An </w:t>
      </w:r>
      <w:r w:rsidR="008315AF" w:rsidRPr="00250E84">
        <w:rPr>
          <w:b w:val="0"/>
          <w:bCs w:val="0"/>
          <w:spacing w:val="-1"/>
          <w:szCs w:val="28"/>
        </w:rPr>
        <w:t>1.668,38</w:t>
      </w:r>
      <w:r w:rsidR="00EC4C11" w:rsidRPr="00250E84">
        <w:rPr>
          <w:b w:val="0"/>
          <w:bCs w:val="0"/>
          <w:spacing w:val="-1"/>
          <w:szCs w:val="28"/>
        </w:rPr>
        <w:t xml:space="preserve">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rừng sản xuất có </w:t>
      </w:r>
      <w:r w:rsidR="008315AF" w:rsidRPr="00250E84">
        <w:rPr>
          <w:b w:val="0"/>
          <w:bCs w:val="0"/>
          <w:spacing w:val="-1"/>
          <w:szCs w:val="28"/>
        </w:rPr>
        <w:t>25.824,69</w:t>
      </w:r>
      <w:r w:rsidR="00EC4C11" w:rsidRPr="00250E84">
        <w:rPr>
          <w:b w:val="0"/>
          <w:bCs w:val="0"/>
          <w:spacing w:val="-1"/>
          <w:szCs w:val="28"/>
        </w:rPr>
        <w:t xml:space="preserve"> ha, chiếm </w:t>
      </w:r>
      <w:r w:rsidR="008315AF" w:rsidRPr="00250E84">
        <w:rPr>
          <w:b w:val="0"/>
          <w:bCs w:val="0"/>
          <w:spacing w:val="-1"/>
          <w:szCs w:val="28"/>
        </w:rPr>
        <w:t>32,9</w:t>
      </w:r>
      <w:r w:rsidR="00EC4C11" w:rsidRPr="00250E84">
        <w:rPr>
          <w:b w:val="0"/>
          <w:bCs w:val="0"/>
          <w:spacing w:val="-1"/>
          <w:szCs w:val="28"/>
        </w:rPr>
        <w:t xml:space="preserve">% diện tích tự nhiên; phân bố trên địa bàn các xã Phúc Yên </w:t>
      </w:r>
      <w:r w:rsidR="008315AF" w:rsidRPr="00250E84">
        <w:rPr>
          <w:b w:val="0"/>
          <w:bCs w:val="0"/>
          <w:spacing w:val="-1"/>
          <w:szCs w:val="28"/>
        </w:rPr>
        <w:t>5.065,80</w:t>
      </w:r>
      <w:r w:rsidR="00EC4C11" w:rsidRPr="00250E84">
        <w:rPr>
          <w:b w:val="0"/>
          <w:bCs w:val="0"/>
          <w:spacing w:val="-1"/>
          <w:szCs w:val="28"/>
        </w:rPr>
        <w:t xml:space="preserve"> ha, xã Khuôn Hà </w:t>
      </w:r>
      <w:r w:rsidR="008315AF" w:rsidRPr="00250E84">
        <w:rPr>
          <w:b w:val="0"/>
          <w:bCs w:val="0"/>
          <w:spacing w:val="-1"/>
          <w:szCs w:val="28"/>
        </w:rPr>
        <w:t>2.024,20</w:t>
      </w:r>
      <w:r w:rsidR="00EC4C11" w:rsidRPr="00250E84">
        <w:rPr>
          <w:b w:val="0"/>
          <w:bCs w:val="0"/>
          <w:spacing w:val="-1"/>
          <w:szCs w:val="28"/>
        </w:rPr>
        <w:t xml:space="preserve"> ha, xã Thượng Lâm </w:t>
      </w:r>
      <w:r w:rsidR="008315AF" w:rsidRPr="00250E84">
        <w:rPr>
          <w:b w:val="0"/>
          <w:bCs w:val="0"/>
          <w:spacing w:val="-1"/>
          <w:szCs w:val="28"/>
        </w:rPr>
        <w:t>2.534,20</w:t>
      </w:r>
      <w:r w:rsidR="00EC4C11" w:rsidRPr="00250E84">
        <w:rPr>
          <w:b w:val="0"/>
          <w:bCs w:val="0"/>
          <w:spacing w:val="-1"/>
          <w:szCs w:val="28"/>
        </w:rPr>
        <w:t xml:space="preserve"> ha, xã Xuân Lập </w:t>
      </w:r>
      <w:r w:rsidR="008315AF" w:rsidRPr="00250E84">
        <w:rPr>
          <w:b w:val="0"/>
          <w:bCs w:val="0"/>
          <w:spacing w:val="-1"/>
          <w:szCs w:val="28"/>
        </w:rPr>
        <w:t>4.230,20</w:t>
      </w:r>
      <w:r w:rsidR="00EC4C11" w:rsidRPr="00250E84">
        <w:rPr>
          <w:b w:val="0"/>
          <w:bCs w:val="0"/>
          <w:spacing w:val="-1"/>
          <w:szCs w:val="28"/>
        </w:rPr>
        <w:t xml:space="preserve"> ha, xã Lăng Can </w:t>
      </w:r>
      <w:r w:rsidR="008315AF" w:rsidRPr="00250E84">
        <w:rPr>
          <w:b w:val="0"/>
          <w:bCs w:val="0"/>
          <w:spacing w:val="-1"/>
          <w:szCs w:val="28"/>
        </w:rPr>
        <w:t>2.511,21</w:t>
      </w:r>
      <w:r w:rsidR="00EC4C11" w:rsidRPr="00250E84">
        <w:rPr>
          <w:b w:val="0"/>
          <w:bCs w:val="0"/>
          <w:spacing w:val="-1"/>
          <w:szCs w:val="28"/>
        </w:rPr>
        <w:t xml:space="preserve"> ha, xã Thổ Bình </w:t>
      </w:r>
      <w:r w:rsidR="008315AF" w:rsidRPr="00250E84">
        <w:rPr>
          <w:b w:val="0"/>
          <w:bCs w:val="0"/>
          <w:spacing w:val="-1"/>
          <w:szCs w:val="28"/>
        </w:rPr>
        <w:t>2.174,68</w:t>
      </w:r>
      <w:r w:rsidR="00EC4C11" w:rsidRPr="00250E84">
        <w:rPr>
          <w:b w:val="0"/>
          <w:bCs w:val="0"/>
          <w:spacing w:val="-1"/>
          <w:szCs w:val="28"/>
        </w:rPr>
        <w:t xml:space="preserve"> ha, xã Hồng Quang 4</w:t>
      </w:r>
      <w:r w:rsidR="008315AF" w:rsidRPr="00250E84">
        <w:rPr>
          <w:b w:val="0"/>
          <w:bCs w:val="0"/>
          <w:spacing w:val="-1"/>
          <w:szCs w:val="28"/>
        </w:rPr>
        <w:t>.258,50</w:t>
      </w:r>
      <w:r w:rsidR="00EC4C11" w:rsidRPr="00250E84">
        <w:rPr>
          <w:b w:val="0"/>
          <w:bCs w:val="0"/>
          <w:spacing w:val="-1"/>
          <w:szCs w:val="28"/>
        </w:rPr>
        <w:t xml:space="preserve"> ha, xã Bình An </w:t>
      </w:r>
      <w:r w:rsidR="008315AF" w:rsidRPr="00250E84">
        <w:rPr>
          <w:b w:val="0"/>
          <w:bCs w:val="0"/>
          <w:spacing w:val="-1"/>
          <w:szCs w:val="28"/>
        </w:rPr>
        <w:t>3.025,90</w:t>
      </w:r>
      <w:r w:rsidR="00EC4C11" w:rsidRPr="00250E84">
        <w:rPr>
          <w:b w:val="0"/>
          <w:bCs w:val="0"/>
          <w:spacing w:val="-1"/>
          <w:szCs w:val="28"/>
        </w:rPr>
        <w:t xml:space="preserve">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nuôi trồng thủy sản có </w:t>
      </w:r>
      <w:r w:rsidR="008315AF" w:rsidRPr="00250E84">
        <w:rPr>
          <w:b w:val="0"/>
          <w:bCs w:val="0"/>
          <w:spacing w:val="-1"/>
          <w:szCs w:val="28"/>
        </w:rPr>
        <w:t>70,95 ha</w:t>
      </w:r>
      <w:r w:rsidR="00EC4C11" w:rsidRPr="00250E84">
        <w:rPr>
          <w:b w:val="0"/>
          <w:bCs w:val="0"/>
          <w:spacing w:val="-1"/>
          <w:szCs w:val="28"/>
        </w:rPr>
        <w:t xml:space="preserve">, chiếm </w:t>
      </w:r>
      <w:r w:rsidR="008315AF" w:rsidRPr="00250E84">
        <w:rPr>
          <w:b w:val="0"/>
          <w:bCs w:val="0"/>
          <w:spacing w:val="-1"/>
          <w:szCs w:val="28"/>
        </w:rPr>
        <w:t>0,09</w:t>
      </w:r>
      <w:r w:rsidR="00EC4C11" w:rsidRPr="00250E84">
        <w:rPr>
          <w:b w:val="0"/>
          <w:bCs w:val="0"/>
          <w:spacing w:val="-1"/>
          <w:szCs w:val="28"/>
        </w:rPr>
        <w:t xml:space="preserve">% diện tích tự nhiên; phân bố trên địa bàn các xã Phúc Yên </w:t>
      </w:r>
      <w:r w:rsidR="00B6147D" w:rsidRPr="00250E84">
        <w:rPr>
          <w:b w:val="0"/>
          <w:bCs w:val="0"/>
          <w:spacing w:val="-1"/>
          <w:szCs w:val="28"/>
        </w:rPr>
        <w:t>1,2</w:t>
      </w:r>
      <w:r w:rsidR="00EC4C11" w:rsidRPr="00250E84">
        <w:rPr>
          <w:b w:val="0"/>
          <w:bCs w:val="0"/>
          <w:spacing w:val="-1"/>
          <w:szCs w:val="28"/>
        </w:rPr>
        <w:t xml:space="preserve"> ha, xã Khuôn Hà </w:t>
      </w:r>
      <w:r w:rsidR="00B6147D" w:rsidRPr="00250E84">
        <w:rPr>
          <w:b w:val="0"/>
          <w:bCs w:val="0"/>
          <w:spacing w:val="-1"/>
          <w:szCs w:val="28"/>
        </w:rPr>
        <w:t>6,27</w:t>
      </w:r>
      <w:r w:rsidR="00EC4C11" w:rsidRPr="00250E84">
        <w:rPr>
          <w:b w:val="0"/>
          <w:bCs w:val="0"/>
          <w:spacing w:val="-1"/>
          <w:szCs w:val="28"/>
        </w:rPr>
        <w:t xml:space="preserve"> ha, xã Thượng Lâm </w:t>
      </w:r>
      <w:r w:rsidR="00B6147D" w:rsidRPr="00250E84">
        <w:rPr>
          <w:b w:val="0"/>
          <w:bCs w:val="0"/>
          <w:spacing w:val="-1"/>
          <w:szCs w:val="28"/>
        </w:rPr>
        <w:t>16,90</w:t>
      </w:r>
      <w:r w:rsidR="00EC4C11" w:rsidRPr="00250E84">
        <w:rPr>
          <w:b w:val="0"/>
          <w:bCs w:val="0"/>
          <w:spacing w:val="-1"/>
          <w:szCs w:val="28"/>
        </w:rPr>
        <w:t xml:space="preserve"> ha, xã Xuân Lập </w:t>
      </w:r>
      <w:r w:rsidR="00B6147D" w:rsidRPr="00250E84">
        <w:rPr>
          <w:b w:val="0"/>
          <w:bCs w:val="0"/>
          <w:spacing w:val="-1"/>
          <w:szCs w:val="28"/>
        </w:rPr>
        <w:t>3,04</w:t>
      </w:r>
      <w:r w:rsidR="00EC4C11" w:rsidRPr="00250E84">
        <w:rPr>
          <w:b w:val="0"/>
          <w:bCs w:val="0"/>
          <w:spacing w:val="-1"/>
          <w:szCs w:val="28"/>
        </w:rPr>
        <w:t xml:space="preserve"> ha, xã Lăng Can </w:t>
      </w:r>
      <w:r w:rsidR="00B6147D" w:rsidRPr="00250E84">
        <w:rPr>
          <w:b w:val="0"/>
          <w:bCs w:val="0"/>
          <w:spacing w:val="-1"/>
          <w:szCs w:val="28"/>
        </w:rPr>
        <w:t>1</w:t>
      </w:r>
      <w:r w:rsidR="00EC4C11" w:rsidRPr="00250E84">
        <w:rPr>
          <w:b w:val="0"/>
          <w:bCs w:val="0"/>
          <w:spacing w:val="-1"/>
          <w:szCs w:val="28"/>
        </w:rPr>
        <w:t>2,</w:t>
      </w:r>
      <w:r w:rsidR="00B6147D" w:rsidRPr="00250E84">
        <w:rPr>
          <w:b w:val="0"/>
          <w:bCs w:val="0"/>
          <w:spacing w:val="-1"/>
          <w:szCs w:val="28"/>
        </w:rPr>
        <w:t>6</w:t>
      </w:r>
      <w:r w:rsidR="00EC4C11" w:rsidRPr="00250E84">
        <w:rPr>
          <w:b w:val="0"/>
          <w:bCs w:val="0"/>
          <w:spacing w:val="-1"/>
          <w:szCs w:val="28"/>
        </w:rPr>
        <w:t>6 ha, xã Thổ Bình 4</w:t>
      </w:r>
      <w:r w:rsidR="00B6147D" w:rsidRPr="00250E84">
        <w:rPr>
          <w:b w:val="0"/>
          <w:bCs w:val="0"/>
          <w:spacing w:val="-1"/>
          <w:szCs w:val="28"/>
        </w:rPr>
        <w:t>,93</w:t>
      </w:r>
      <w:r w:rsidR="00EC4C11" w:rsidRPr="00250E84">
        <w:rPr>
          <w:b w:val="0"/>
          <w:bCs w:val="0"/>
          <w:spacing w:val="-1"/>
          <w:szCs w:val="28"/>
        </w:rPr>
        <w:t xml:space="preserve"> ha, xã Hồng Quang </w:t>
      </w:r>
      <w:r w:rsidR="00B6147D" w:rsidRPr="00250E84">
        <w:rPr>
          <w:b w:val="0"/>
          <w:bCs w:val="0"/>
          <w:spacing w:val="-1"/>
          <w:szCs w:val="28"/>
        </w:rPr>
        <w:t>18,25</w:t>
      </w:r>
      <w:r w:rsidR="00EC4C11" w:rsidRPr="00250E84">
        <w:rPr>
          <w:b w:val="0"/>
          <w:bCs w:val="0"/>
          <w:spacing w:val="-1"/>
          <w:szCs w:val="28"/>
        </w:rPr>
        <w:t xml:space="preserve"> ha, xã Bình An </w:t>
      </w:r>
      <w:r w:rsidR="00B6147D" w:rsidRPr="00250E84">
        <w:rPr>
          <w:b w:val="0"/>
          <w:bCs w:val="0"/>
          <w:spacing w:val="-1"/>
          <w:szCs w:val="28"/>
        </w:rPr>
        <w:t>7,70</w:t>
      </w:r>
      <w:r w:rsidR="00EC4C11" w:rsidRPr="00250E84">
        <w:rPr>
          <w:b w:val="0"/>
          <w:bCs w:val="0"/>
          <w:spacing w:val="-1"/>
          <w:szCs w:val="28"/>
        </w:rPr>
        <w:t xml:space="preserve">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nông nghiệp khác có </w:t>
      </w:r>
      <w:r w:rsidR="00B6147D" w:rsidRPr="00250E84">
        <w:rPr>
          <w:b w:val="0"/>
          <w:bCs w:val="0"/>
          <w:spacing w:val="-1"/>
          <w:szCs w:val="28"/>
        </w:rPr>
        <w:t>1,61</w:t>
      </w:r>
      <w:r w:rsidR="00EC4C11" w:rsidRPr="00250E84">
        <w:rPr>
          <w:b w:val="0"/>
          <w:bCs w:val="0"/>
          <w:spacing w:val="-1"/>
          <w:szCs w:val="28"/>
        </w:rPr>
        <w:t xml:space="preserve"> ha, phân bố trên địa bàn các xã Thượng Lâm </w:t>
      </w:r>
      <w:r w:rsidR="00B6147D" w:rsidRPr="00250E84">
        <w:rPr>
          <w:b w:val="0"/>
          <w:bCs w:val="0"/>
          <w:spacing w:val="-1"/>
          <w:szCs w:val="28"/>
        </w:rPr>
        <w:t xml:space="preserve">1,07 </w:t>
      </w:r>
      <w:r w:rsidR="00EC4C11" w:rsidRPr="00250E84">
        <w:rPr>
          <w:b w:val="0"/>
          <w:bCs w:val="0"/>
          <w:spacing w:val="-1"/>
          <w:szCs w:val="28"/>
        </w:rPr>
        <w:t xml:space="preserve">ha, xã Bình An </w:t>
      </w:r>
      <w:r w:rsidR="00B6147D" w:rsidRPr="00250E84">
        <w:rPr>
          <w:b w:val="0"/>
          <w:bCs w:val="0"/>
          <w:spacing w:val="-1"/>
          <w:szCs w:val="28"/>
        </w:rPr>
        <w:t>0,54</w:t>
      </w:r>
      <w:r w:rsidR="00EC4C11" w:rsidRPr="00250E84">
        <w:rPr>
          <w:b w:val="0"/>
          <w:bCs w:val="0"/>
          <w:spacing w:val="-1"/>
          <w:szCs w:val="28"/>
        </w:rPr>
        <w:t xml:space="preserve"> ha.</w:t>
      </w:r>
    </w:p>
    <w:p w:rsidR="00AF4D59" w:rsidRPr="00250E84" w:rsidRDefault="00B6624C" w:rsidP="00DD3AF7">
      <w:pPr>
        <w:pStyle w:val="3"/>
        <w:spacing w:before="120" w:line="320" w:lineRule="exact"/>
        <w:rPr>
          <w:color w:val="auto"/>
        </w:rPr>
      </w:pPr>
      <w:bookmarkStart w:id="108" w:name="_Toc64739563"/>
      <w:r w:rsidRPr="00250E84">
        <w:rPr>
          <w:color w:val="auto"/>
        </w:rPr>
        <w:t>2.1.2</w:t>
      </w:r>
      <w:r w:rsidR="00AF4D59" w:rsidRPr="00250E84">
        <w:rPr>
          <w:color w:val="auto"/>
        </w:rPr>
        <w:t>. Đất phi nông nghiệp</w:t>
      </w:r>
      <w:bookmarkEnd w:id="108"/>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Năm 2020 đ</w:t>
      </w:r>
      <w:r w:rsidR="004161B5" w:rsidRPr="00250E84">
        <w:rPr>
          <w:b w:val="0"/>
          <w:bCs w:val="0"/>
          <w:spacing w:val="-1"/>
          <w:szCs w:val="28"/>
        </w:rPr>
        <w:t xml:space="preserve">ất phi nông nghiệp có </w:t>
      </w:r>
      <w:r w:rsidR="00BB6B09" w:rsidRPr="00250E84">
        <w:rPr>
          <w:b w:val="0"/>
          <w:bCs w:val="0"/>
          <w:spacing w:val="-1"/>
          <w:szCs w:val="28"/>
        </w:rPr>
        <w:t>5.906,99</w:t>
      </w:r>
      <w:r w:rsidR="00EC4C11" w:rsidRPr="00250E84">
        <w:rPr>
          <w:b w:val="0"/>
          <w:bCs w:val="0"/>
          <w:spacing w:val="-1"/>
          <w:szCs w:val="28"/>
        </w:rPr>
        <w:t xml:space="preserve"> ha, chiếm </w:t>
      </w:r>
      <w:r w:rsidR="00BB6B09" w:rsidRPr="00250E84">
        <w:rPr>
          <w:b w:val="0"/>
          <w:bCs w:val="0"/>
          <w:spacing w:val="-1"/>
          <w:szCs w:val="28"/>
        </w:rPr>
        <w:t>7,53</w:t>
      </w:r>
      <w:r w:rsidR="00EC4C11" w:rsidRPr="00250E84">
        <w:rPr>
          <w:b w:val="0"/>
          <w:bCs w:val="0"/>
          <w:spacing w:val="-1"/>
          <w:szCs w:val="28"/>
        </w:rPr>
        <w:t xml:space="preserve">% diện tích tự nhiên; phân bố trên địa bàn các xã </w:t>
      </w:r>
      <w:r w:rsidR="00BB6B09" w:rsidRPr="00250E84">
        <w:rPr>
          <w:b w:val="0"/>
          <w:bCs w:val="0"/>
          <w:spacing w:val="-1"/>
          <w:szCs w:val="28"/>
        </w:rPr>
        <w:t>Bình An</w:t>
      </w:r>
      <w:r w:rsidR="00EC4C11" w:rsidRPr="00250E84">
        <w:rPr>
          <w:b w:val="0"/>
          <w:bCs w:val="0"/>
          <w:spacing w:val="-1"/>
          <w:szCs w:val="28"/>
        </w:rPr>
        <w:t xml:space="preserve"> </w:t>
      </w:r>
      <w:r w:rsidR="003E17D0" w:rsidRPr="00250E84">
        <w:rPr>
          <w:b w:val="0"/>
          <w:bCs w:val="0"/>
          <w:spacing w:val="-1"/>
          <w:szCs w:val="28"/>
        </w:rPr>
        <w:t>199,04</w:t>
      </w:r>
      <w:r w:rsidR="00EC4C11" w:rsidRPr="00250E84">
        <w:rPr>
          <w:b w:val="0"/>
          <w:bCs w:val="0"/>
          <w:spacing w:val="-1"/>
          <w:szCs w:val="28"/>
        </w:rPr>
        <w:t xml:space="preserve"> ha, xã </w:t>
      </w:r>
      <w:r w:rsidR="00BB6B09" w:rsidRPr="00250E84">
        <w:rPr>
          <w:b w:val="0"/>
          <w:bCs w:val="0"/>
          <w:spacing w:val="-1"/>
          <w:szCs w:val="28"/>
        </w:rPr>
        <w:t>Hồng Quang 1</w:t>
      </w:r>
      <w:r w:rsidR="003E17D0" w:rsidRPr="00250E84">
        <w:rPr>
          <w:b w:val="0"/>
          <w:bCs w:val="0"/>
          <w:spacing w:val="-1"/>
          <w:szCs w:val="28"/>
        </w:rPr>
        <w:t>9</w:t>
      </w:r>
      <w:r w:rsidR="00EC4C11" w:rsidRPr="00250E84">
        <w:rPr>
          <w:b w:val="0"/>
          <w:bCs w:val="0"/>
          <w:spacing w:val="-1"/>
          <w:szCs w:val="28"/>
        </w:rPr>
        <w:t>6</w:t>
      </w:r>
      <w:r w:rsidR="003E17D0" w:rsidRPr="00250E84">
        <w:rPr>
          <w:b w:val="0"/>
          <w:bCs w:val="0"/>
          <w:spacing w:val="-1"/>
          <w:szCs w:val="28"/>
        </w:rPr>
        <w:t>,85</w:t>
      </w:r>
      <w:r w:rsidR="00EC4C11" w:rsidRPr="00250E84">
        <w:rPr>
          <w:b w:val="0"/>
          <w:bCs w:val="0"/>
          <w:spacing w:val="-1"/>
          <w:szCs w:val="28"/>
        </w:rPr>
        <w:t xml:space="preserve"> ha, xã </w:t>
      </w:r>
      <w:r w:rsidR="00BB6B09" w:rsidRPr="00250E84">
        <w:rPr>
          <w:b w:val="0"/>
          <w:bCs w:val="0"/>
          <w:spacing w:val="-1"/>
          <w:szCs w:val="28"/>
        </w:rPr>
        <w:t>Khuôn Hà</w:t>
      </w:r>
      <w:r w:rsidR="00EC4C11" w:rsidRPr="00250E84">
        <w:rPr>
          <w:b w:val="0"/>
          <w:bCs w:val="0"/>
          <w:spacing w:val="-1"/>
          <w:szCs w:val="28"/>
        </w:rPr>
        <w:t xml:space="preserve"> </w:t>
      </w:r>
      <w:r w:rsidR="003E17D0" w:rsidRPr="00250E84">
        <w:rPr>
          <w:b w:val="0"/>
          <w:bCs w:val="0"/>
          <w:spacing w:val="-1"/>
          <w:szCs w:val="28"/>
        </w:rPr>
        <w:t>1.908,76</w:t>
      </w:r>
      <w:r w:rsidR="00EC4C11" w:rsidRPr="00250E84">
        <w:rPr>
          <w:b w:val="0"/>
          <w:bCs w:val="0"/>
          <w:spacing w:val="-1"/>
          <w:szCs w:val="28"/>
        </w:rPr>
        <w:t xml:space="preserve"> ha, xã </w:t>
      </w:r>
      <w:r w:rsidR="00BB6B09" w:rsidRPr="00250E84">
        <w:rPr>
          <w:b w:val="0"/>
          <w:bCs w:val="0"/>
          <w:spacing w:val="-1"/>
          <w:szCs w:val="28"/>
        </w:rPr>
        <w:t>Lăng Can</w:t>
      </w:r>
      <w:r w:rsidR="00EC4C11" w:rsidRPr="00250E84">
        <w:rPr>
          <w:b w:val="0"/>
          <w:bCs w:val="0"/>
          <w:spacing w:val="-1"/>
          <w:szCs w:val="28"/>
        </w:rPr>
        <w:t xml:space="preserve"> </w:t>
      </w:r>
      <w:r w:rsidR="003E17D0" w:rsidRPr="00250E84">
        <w:rPr>
          <w:b w:val="0"/>
          <w:bCs w:val="0"/>
          <w:spacing w:val="-1"/>
          <w:szCs w:val="28"/>
        </w:rPr>
        <w:t>342,15</w:t>
      </w:r>
      <w:r w:rsidR="00EC4C11" w:rsidRPr="00250E84">
        <w:rPr>
          <w:b w:val="0"/>
          <w:bCs w:val="0"/>
          <w:spacing w:val="-1"/>
          <w:szCs w:val="28"/>
        </w:rPr>
        <w:t xml:space="preserve"> ha, xã </w:t>
      </w:r>
      <w:r w:rsidR="00BB6B09" w:rsidRPr="00250E84">
        <w:rPr>
          <w:b w:val="0"/>
          <w:bCs w:val="0"/>
          <w:spacing w:val="-1"/>
          <w:szCs w:val="28"/>
        </w:rPr>
        <w:t>Phúc Yên</w:t>
      </w:r>
      <w:r w:rsidR="00EC4C11" w:rsidRPr="00250E84">
        <w:rPr>
          <w:b w:val="0"/>
          <w:bCs w:val="0"/>
          <w:spacing w:val="-1"/>
          <w:szCs w:val="28"/>
        </w:rPr>
        <w:t xml:space="preserve"> </w:t>
      </w:r>
      <w:r w:rsidR="003E17D0" w:rsidRPr="00250E84">
        <w:rPr>
          <w:b w:val="0"/>
          <w:bCs w:val="0"/>
          <w:spacing w:val="-1"/>
          <w:szCs w:val="28"/>
        </w:rPr>
        <w:t>1.543,49</w:t>
      </w:r>
      <w:r w:rsidR="00EC4C11" w:rsidRPr="00250E84">
        <w:rPr>
          <w:b w:val="0"/>
          <w:bCs w:val="0"/>
          <w:spacing w:val="-1"/>
          <w:szCs w:val="28"/>
        </w:rPr>
        <w:t xml:space="preserve"> ha, xã Thổ Bình </w:t>
      </w:r>
      <w:r w:rsidR="003E17D0" w:rsidRPr="00250E84">
        <w:rPr>
          <w:b w:val="0"/>
          <w:bCs w:val="0"/>
          <w:spacing w:val="-1"/>
          <w:szCs w:val="28"/>
        </w:rPr>
        <w:t>166,36</w:t>
      </w:r>
      <w:r w:rsidR="00EC4C11" w:rsidRPr="00250E84">
        <w:rPr>
          <w:b w:val="0"/>
          <w:bCs w:val="0"/>
          <w:spacing w:val="-1"/>
          <w:szCs w:val="28"/>
        </w:rPr>
        <w:t xml:space="preserve"> ha, xã </w:t>
      </w:r>
      <w:r w:rsidR="00BB6B09" w:rsidRPr="00250E84">
        <w:rPr>
          <w:b w:val="0"/>
          <w:bCs w:val="0"/>
          <w:spacing w:val="-1"/>
          <w:szCs w:val="28"/>
        </w:rPr>
        <w:t>Thượng Lâm</w:t>
      </w:r>
      <w:r w:rsidR="00EC4C11" w:rsidRPr="00250E84">
        <w:rPr>
          <w:b w:val="0"/>
          <w:bCs w:val="0"/>
          <w:spacing w:val="-1"/>
          <w:szCs w:val="28"/>
        </w:rPr>
        <w:t xml:space="preserve"> 1</w:t>
      </w:r>
      <w:r w:rsidR="003E17D0" w:rsidRPr="00250E84">
        <w:rPr>
          <w:b w:val="0"/>
          <w:bCs w:val="0"/>
          <w:spacing w:val="-1"/>
          <w:szCs w:val="28"/>
        </w:rPr>
        <w:t>.45</w:t>
      </w:r>
      <w:r w:rsidR="00EC4C11" w:rsidRPr="00250E84">
        <w:rPr>
          <w:b w:val="0"/>
          <w:bCs w:val="0"/>
          <w:spacing w:val="-1"/>
          <w:szCs w:val="28"/>
        </w:rPr>
        <w:t>5,</w:t>
      </w:r>
      <w:r w:rsidR="003E17D0" w:rsidRPr="00250E84">
        <w:rPr>
          <w:b w:val="0"/>
          <w:bCs w:val="0"/>
          <w:spacing w:val="-1"/>
          <w:szCs w:val="28"/>
        </w:rPr>
        <w:t>36</w:t>
      </w:r>
      <w:r w:rsidR="00EC4C11" w:rsidRPr="00250E84">
        <w:rPr>
          <w:b w:val="0"/>
          <w:bCs w:val="0"/>
          <w:spacing w:val="-1"/>
          <w:szCs w:val="28"/>
        </w:rPr>
        <w:t xml:space="preserve"> ha, xã </w:t>
      </w:r>
      <w:r w:rsidR="00BB6B09" w:rsidRPr="00250E84">
        <w:rPr>
          <w:b w:val="0"/>
          <w:bCs w:val="0"/>
          <w:spacing w:val="-1"/>
          <w:szCs w:val="28"/>
        </w:rPr>
        <w:t>Xuân Lập</w:t>
      </w:r>
      <w:r w:rsidR="00EC4C11" w:rsidRPr="00250E84">
        <w:rPr>
          <w:b w:val="0"/>
          <w:bCs w:val="0"/>
          <w:spacing w:val="-1"/>
          <w:szCs w:val="28"/>
        </w:rPr>
        <w:t xml:space="preserve"> </w:t>
      </w:r>
      <w:r w:rsidR="003E17D0" w:rsidRPr="00250E84">
        <w:rPr>
          <w:b w:val="0"/>
          <w:bCs w:val="0"/>
          <w:spacing w:val="-1"/>
          <w:szCs w:val="28"/>
        </w:rPr>
        <w:t>94</w:t>
      </w:r>
      <w:r w:rsidR="00EC4C11" w:rsidRPr="00250E84">
        <w:rPr>
          <w:b w:val="0"/>
          <w:bCs w:val="0"/>
          <w:spacing w:val="-1"/>
          <w:szCs w:val="28"/>
        </w:rPr>
        <w:t>,99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Trong đó:</w:t>
      </w:r>
    </w:p>
    <w:p w:rsidR="00AF4D59" w:rsidRPr="00250E84" w:rsidRDefault="004161B5"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quốc phòng có </w:t>
      </w:r>
      <w:r w:rsidR="003E17D0" w:rsidRPr="00250E84">
        <w:rPr>
          <w:b w:val="0"/>
          <w:bCs w:val="0"/>
          <w:spacing w:val="-1"/>
          <w:szCs w:val="28"/>
        </w:rPr>
        <w:t>5,68</w:t>
      </w:r>
      <w:r w:rsidR="00305F11" w:rsidRPr="00250E84">
        <w:rPr>
          <w:b w:val="0"/>
          <w:bCs w:val="0"/>
          <w:spacing w:val="-1"/>
          <w:szCs w:val="28"/>
        </w:rPr>
        <w:t xml:space="preserve"> ha</w:t>
      </w:r>
      <w:r w:rsidR="003E17D0" w:rsidRPr="00250E84">
        <w:rPr>
          <w:b w:val="0"/>
          <w:bCs w:val="0"/>
          <w:spacing w:val="-1"/>
          <w:szCs w:val="28"/>
        </w:rPr>
        <w:t>,</w:t>
      </w:r>
      <w:r w:rsidR="00305F11" w:rsidRPr="00250E84">
        <w:rPr>
          <w:b w:val="0"/>
          <w:bCs w:val="0"/>
          <w:spacing w:val="-1"/>
          <w:szCs w:val="28"/>
        </w:rPr>
        <w:t xml:space="preserve"> phân bố trên địa bàn xã </w:t>
      </w:r>
      <w:r w:rsidR="00EF28D1" w:rsidRPr="00250E84">
        <w:rPr>
          <w:b w:val="0"/>
          <w:bCs w:val="0"/>
          <w:spacing w:val="-1"/>
          <w:szCs w:val="28"/>
        </w:rPr>
        <w:t>Lăng Can.</w:t>
      </w:r>
    </w:p>
    <w:p w:rsidR="00AF4D59" w:rsidRPr="00250E84" w:rsidRDefault="004161B5"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an ninh có </w:t>
      </w:r>
      <w:r w:rsidR="00EF28D1" w:rsidRPr="00250E84">
        <w:rPr>
          <w:b w:val="0"/>
          <w:bCs w:val="0"/>
          <w:spacing w:val="-1"/>
          <w:szCs w:val="28"/>
        </w:rPr>
        <w:t xml:space="preserve">4,42 </w:t>
      </w:r>
      <w:r w:rsidR="00305F11" w:rsidRPr="00250E84">
        <w:rPr>
          <w:b w:val="0"/>
          <w:bCs w:val="0"/>
          <w:spacing w:val="-1"/>
          <w:szCs w:val="28"/>
        </w:rPr>
        <w:t xml:space="preserve">ha, phân bố trên địa bàn các xã </w:t>
      </w:r>
      <w:r w:rsidR="00EF28D1" w:rsidRPr="00250E84">
        <w:rPr>
          <w:b w:val="0"/>
          <w:bCs w:val="0"/>
          <w:spacing w:val="-1"/>
          <w:szCs w:val="28"/>
        </w:rPr>
        <w:t>Lăng Can</w:t>
      </w:r>
      <w:r w:rsidR="00305F11" w:rsidRPr="00250E84">
        <w:rPr>
          <w:b w:val="0"/>
          <w:bCs w:val="0"/>
          <w:spacing w:val="-1"/>
          <w:szCs w:val="28"/>
        </w:rPr>
        <w:t xml:space="preserve"> </w:t>
      </w:r>
      <w:r w:rsidR="00EF28D1" w:rsidRPr="00250E84">
        <w:rPr>
          <w:b w:val="0"/>
          <w:bCs w:val="0"/>
          <w:spacing w:val="-1"/>
          <w:szCs w:val="28"/>
        </w:rPr>
        <w:t>4,30</w:t>
      </w:r>
      <w:r w:rsidR="00305F11" w:rsidRPr="00250E84">
        <w:rPr>
          <w:b w:val="0"/>
          <w:bCs w:val="0"/>
          <w:spacing w:val="-1"/>
          <w:szCs w:val="28"/>
        </w:rPr>
        <w:t xml:space="preserve"> ha, xã </w:t>
      </w:r>
      <w:r w:rsidR="00EF28D1" w:rsidRPr="00250E84">
        <w:rPr>
          <w:b w:val="0"/>
          <w:bCs w:val="0"/>
          <w:spacing w:val="-1"/>
          <w:szCs w:val="28"/>
        </w:rPr>
        <w:t>Thượng Lâm 0,12 ha.</w:t>
      </w:r>
    </w:p>
    <w:p w:rsidR="00EF28D1" w:rsidRPr="00250E84" w:rsidRDefault="00EF28D1" w:rsidP="00DD3AF7">
      <w:pPr>
        <w:widowControl w:val="0"/>
        <w:spacing w:before="120" w:line="320" w:lineRule="exact"/>
        <w:ind w:firstLine="720"/>
        <w:jc w:val="both"/>
        <w:rPr>
          <w:b w:val="0"/>
          <w:bCs w:val="0"/>
          <w:spacing w:val="-1"/>
          <w:szCs w:val="28"/>
        </w:rPr>
      </w:pPr>
      <w:r w:rsidRPr="00250E84">
        <w:rPr>
          <w:b w:val="0"/>
          <w:bCs w:val="0"/>
          <w:spacing w:val="-1"/>
          <w:szCs w:val="28"/>
        </w:rPr>
        <w:t>- Đất thương mại dịch vụ có 1,14 ha, phân bố trên địa bàn các xã Lăng Can 1,04 ha, xã Thượng Lâm 0,1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Đất cơ sở s</w:t>
      </w:r>
      <w:r w:rsidR="007D61AC" w:rsidRPr="00250E84">
        <w:rPr>
          <w:b w:val="0"/>
          <w:bCs w:val="0"/>
          <w:spacing w:val="-1"/>
          <w:szCs w:val="28"/>
        </w:rPr>
        <w:t xml:space="preserve">ản xuất phi nông nghiệp có </w:t>
      </w:r>
      <w:r w:rsidR="00EF28D1" w:rsidRPr="00250E84">
        <w:rPr>
          <w:b w:val="0"/>
          <w:bCs w:val="0"/>
          <w:spacing w:val="-1"/>
          <w:szCs w:val="28"/>
        </w:rPr>
        <w:t>0,42</w:t>
      </w:r>
      <w:r w:rsidR="00305F11" w:rsidRPr="00250E84">
        <w:rPr>
          <w:b w:val="0"/>
          <w:bCs w:val="0"/>
          <w:spacing w:val="-1"/>
          <w:szCs w:val="28"/>
        </w:rPr>
        <w:t xml:space="preserve"> ha, phân bố trên địa bàn các xã Bình An </w:t>
      </w:r>
      <w:r w:rsidR="00EF28D1" w:rsidRPr="00250E84">
        <w:rPr>
          <w:b w:val="0"/>
          <w:bCs w:val="0"/>
          <w:spacing w:val="-1"/>
          <w:szCs w:val="28"/>
        </w:rPr>
        <w:t>0,07</w:t>
      </w:r>
      <w:r w:rsidR="00305F11" w:rsidRPr="00250E84">
        <w:rPr>
          <w:b w:val="0"/>
          <w:bCs w:val="0"/>
          <w:spacing w:val="-1"/>
          <w:szCs w:val="28"/>
        </w:rPr>
        <w:t xml:space="preserve"> ha, xã Hồng Quang </w:t>
      </w:r>
      <w:r w:rsidR="00EF28D1" w:rsidRPr="00250E84">
        <w:rPr>
          <w:b w:val="0"/>
          <w:bCs w:val="0"/>
          <w:spacing w:val="-1"/>
          <w:szCs w:val="28"/>
        </w:rPr>
        <w:t>0,15</w:t>
      </w:r>
      <w:r w:rsidR="00305F11" w:rsidRPr="00250E84">
        <w:rPr>
          <w:b w:val="0"/>
          <w:bCs w:val="0"/>
          <w:spacing w:val="-1"/>
          <w:szCs w:val="28"/>
        </w:rPr>
        <w:t xml:space="preserve"> ha, xã Khuôn Hà </w:t>
      </w:r>
      <w:r w:rsidR="00EF28D1" w:rsidRPr="00250E84">
        <w:rPr>
          <w:b w:val="0"/>
          <w:bCs w:val="0"/>
          <w:spacing w:val="-1"/>
          <w:szCs w:val="28"/>
        </w:rPr>
        <w:t>0,02 ha,</w:t>
      </w:r>
      <w:r w:rsidR="00305F11" w:rsidRPr="00250E84">
        <w:rPr>
          <w:b w:val="0"/>
          <w:bCs w:val="0"/>
          <w:spacing w:val="-1"/>
          <w:szCs w:val="28"/>
        </w:rPr>
        <w:t xml:space="preserve"> xã Thổ Bình </w:t>
      </w:r>
      <w:r w:rsidR="00EF28D1" w:rsidRPr="00250E84">
        <w:rPr>
          <w:b w:val="0"/>
          <w:bCs w:val="0"/>
          <w:spacing w:val="-1"/>
          <w:szCs w:val="28"/>
        </w:rPr>
        <w:t>0,05</w:t>
      </w:r>
      <w:r w:rsidR="00305F11" w:rsidRPr="00250E84">
        <w:rPr>
          <w:b w:val="0"/>
          <w:bCs w:val="0"/>
          <w:spacing w:val="-1"/>
          <w:szCs w:val="28"/>
        </w:rPr>
        <w:t xml:space="preserve"> ha, xã Thượng Lâm </w:t>
      </w:r>
      <w:r w:rsidR="00EF28D1" w:rsidRPr="00250E84">
        <w:rPr>
          <w:b w:val="0"/>
          <w:bCs w:val="0"/>
          <w:spacing w:val="-1"/>
          <w:szCs w:val="28"/>
        </w:rPr>
        <w:t>0,13</w:t>
      </w:r>
      <w:r w:rsidR="00305F11" w:rsidRPr="00250E84">
        <w:rPr>
          <w:b w:val="0"/>
          <w:bCs w:val="0"/>
          <w:spacing w:val="-1"/>
          <w:szCs w:val="28"/>
        </w:rPr>
        <w:t xml:space="preserve"> ha</w:t>
      </w:r>
      <w:r w:rsidR="00EF28D1" w:rsidRPr="00250E84">
        <w:rPr>
          <w:b w:val="0"/>
          <w:bCs w:val="0"/>
          <w:spacing w:val="-1"/>
          <w:szCs w:val="28"/>
        </w:rPr>
        <w:t>.</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xml:space="preserve">- </w:t>
      </w:r>
      <w:r w:rsidR="007D61AC" w:rsidRPr="00250E84">
        <w:rPr>
          <w:b w:val="0"/>
          <w:bCs w:val="0"/>
          <w:spacing w:val="-1"/>
          <w:szCs w:val="28"/>
        </w:rPr>
        <w:t xml:space="preserve">Đất phát triển hạ tầng có </w:t>
      </w:r>
      <w:r w:rsidR="00C01547" w:rsidRPr="00250E84">
        <w:rPr>
          <w:b w:val="0"/>
          <w:bCs w:val="0"/>
          <w:spacing w:val="-1"/>
          <w:szCs w:val="28"/>
        </w:rPr>
        <w:t>4.819</w:t>
      </w:r>
      <w:r w:rsidR="00305F11" w:rsidRPr="00250E84">
        <w:rPr>
          <w:b w:val="0"/>
          <w:bCs w:val="0"/>
          <w:spacing w:val="-1"/>
          <w:szCs w:val="28"/>
        </w:rPr>
        <w:t xml:space="preserve">,99 ha, chiếm </w:t>
      </w:r>
      <w:r w:rsidR="00C01547" w:rsidRPr="00250E84">
        <w:rPr>
          <w:b w:val="0"/>
          <w:bCs w:val="0"/>
          <w:spacing w:val="-1"/>
          <w:szCs w:val="28"/>
        </w:rPr>
        <w:t>6,14</w:t>
      </w:r>
      <w:r w:rsidR="00305F11" w:rsidRPr="00250E84">
        <w:rPr>
          <w:b w:val="0"/>
          <w:bCs w:val="0"/>
          <w:spacing w:val="-1"/>
          <w:szCs w:val="28"/>
        </w:rPr>
        <w:t xml:space="preserve">% diện tích tự nhiên; phân bố trên địa bàn các xã Bình An </w:t>
      </w:r>
      <w:r w:rsidR="00C01547" w:rsidRPr="00250E84">
        <w:rPr>
          <w:b w:val="0"/>
          <w:bCs w:val="0"/>
          <w:spacing w:val="-1"/>
          <w:szCs w:val="28"/>
        </w:rPr>
        <w:t>69,29</w:t>
      </w:r>
      <w:r w:rsidR="00305F11" w:rsidRPr="00250E84">
        <w:rPr>
          <w:b w:val="0"/>
          <w:bCs w:val="0"/>
          <w:spacing w:val="-1"/>
          <w:szCs w:val="28"/>
        </w:rPr>
        <w:t xml:space="preserve"> ha, xã Hồng Quang </w:t>
      </w:r>
      <w:r w:rsidR="00C01547" w:rsidRPr="00250E84">
        <w:rPr>
          <w:b w:val="0"/>
          <w:bCs w:val="0"/>
          <w:spacing w:val="-1"/>
          <w:szCs w:val="28"/>
        </w:rPr>
        <w:t>35,77</w:t>
      </w:r>
      <w:r w:rsidR="00305F11" w:rsidRPr="00250E84">
        <w:rPr>
          <w:b w:val="0"/>
          <w:bCs w:val="0"/>
          <w:spacing w:val="-1"/>
          <w:szCs w:val="28"/>
        </w:rPr>
        <w:t xml:space="preserve"> ha, xã Khuôn Hà </w:t>
      </w:r>
      <w:r w:rsidR="00C01547" w:rsidRPr="00250E84">
        <w:rPr>
          <w:b w:val="0"/>
          <w:bCs w:val="0"/>
          <w:spacing w:val="-1"/>
          <w:szCs w:val="28"/>
        </w:rPr>
        <w:t>1.768,79</w:t>
      </w:r>
      <w:r w:rsidR="00305F11" w:rsidRPr="00250E84">
        <w:rPr>
          <w:b w:val="0"/>
          <w:bCs w:val="0"/>
          <w:spacing w:val="-1"/>
          <w:szCs w:val="28"/>
        </w:rPr>
        <w:t xml:space="preserve"> ha, xã Lăng Can </w:t>
      </w:r>
      <w:r w:rsidR="00C01547" w:rsidRPr="00250E84">
        <w:rPr>
          <w:b w:val="0"/>
          <w:bCs w:val="0"/>
          <w:spacing w:val="-1"/>
          <w:szCs w:val="28"/>
        </w:rPr>
        <w:t>173,51</w:t>
      </w:r>
      <w:r w:rsidR="00305F11" w:rsidRPr="00250E84">
        <w:rPr>
          <w:b w:val="0"/>
          <w:bCs w:val="0"/>
          <w:spacing w:val="-1"/>
          <w:szCs w:val="28"/>
        </w:rPr>
        <w:t xml:space="preserve"> ha, xã Phúc Yên </w:t>
      </w:r>
      <w:r w:rsidR="00C01547" w:rsidRPr="00250E84">
        <w:rPr>
          <w:b w:val="0"/>
          <w:bCs w:val="0"/>
          <w:spacing w:val="-1"/>
          <w:szCs w:val="28"/>
        </w:rPr>
        <w:t>1.477,93</w:t>
      </w:r>
      <w:r w:rsidR="00305F11" w:rsidRPr="00250E84">
        <w:rPr>
          <w:b w:val="0"/>
          <w:bCs w:val="0"/>
          <w:spacing w:val="-1"/>
          <w:szCs w:val="28"/>
        </w:rPr>
        <w:t xml:space="preserve"> ha, xã Thổ Bình </w:t>
      </w:r>
      <w:r w:rsidR="00C01547" w:rsidRPr="00250E84">
        <w:rPr>
          <w:b w:val="0"/>
          <w:bCs w:val="0"/>
          <w:spacing w:val="-1"/>
          <w:szCs w:val="28"/>
        </w:rPr>
        <w:t>47,34</w:t>
      </w:r>
      <w:r w:rsidR="00305F11" w:rsidRPr="00250E84">
        <w:rPr>
          <w:b w:val="0"/>
          <w:bCs w:val="0"/>
          <w:spacing w:val="-1"/>
          <w:szCs w:val="28"/>
        </w:rPr>
        <w:t xml:space="preserve"> ha, xã Thượng Lâm </w:t>
      </w:r>
      <w:r w:rsidR="00C01547" w:rsidRPr="00250E84">
        <w:rPr>
          <w:b w:val="0"/>
          <w:bCs w:val="0"/>
          <w:spacing w:val="-1"/>
          <w:szCs w:val="28"/>
        </w:rPr>
        <w:t>1.214,50</w:t>
      </w:r>
      <w:r w:rsidR="00305F11" w:rsidRPr="00250E84">
        <w:rPr>
          <w:b w:val="0"/>
          <w:bCs w:val="0"/>
          <w:spacing w:val="-1"/>
          <w:szCs w:val="28"/>
        </w:rPr>
        <w:t xml:space="preserve"> ha, xã Xuân Lập </w:t>
      </w:r>
      <w:r w:rsidR="00C01547" w:rsidRPr="00250E84">
        <w:rPr>
          <w:b w:val="0"/>
          <w:bCs w:val="0"/>
          <w:spacing w:val="-1"/>
          <w:szCs w:val="28"/>
        </w:rPr>
        <w:t>32,86</w:t>
      </w:r>
      <w:r w:rsidR="00305F11" w:rsidRPr="00250E84">
        <w:rPr>
          <w:b w:val="0"/>
          <w:bCs w:val="0"/>
          <w:spacing w:val="-1"/>
          <w:szCs w:val="28"/>
        </w:rPr>
        <w:t xml:space="preserve">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Đất xây dựng cơ</w:t>
      </w:r>
      <w:r w:rsidR="007D61AC" w:rsidRPr="00250E84">
        <w:rPr>
          <w:b w:val="0"/>
          <w:bCs w:val="0"/>
          <w:spacing w:val="-1"/>
          <w:szCs w:val="28"/>
        </w:rPr>
        <w:t xml:space="preserve"> sở văn hóa có </w:t>
      </w:r>
      <w:r w:rsidR="00C01547" w:rsidRPr="00250E84">
        <w:rPr>
          <w:b w:val="0"/>
          <w:bCs w:val="0"/>
          <w:spacing w:val="-1"/>
          <w:szCs w:val="28"/>
        </w:rPr>
        <w:t>7,41</w:t>
      </w:r>
      <w:r w:rsidR="00305F11" w:rsidRPr="00250E84">
        <w:rPr>
          <w:b w:val="0"/>
          <w:bCs w:val="0"/>
          <w:spacing w:val="-1"/>
          <w:szCs w:val="28"/>
        </w:rPr>
        <w:t xml:space="preserve"> ha, chiếm </w:t>
      </w:r>
      <w:r w:rsidR="00C01547" w:rsidRPr="00250E84">
        <w:rPr>
          <w:b w:val="0"/>
          <w:bCs w:val="0"/>
          <w:spacing w:val="-1"/>
          <w:szCs w:val="28"/>
        </w:rPr>
        <w:t>0,01</w:t>
      </w:r>
      <w:r w:rsidR="00305F11" w:rsidRPr="00250E84">
        <w:rPr>
          <w:b w:val="0"/>
          <w:bCs w:val="0"/>
          <w:spacing w:val="-1"/>
          <w:szCs w:val="28"/>
        </w:rPr>
        <w:t xml:space="preserve">% diện tích tự nhiên; phân bố trên địa bàn các xã Bình An </w:t>
      </w:r>
      <w:r w:rsidR="00C01547" w:rsidRPr="00250E84">
        <w:rPr>
          <w:b w:val="0"/>
          <w:bCs w:val="0"/>
          <w:spacing w:val="-1"/>
          <w:szCs w:val="28"/>
        </w:rPr>
        <w:t>0,</w:t>
      </w:r>
      <w:r w:rsidR="00305F11" w:rsidRPr="00250E84">
        <w:rPr>
          <w:b w:val="0"/>
          <w:bCs w:val="0"/>
          <w:spacing w:val="-1"/>
          <w:szCs w:val="28"/>
        </w:rPr>
        <w:t>7</w:t>
      </w:r>
      <w:r w:rsidR="00C01547" w:rsidRPr="00250E84">
        <w:rPr>
          <w:b w:val="0"/>
          <w:bCs w:val="0"/>
          <w:spacing w:val="-1"/>
          <w:szCs w:val="28"/>
        </w:rPr>
        <w:t>1</w:t>
      </w:r>
      <w:r w:rsidR="00305F11" w:rsidRPr="00250E84">
        <w:rPr>
          <w:b w:val="0"/>
          <w:bCs w:val="0"/>
          <w:spacing w:val="-1"/>
          <w:szCs w:val="28"/>
        </w:rPr>
        <w:t xml:space="preserve"> ha, xã Hồng Quang </w:t>
      </w:r>
      <w:r w:rsidR="00C01547" w:rsidRPr="00250E84">
        <w:rPr>
          <w:b w:val="0"/>
          <w:bCs w:val="0"/>
          <w:spacing w:val="-1"/>
          <w:szCs w:val="28"/>
        </w:rPr>
        <w:t>0,41</w:t>
      </w:r>
      <w:r w:rsidR="00305F11" w:rsidRPr="00250E84">
        <w:rPr>
          <w:b w:val="0"/>
          <w:bCs w:val="0"/>
          <w:spacing w:val="-1"/>
          <w:szCs w:val="28"/>
        </w:rPr>
        <w:t xml:space="preserve"> ha, xã Khuôn Hà </w:t>
      </w:r>
      <w:r w:rsidR="00C01547" w:rsidRPr="00250E84">
        <w:rPr>
          <w:b w:val="0"/>
          <w:bCs w:val="0"/>
          <w:spacing w:val="-1"/>
          <w:szCs w:val="28"/>
        </w:rPr>
        <w:t>0,89</w:t>
      </w:r>
      <w:r w:rsidR="00305F11" w:rsidRPr="00250E84">
        <w:rPr>
          <w:b w:val="0"/>
          <w:bCs w:val="0"/>
          <w:spacing w:val="-1"/>
          <w:szCs w:val="28"/>
        </w:rPr>
        <w:t xml:space="preserve"> ha, xã Lăng Can </w:t>
      </w:r>
      <w:r w:rsidR="00C01547" w:rsidRPr="00250E84">
        <w:rPr>
          <w:b w:val="0"/>
          <w:bCs w:val="0"/>
          <w:spacing w:val="-1"/>
          <w:szCs w:val="28"/>
        </w:rPr>
        <w:t>1,24</w:t>
      </w:r>
      <w:r w:rsidR="00305F11" w:rsidRPr="00250E84">
        <w:rPr>
          <w:b w:val="0"/>
          <w:bCs w:val="0"/>
          <w:spacing w:val="-1"/>
          <w:szCs w:val="28"/>
        </w:rPr>
        <w:t xml:space="preserve"> ha, xã Phúc Yên </w:t>
      </w:r>
      <w:r w:rsidR="00C01547" w:rsidRPr="00250E84">
        <w:rPr>
          <w:b w:val="0"/>
          <w:bCs w:val="0"/>
          <w:spacing w:val="-1"/>
          <w:szCs w:val="28"/>
        </w:rPr>
        <w:t>0,51</w:t>
      </w:r>
      <w:r w:rsidR="00305F11" w:rsidRPr="00250E84">
        <w:rPr>
          <w:b w:val="0"/>
          <w:bCs w:val="0"/>
          <w:spacing w:val="-1"/>
          <w:szCs w:val="28"/>
        </w:rPr>
        <w:t xml:space="preserve"> ha, xã Thổ Bình 0</w:t>
      </w:r>
      <w:r w:rsidR="00C01547" w:rsidRPr="00250E84">
        <w:rPr>
          <w:b w:val="0"/>
          <w:bCs w:val="0"/>
          <w:spacing w:val="-1"/>
          <w:szCs w:val="28"/>
        </w:rPr>
        <w:t>,86</w:t>
      </w:r>
      <w:r w:rsidR="00305F11" w:rsidRPr="00250E84">
        <w:rPr>
          <w:b w:val="0"/>
          <w:bCs w:val="0"/>
          <w:spacing w:val="-1"/>
          <w:szCs w:val="28"/>
        </w:rPr>
        <w:t xml:space="preserve"> ha, xã Thượng Lâm </w:t>
      </w:r>
      <w:r w:rsidR="00C01547" w:rsidRPr="00250E84">
        <w:rPr>
          <w:b w:val="0"/>
          <w:bCs w:val="0"/>
          <w:spacing w:val="-1"/>
          <w:szCs w:val="28"/>
        </w:rPr>
        <w:t>2,</w:t>
      </w:r>
      <w:r w:rsidR="00305F11" w:rsidRPr="00250E84">
        <w:rPr>
          <w:b w:val="0"/>
          <w:bCs w:val="0"/>
          <w:spacing w:val="-1"/>
          <w:szCs w:val="28"/>
        </w:rPr>
        <w:t>4</w:t>
      </w:r>
      <w:r w:rsidR="00C01547" w:rsidRPr="00250E84">
        <w:rPr>
          <w:b w:val="0"/>
          <w:bCs w:val="0"/>
          <w:spacing w:val="-1"/>
          <w:szCs w:val="28"/>
        </w:rPr>
        <w:t>5</w:t>
      </w:r>
      <w:r w:rsidR="00305F11" w:rsidRPr="00250E84">
        <w:rPr>
          <w:b w:val="0"/>
          <w:bCs w:val="0"/>
          <w:spacing w:val="-1"/>
          <w:szCs w:val="28"/>
        </w:rPr>
        <w:t xml:space="preserve"> ha, xã Xuân Lập </w:t>
      </w:r>
      <w:r w:rsidR="00C01547" w:rsidRPr="00250E84">
        <w:rPr>
          <w:b w:val="0"/>
          <w:bCs w:val="0"/>
          <w:spacing w:val="-1"/>
          <w:szCs w:val="28"/>
        </w:rPr>
        <w:t>0,34</w:t>
      </w:r>
      <w:r w:rsidR="00305F11" w:rsidRPr="00250E84">
        <w:rPr>
          <w:b w:val="0"/>
          <w:bCs w:val="0"/>
          <w:spacing w:val="-1"/>
          <w:szCs w:val="28"/>
        </w:rPr>
        <w:t xml:space="preserve">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w:t>
      </w:r>
      <w:r w:rsidR="007D61AC" w:rsidRPr="00250E84">
        <w:rPr>
          <w:b w:val="0"/>
          <w:bCs w:val="0"/>
          <w:spacing w:val="-1"/>
          <w:szCs w:val="28"/>
        </w:rPr>
        <w:t xml:space="preserve"> Đất xây dựng cơ sở y tế có </w:t>
      </w:r>
      <w:r w:rsidR="00C01547" w:rsidRPr="00250E84">
        <w:rPr>
          <w:b w:val="0"/>
          <w:bCs w:val="0"/>
          <w:spacing w:val="-1"/>
          <w:szCs w:val="28"/>
        </w:rPr>
        <w:t>4,89</w:t>
      </w:r>
      <w:r w:rsidR="00305F11" w:rsidRPr="00250E84">
        <w:rPr>
          <w:b w:val="0"/>
          <w:bCs w:val="0"/>
          <w:spacing w:val="-1"/>
          <w:szCs w:val="28"/>
        </w:rPr>
        <w:t xml:space="preserve"> ha, chiếm </w:t>
      </w:r>
      <w:r w:rsidR="00C01547" w:rsidRPr="00250E84">
        <w:rPr>
          <w:b w:val="0"/>
          <w:bCs w:val="0"/>
          <w:spacing w:val="-1"/>
          <w:szCs w:val="28"/>
        </w:rPr>
        <w:t>0,01</w:t>
      </w:r>
      <w:r w:rsidR="00305F11" w:rsidRPr="00250E84">
        <w:rPr>
          <w:b w:val="0"/>
          <w:bCs w:val="0"/>
          <w:spacing w:val="-1"/>
          <w:szCs w:val="28"/>
        </w:rPr>
        <w:t xml:space="preserve">% diện tích tự nhiên; phân bố trên địa bàn các xã Bình An </w:t>
      </w:r>
      <w:r w:rsidR="00C01547" w:rsidRPr="00250E84">
        <w:rPr>
          <w:b w:val="0"/>
          <w:bCs w:val="0"/>
          <w:spacing w:val="-1"/>
          <w:szCs w:val="28"/>
        </w:rPr>
        <w:t>0,2</w:t>
      </w:r>
      <w:r w:rsidR="00305F11" w:rsidRPr="00250E84">
        <w:rPr>
          <w:b w:val="0"/>
          <w:bCs w:val="0"/>
          <w:spacing w:val="-1"/>
          <w:szCs w:val="28"/>
        </w:rPr>
        <w:t xml:space="preserve"> ha, xã Hồng Quang </w:t>
      </w:r>
      <w:r w:rsidR="00C01547" w:rsidRPr="00250E84">
        <w:rPr>
          <w:b w:val="0"/>
          <w:bCs w:val="0"/>
          <w:spacing w:val="-1"/>
          <w:szCs w:val="28"/>
        </w:rPr>
        <w:t>0,17</w:t>
      </w:r>
      <w:r w:rsidR="00305F11" w:rsidRPr="00250E84">
        <w:rPr>
          <w:b w:val="0"/>
          <w:bCs w:val="0"/>
          <w:spacing w:val="-1"/>
          <w:szCs w:val="28"/>
        </w:rPr>
        <w:t xml:space="preserve"> ha, xã Khuôn Hà </w:t>
      </w:r>
      <w:r w:rsidR="00C01547" w:rsidRPr="00250E84">
        <w:rPr>
          <w:b w:val="0"/>
          <w:bCs w:val="0"/>
          <w:spacing w:val="-1"/>
          <w:szCs w:val="28"/>
        </w:rPr>
        <w:t>0,22</w:t>
      </w:r>
      <w:r w:rsidR="00305F11" w:rsidRPr="00250E84">
        <w:rPr>
          <w:b w:val="0"/>
          <w:bCs w:val="0"/>
          <w:spacing w:val="-1"/>
          <w:szCs w:val="28"/>
        </w:rPr>
        <w:t xml:space="preserve"> ha, xã Lăng Can </w:t>
      </w:r>
      <w:r w:rsidR="00C01547" w:rsidRPr="00250E84">
        <w:rPr>
          <w:b w:val="0"/>
          <w:bCs w:val="0"/>
          <w:spacing w:val="-1"/>
          <w:szCs w:val="28"/>
        </w:rPr>
        <w:t>3,20</w:t>
      </w:r>
      <w:r w:rsidR="00305F11" w:rsidRPr="00250E84">
        <w:rPr>
          <w:b w:val="0"/>
          <w:bCs w:val="0"/>
          <w:spacing w:val="-1"/>
          <w:szCs w:val="28"/>
        </w:rPr>
        <w:t xml:space="preserve"> ha, xã Phúc Yên </w:t>
      </w:r>
      <w:r w:rsidR="00C01547" w:rsidRPr="00250E84">
        <w:rPr>
          <w:b w:val="0"/>
          <w:bCs w:val="0"/>
          <w:spacing w:val="-1"/>
          <w:szCs w:val="28"/>
        </w:rPr>
        <w:t>0,19</w:t>
      </w:r>
      <w:r w:rsidR="00305F11" w:rsidRPr="00250E84">
        <w:rPr>
          <w:b w:val="0"/>
          <w:bCs w:val="0"/>
          <w:spacing w:val="-1"/>
          <w:szCs w:val="28"/>
        </w:rPr>
        <w:t xml:space="preserve"> ha, xã Thổ Bình 0</w:t>
      </w:r>
      <w:r w:rsidR="00C01547" w:rsidRPr="00250E84">
        <w:rPr>
          <w:b w:val="0"/>
          <w:bCs w:val="0"/>
          <w:spacing w:val="-1"/>
          <w:szCs w:val="28"/>
        </w:rPr>
        <w:t>,33</w:t>
      </w:r>
      <w:r w:rsidR="00305F11" w:rsidRPr="00250E84">
        <w:rPr>
          <w:b w:val="0"/>
          <w:bCs w:val="0"/>
          <w:spacing w:val="-1"/>
          <w:szCs w:val="28"/>
        </w:rPr>
        <w:t xml:space="preserve"> ha, xã Thượng Lâm </w:t>
      </w:r>
      <w:r w:rsidR="00C01547" w:rsidRPr="00250E84">
        <w:rPr>
          <w:b w:val="0"/>
          <w:bCs w:val="0"/>
          <w:spacing w:val="-1"/>
          <w:szCs w:val="28"/>
        </w:rPr>
        <w:t>0,</w:t>
      </w:r>
      <w:r w:rsidR="00305F11" w:rsidRPr="00250E84">
        <w:rPr>
          <w:b w:val="0"/>
          <w:bCs w:val="0"/>
          <w:spacing w:val="-1"/>
          <w:szCs w:val="28"/>
        </w:rPr>
        <w:t>4</w:t>
      </w:r>
      <w:r w:rsidR="00C01547" w:rsidRPr="00250E84">
        <w:rPr>
          <w:b w:val="0"/>
          <w:bCs w:val="0"/>
          <w:spacing w:val="-1"/>
          <w:szCs w:val="28"/>
        </w:rPr>
        <w:t>2</w:t>
      </w:r>
      <w:r w:rsidR="00305F11" w:rsidRPr="00250E84">
        <w:rPr>
          <w:b w:val="0"/>
          <w:bCs w:val="0"/>
          <w:spacing w:val="-1"/>
          <w:szCs w:val="28"/>
        </w:rPr>
        <w:t xml:space="preserve"> ha, xã Xuân Lập </w:t>
      </w:r>
      <w:r w:rsidR="00C01547" w:rsidRPr="00250E84">
        <w:rPr>
          <w:b w:val="0"/>
          <w:bCs w:val="0"/>
          <w:spacing w:val="-1"/>
          <w:szCs w:val="28"/>
        </w:rPr>
        <w:t>0,16</w:t>
      </w:r>
      <w:r w:rsidR="00305F11" w:rsidRPr="00250E84">
        <w:rPr>
          <w:b w:val="0"/>
          <w:bCs w:val="0"/>
          <w:spacing w:val="-1"/>
          <w:szCs w:val="28"/>
        </w:rPr>
        <w:t xml:space="preserve">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Đất xây dựng</w:t>
      </w:r>
      <w:r w:rsidR="007D61AC" w:rsidRPr="00250E84">
        <w:rPr>
          <w:b w:val="0"/>
          <w:bCs w:val="0"/>
          <w:spacing w:val="-1"/>
          <w:szCs w:val="28"/>
        </w:rPr>
        <w:t xml:space="preserve"> cơ sở giáo dục đào tạo có </w:t>
      </w:r>
      <w:r w:rsidR="00C01547" w:rsidRPr="00250E84">
        <w:rPr>
          <w:b w:val="0"/>
          <w:bCs w:val="0"/>
          <w:spacing w:val="-1"/>
          <w:szCs w:val="28"/>
        </w:rPr>
        <w:t>28,03</w:t>
      </w:r>
      <w:r w:rsidR="00305F11" w:rsidRPr="00250E84">
        <w:rPr>
          <w:b w:val="0"/>
          <w:bCs w:val="0"/>
          <w:spacing w:val="-1"/>
          <w:szCs w:val="28"/>
        </w:rPr>
        <w:t xml:space="preserve"> ha, chiếm </w:t>
      </w:r>
      <w:r w:rsidR="00C01547" w:rsidRPr="00250E84">
        <w:rPr>
          <w:b w:val="0"/>
          <w:bCs w:val="0"/>
          <w:spacing w:val="-1"/>
          <w:szCs w:val="28"/>
        </w:rPr>
        <w:t>0,04</w:t>
      </w:r>
      <w:r w:rsidR="00305F11" w:rsidRPr="00250E84">
        <w:rPr>
          <w:b w:val="0"/>
          <w:bCs w:val="0"/>
          <w:spacing w:val="-1"/>
          <w:szCs w:val="28"/>
        </w:rPr>
        <w:t xml:space="preserve">% diện tích tự nhiên; phân bố trên địa bàn các xã Bình An </w:t>
      </w:r>
      <w:r w:rsidR="00C01547" w:rsidRPr="00250E84">
        <w:rPr>
          <w:b w:val="0"/>
          <w:bCs w:val="0"/>
          <w:spacing w:val="-1"/>
          <w:szCs w:val="28"/>
        </w:rPr>
        <w:t>3,28</w:t>
      </w:r>
      <w:r w:rsidR="00305F11" w:rsidRPr="00250E84">
        <w:rPr>
          <w:b w:val="0"/>
          <w:bCs w:val="0"/>
          <w:spacing w:val="-1"/>
          <w:szCs w:val="28"/>
        </w:rPr>
        <w:t xml:space="preserve"> ha, xã Hồng Quang </w:t>
      </w:r>
      <w:r w:rsidR="00C01547" w:rsidRPr="00250E84">
        <w:rPr>
          <w:b w:val="0"/>
          <w:bCs w:val="0"/>
          <w:spacing w:val="-1"/>
          <w:szCs w:val="28"/>
        </w:rPr>
        <w:t>2,44</w:t>
      </w:r>
      <w:r w:rsidR="00305F11" w:rsidRPr="00250E84">
        <w:rPr>
          <w:b w:val="0"/>
          <w:bCs w:val="0"/>
          <w:spacing w:val="-1"/>
          <w:szCs w:val="28"/>
        </w:rPr>
        <w:t xml:space="preserve"> ha, xã Khuôn Hà </w:t>
      </w:r>
      <w:r w:rsidR="00C01547" w:rsidRPr="00250E84">
        <w:rPr>
          <w:b w:val="0"/>
          <w:bCs w:val="0"/>
          <w:spacing w:val="-1"/>
          <w:szCs w:val="28"/>
        </w:rPr>
        <w:t>3,75</w:t>
      </w:r>
      <w:r w:rsidR="00305F11" w:rsidRPr="00250E84">
        <w:rPr>
          <w:b w:val="0"/>
          <w:bCs w:val="0"/>
          <w:spacing w:val="-1"/>
          <w:szCs w:val="28"/>
        </w:rPr>
        <w:t xml:space="preserve"> ha, xã Lăng Can </w:t>
      </w:r>
      <w:r w:rsidR="00C01547" w:rsidRPr="00250E84">
        <w:rPr>
          <w:b w:val="0"/>
          <w:bCs w:val="0"/>
          <w:spacing w:val="-1"/>
          <w:szCs w:val="28"/>
        </w:rPr>
        <w:t>7,22</w:t>
      </w:r>
      <w:r w:rsidR="00305F11" w:rsidRPr="00250E84">
        <w:rPr>
          <w:b w:val="0"/>
          <w:bCs w:val="0"/>
          <w:spacing w:val="-1"/>
          <w:szCs w:val="28"/>
        </w:rPr>
        <w:t xml:space="preserve"> ha, xã Phúc Yên </w:t>
      </w:r>
      <w:r w:rsidR="00C01547" w:rsidRPr="00250E84">
        <w:rPr>
          <w:b w:val="0"/>
          <w:bCs w:val="0"/>
          <w:spacing w:val="-1"/>
          <w:szCs w:val="28"/>
        </w:rPr>
        <w:t>1,89</w:t>
      </w:r>
      <w:r w:rsidR="00305F11" w:rsidRPr="00250E84">
        <w:rPr>
          <w:b w:val="0"/>
          <w:bCs w:val="0"/>
          <w:spacing w:val="-1"/>
          <w:szCs w:val="28"/>
        </w:rPr>
        <w:t xml:space="preserve"> ha, xã Thổ Bình </w:t>
      </w:r>
      <w:r w:rsidR="00C01547" w:rsidRPr="00250E84">
        <w:rPr>
          <w:b w:val="0"/>
          <w:bCs w:val="0"/>
          <w:spacing w:val="-1"/>
          <w:szCs w:val="28"/>
        </w:rPr>
        <w:t>2,84</w:t>
      </w:r>
      <w:r w:rsidR="00305F11" w:rsidRPr="00250E84">
        <w:rPr>
          <w:b w:val="0"/>
          <w:bCs w:val="0"/>
          <w:spacing w:val="-1"/>
          <w:szCs w:val="28"/>
        </w:rPr>
        <w:t xml:space="preserve"> ha, xã Thượng Lâm 4</w:t>
      </w:r>
      <w:r w:rsidR="00C01547" w:rsidRPr="00250E84">
        <w:rPr>
          <w:b w:val="0"/>
          <w:bCs w:val="0"/>
          <w:spacing w:val="-1"/>
          <w:szCs w:val="28"/>
        </w:rPr>
        <w:t>,09</w:t>
      </w:r>
      <w:r w:rsidR="00305F11" w:rsidRPr="00250E84">
        <w:rPr>
          <w:b w:val="0"/>
          <w:bCs w:val="0"/>
          <w:spacing w:val="-1"/>
          <w:szCs w:val="28"/>
        </w:rPr>
        <w:t xml:space="preserve"> ha, xã Xuân Lập 2,</w:t>
      </w:r>
      <w:r w:rsidR="00C01547" w:rsidRPr="00250E84">
        <w:rPr>
          <w:b w:val="0"/>
          <w:bCs w:val="0"/>
          <w:spacing w:val="-1"/>
          <w:szCs w:val="28"/>
        </w:rPr>
        <w:t>52</w:t>
      </w:r>
      <w:r w:rsidR="00305F11" w:rsidRPr="00250E84">
        <w:rPr>
          <w:b w:val="0"/>
          <w:bCs w:val="0"/>
          <w:spacing w:val="-1"/>
          <w:szCs w:val="28"/>
        </w:rPr>
        <w:t xml:space="preserve">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Đất xây dựng</w:t>
      </w:r>
      <w:r w:rsidR="007D61AC" w:rsidRPr="00250E84">
        <w:rPr>
          <w:b w:val="0"/>
          <w:bCs w:val="0"/>
          <w:spacing w:val="-1"/>
          <w:szCs w:val="28"/>
        </w:rPr>
        <w:t xml:space="preserve"> cơ sở thể dục thể thao có </w:t>
      </w:r>
      <w:r w:rsidR="00C01547" w:rsidRPr="00250E84">
        <w:rPr>
          <w:b w:val="0"/>
          <w:bCs w:val="0"/>
          <w:spacing w:val="-1"/>
          <w:szCs w:val="28"/>
        </w:rPr>
        <w:t>12,80</w:t>
      </w:r>
      <w:r w:rsidR="00305F11" w:rsidRPr="00250E84">
        <w:rPr>
          <w:b w:val="0"/>
          <w:bCs w:val="0"/>
          <w:spacing w:val="-1"/>
          <w:szCs w:val="28"/>
        </w:rPr>
        <w:t xml:space="preserve"> ha, chiếm </w:t>
      </w:r>
      <w:r w:rsidR="00C01547" w:rsidRPr="00250E84">
        <w:rPr>
          <w:b w:val="0"/>
          <w:bCs w:val="0"/>
          <w:spacing w:val="-1"/>
          <w:szCs w:val="28"/>
        </w:rPr>
        <w:t>0,02</w:t>
      </w:r>
      <w:r w:rsidR="00305F11" w:rsidRPr="00250E84">
        <w:rPr>
          <w:b w:val="0"/>
          <w:bCs w:val="0"/>
          <w:spacing w:val="-1"/>
          <w:szCs w:val="28"/>
        </w:rPr>
        <w:t xml:space="preserve">% diện tích tự nhiên; phân bố trên địa bàn các xã Bình An </w:t>
      </w:r>
      <w:r w:rsidR="00C01547" w:rsidRPr="00250E84">
        <w:rPr>
          <w:b w:val="0"/>
          <w:bCs w:val="0"/>
          <w:spacing w:val="-1"/>
          <w:szCs w:val="28"/>
        </w:rPr>
        <w:t>1,16</w:t>
      </w:r>
      <w:r w:rsidR="00305F11" w:rsidRPr="00250E84">
        <w:rPr>
          <w:b w:val="0"/>
          <w:bCs w:val="0"/>
          <w:spacing w:val="-1"/>
          <w:szCs w:val="28"/>
        </w:rPr>
        <w:t xml:space="preserve"> ha, xã Hồng Quang </w:t>
      </w:r>
      <w:r w:rsidR="00C01547" w:rsidRPr="00250E84">
        <w:rPr>
          <w:b w:val="0"/>
          <w:bCs w:val="0"/>
          <w:spacing w:val="-1"/>
          <w:szCs w:val="28"/>
        </w:rPr>
        <w:t>3,80</w:t>
      </w:r>
      <w:r w:rsidR="00305F11" w:rsidRPr="00250E84">
        <w:rPr>
          <w:b w:val="0"/>
          <w:bCs w:val="0"/>
          <w:spacing w:val="-1"/>
          <w:szCs w:val="28"/>
        </w:rPr>
        <w:t xml:space="preserve"> ha, xã Khuôn Hà </w:t>
      </w:r>
      <w:r w:rsidR="00C01547" w:rsidRPr="00250E84">
        <w:rPr>
          <w:b w:val="0"/>
          <w:bCs w:val="0"/>
          <w:spacing w:val="-1"/>
          <w:szCs w:val="28"/>
        </w:rPr>
        <w:t>1,78</w:t>
      </w:r>
      <w:r w:rsidR="00305F11" w:rsidRPr="00250E84">
        <w:rPr>
          <w:b w:val="0"/>
          <w:bCs w:val="0"/>
          <w:spacing w:val="-1"/>
          <w:szCs w:val="28"/>
        </w:rPr>
        <w:t xml:space="preserve"> ha, xã Lăng Can </w:t>
      </w:r>
      <w:r w:rsidR="00C01547" w:rsidRPr="00250E84">
        <w:rPr>
          <w:b w:val="0"/>
          <w:bCs w:val="0"/>
          <w:spacing w:val="-1"/>
          <w:szCs w:val="28"/>
        </w:rPr>
        <w:t>2,14</w:t>
      </w:r>
      <w:r w:rsidR="00305F11" w:rsidRPr="00250E84">
        <w:rPr>
          <w:b w:val="0"/>
          <w:bCs w:val="0"/>
          <w:spacing w:val="-1"/>
          <w:szCs w:val="28"/>
        </w:rPr>
        <w:t xml:space="preserve"> ha, xã Phúc Yên </w:t>
      </w:r>
      <w:r w:rsidR="00C01547" w:rsidRPr="00250E84">
        <w:rPr>
          <w:b w:val="0"/>
          <w:bCs w:val="0"/>
          <w:spacing w:val="-1"/>
          <w:szCs w:val="28"/>
        </w:rPr>
        <w:t>0,51</w:t>
      </w:r>
      <w:r w:rsidR="00305F11" w:rsidRPr="00250E84">
        <w:rPr>
          <w:b w:val="0"/>
          <w:bCs w:val="0"/>
          <w:spacing w:val="-1"/>
          <w:szCs w:val="28"/>
        </w:rPr>
        <w:t xml:space="preserve"> ha, xã Thổ Bình 0</w:t>
      </w:r>
      <w:r w:rsidR="00C01547" w:rsidRPr="00250E84">
        <w:rPr>
          <w:b w:val="0"/>
          <w:bCs w:val="0"/>
          <w:spacing w:val="-1"/>
          <w:szCs w:val="28"/>
        </w:rPr>
        <w:t>,38</w:t>
      </w:r>
      <w:r w:rsidR="00305F11" w:rsidRPr="00250E84">
        <w:rPr>
          <w:b w:val="0"/>
          <w:bCs w:val="0"/>
          <w:spacing w:val="-1"/>
          <w:szCs w:val="28"/>
        </w:rPr>
        <w:t xml:space="preserve"> ha, xã Thượng Lâm </w:t>
      </w:r>
      <w:r w:rsidR="00C01547" w:rsidRPr="00250E84">
        <w:rPr>
          <w:b w:val="0"/>
          <w:bCs w:val="0"/>
          <w:spacing w:val="-1"/>
          <w:szCs w:val="28"/>
        </w:rPr>
        <w:t>2,81</w:t>
      </w:r>
      <w:r w:rsidR="00305F11" w:rsidRPr="00250E84">
        <w:rPr>
          <w:b w:val="0"/>
          <w:bCs w:val="0"/>
          <w:spacing w:val="-1"/>
          <w:szCs w:val="28"/>
        </w:rPr>
        <w:t xml:space="preserve"> ha, xã Xuân Lập </w:t>
      </w:r>
      <w:r w:rsidR="00C01547" w:rsidRPr="00250E84">
        <w:rPr>
          <w:b w:val="0"/>
          <w:bCs w:val="0"/>
          <w:spacing w:val="-1"/>
          <w:szCs w:val="28"/>
        </w:rPr>
        <w:t>0,22</w:t>
      </w:r>
      <w:r w:rsidR="00305F11" w:rsidRPr="00250E84">
        <w:rPr>
          <w:b w:val="0"/>
          <w:bCs w:val="0"/>
          <w:spacing w:val="-1"/>
          <w:szCs w:val="28"/>
        </w:rPr>
        <w:t xml:space="preserve"> ha.</w:t>
      </w:r>
    </w:p>
    <w:p w:rsidR="00AF4D59" w:rsidRPr="00250E84" w:rsidRDefault="007D61AC"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giao thông có </w:t>
      </w:r>
      <w:r w:rsidR="00AE47C5" w:rsidRPr="00250E84">
        <w:rPr>
          <w:b w:val="0"/>
          <w:bCs w:val="0"/>
          <w:spacing w:val="-1"/>
          <w:szCs w:val="28"/>
        </w:rPr>
        <w:t>341,63</w:t>
      </w:r>
      <w:r w:rsidR="00305F11" w:rsidRPr="00250E84">
        <w:rPr>
          <w:b w:val="0"/>
          <w:bCs w:val="0"/>
          <w:spacing w:val="-1"/>
          <w:szCs w:val="28"/>
        </w:rPr>
        <w:t xml:space="preserve"> ha, chiếm </w:t>
      </w:r>
      <w:r w:rsidR="00AE47C5" w:rsidRPr="00250E84">
        <w:rPr>
          <w:b w:val="0"/>
          <w:bCs w:val="0"/>
          <w:spacing w:val="-1"/>
          <w:szCs w:val="28"/>
        </w:rPr>
        <w:t>0,44</w:t>
      </w:r>
      <w:r w:rsidR="00305F11" w:rsidRPr="00250E84">
        <w:rPr>
          <w:b w:val="0"/>
          <w:bCs w:val="0"/>
          <w:spacing w:val="-1"/>
          <w:szCs w:val="28"/>
        </w:rPr>
        <w:t xml:space="preserve">% diện tích tự nhiên; phân bố trên địa bàn các xã Bình An </w:t>
      </w:r>
      <w:r w:rsidR="00AE47C5" w:rsidRPr="00250E84">
        <w:rPr>
          <w:b w:val="0"/>
          <w:bCs w:val="0"/>
          <w:spacing w:val="-1"/>
          <w:szCs w:val="28"/>
        </w:rPr>
        <w:t>44,29</w:t>
      </w:r>
      <w:r w:rsidR="00305F11" w:rsidRPr="00250E84">
        <w:rPr>
          <w:b w:val="0"/>
          <w:bCs w:val="0"/>
          <w:spacing w:val="-1"/>
          <w:szCs w:val="28"/>
        </w:rPr>
        <w:t xml:space="preserve"> ha, xã Hồng Quang </w:t>
      </w:r>
      <w:r w:rsidR="00AE47C5" w:rsidRPr="00250E84">
        <w:rPr>
          <w:b w:val="0"/>
          <w:bCs w:val="0"/>
          <w:spacing w:val="-1"/>
          <w:szCs w:val="28"/>
        </w:rPr>
        <w:t>27,84</w:t>
      </w:r>
      <w:r w:rsidR="00305F11" w:rsidRPr="00250E84">
        <w:rPr>
          <w:b w:val="0"/>
          <w:bCs w:val="0"/>
          <w:spacing w:val="-1"/>
          <w:szCs w:val="28"/>
        </w:rPr>
        <w:t xml:space="preserve"> ha, xã Khuôn Hà </w:t>
      </w:r>
      <w:r w:rsidR="00AE47C5" w:rsidRPr="00250E84">
        <w:rPr>
          <w:b w:val="0"/>
          <w:bCs w:val="0"/>
          <w:spacing w:val="-1"/>
          <w:szCs w:val="28"/>
        </w:rPr>
        <w:t>27,99</w:t>
      </w:r>
      <w:r w:rsidR="00305F11" w:rsidRPr="00250E84">
        <w:rPr>
          <w:b w:val="0"/>
          <w:bCs w:val="0"/>
          <w:spacing w:val="-1"/>
          <w:szCs w:val="28"/>
        </w:rPr>
        <w:t xml:space="preserve"> ha, xã Lăng Can </w:t>
      </w:r>
      <w:r w:rsidR="00AE47C5" w:rsidRPr="00250E84">
        <w:rPr>
          <w:b w:val="0"/>
          <w:bCs w:val="0"/>
          <w:spacing w:val="-1"/>
          <w:szCs w:val="28"/>
        </w:rPr>
        <w:t>79,35</w:t>
      </w:r>
      <w:r w:rsidR="00305F11" w:rsidRPr="00250E84">
        <w:rPr>
          <w:b w:val="0"/>
          <w:bCs w:val="0"/>
          <w:spacing w:val="-1"/>
          <w:szCs w:val="28"/>
        </w:rPr>
        <w:t xml:space="preserve"> ha, xã Phúc Yên </w:t>
      </w:r>
      <w:r w:rsidR="00AE47C5" w:rsidRPr="00250E84">
        <w:rPr>
          <w:b w:val="0"/>
          <w:bCs w:val="0"/>
          <w:spacing w:val="-1"/>
          <w:szCs w:val="28"/>
        </w:rPr>
        <w:t>39,15</w:t>
      </w:r>
      <w:r w:rsidR="00305F11" w:rsidRPr="00250E84">
        <w:rPr>
          <w:b w:val="0"/>
          <w:bCs w:val="0"/>
          <w:spacing w:val="-1"/>
          <w:szCs w:val="28"/>
        </w:rPr>
        <w:t xml:space="preserve"> ha, xã Thổ Bình </w:t>
      </w:r>
      <w:r w:rsidR="00AE47C5" w:rsidRPr="00250E84">
        <w:rPr>
          <w:b w:val="0"/>
          <w:bCs w:val="0"/>
          <w:spacing w:val="-1"/>
          <w:szCs w:val="28"/>
        </w:rPr>
        <w:t>38,16</w:t>
      </w:r>
      <w:r w:rsidR="00305F11" w:rsidRPr="00250E84">
        <w:rPr>
          <w:b w:val="0"/>
          <w:bCs w:val="0"/>
          <w:spacing w:val="-1"/>
          <w:szCs w:val="28"/>
        </w:rPr>
        <w:t xml:space="preserve"> ha, xã Thượng Lâm 55,</w:t>
      </w:r>
      <w:r w:rsidR="00AE47C5" w:rsidRPr="00250E84">
        <w:rPr>
          <w:b w:val="0"/>
          <w:bCs w:val="0"/>
          <w:spacing w:val="-1"/>
          <w:szCs w:val="28"/>
        </w:rPr>
        <w:t>61</w:t>
      </w:r>
      <w:r w:rsidR="00305F11" w:rsidRPr="00250E84">
        <w:rPr>
          <w:b w:val="0"/>
          <w:bCs w:val="0"/>
          <w:spacing w:val="-1"/>
          <w:szCs w:val="28"/>
        </w:rPr>
        <w:t xml:space="preserve"> ha, xã Xuân Lập </w:t>
      </w:r>
      <w:r w:rsidR="00AE47C5" w:rsidRPr="00250E84">
        <w:rPr>
          <w:b w:val="0"/>
          <w:bCs w:val="0"/>
          <w:spacing w:val="-1"/>
          <w:szCs w:val="28"/>
        </w:rPr>
        <w:t>29,24</w:t>
      </w:r>
      <w:r w:rsidR="00305F11" w:rsidRPr="00250E84">
        <w:rPr>
          <w:b w:val="0"/>
          <w:bCs w:val="0"/>
          <w:spacing w:val="-1"/>
          <w:szCs w:val="28"/>
        </w:rPr>
        <w:t xml:space="preserve"> ha.</w:t>
      </w:r>
    </w:p>
    <w:p w:rsidR="00305F11" w:rsidRPr="00250E84" w:rsidRDefault="007D61AC"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thủy lợi có </w:t>
      </w:r>
      <w:r w:rsidR="00AE47C5" w:rsidRPr="00250E84">
        <w:rPr>
          <w:b w:val="0"/>
          <w:bCs w:val="0"/>
          <w:spacing w:val="-1"/>
          <w:szCs w:val="28"/>
        </w:rPr>
        <w:t>46,49</w:t>
      </w:r>
      <w:r w:rsidR="00305F11" w:rsidRPr="00250E84">
        <w:rPr>
          <w:b w:val="0"/>
          <w:bCs w:val="0"/>
          <w:spacing w:val="-1"/>
          <w:szCs w:val="28"/>
        </w:rPr>
        <w:t xml:space="preserve"> ha, chiếm </w:t>
      </w:r>
      <w:r w:rsidR="00AE47C5" w:rsidRPr="00250E84">
        <w:rPr>
          <w:b w:val="0"/>
          <w:bCs w:val="0"/>
          <w:spacing w:val="-1"/>
          <w:szCs w:val="28"/>
        </w:rPr>
        <w:t>0,06</w:t>
      </w:r>
      <w:r w:rsidR="00305F11" w:rsidRPr="00250E84">
        <w:rPr>
          <w:b w:val="0"/>
          <w:bCs w:val="0"/>
          <w:spacing w:val="-1"/>
          <w:szCs w:val="28"/>
        </w:rPr>
        <w:t xml:space="preserve">% diện tích tự nhiên; phân bố trên địa bàn các xã Bình An </w:t>
      </w:r>
      <w:r w:rsidR="00AE47C5" w:rsidRPr="00250E84">
        <w:rPr>
          <w:b w:val="0"/>
          <w:bCs w:val="0"/>
          <w:spacing w:val="-1"/>
          <w:szCs w:val="28"/>
        </w:rPr>
        <w:t>19,63</w:t>
      </w:r>
      <w:r w:rsidR="00305F11" w:rsidRPr="00250E84">
        <w:rPr>
          <w:b w:val="0"/>
          <w:bCs w:val="0"/>
          <w:spacing w:val="-1"/>
          <w:szCs w:val="28"/>
        </w:rPr>
        <w:t xml:space="preserve"> ha, xã Hồng Quang </w:t>
      </w:r>
      <w:r w:rsidR="00AE47C5" w:rsidRPr="00250E84">
        <w:rPr>
          <w:b w:val="0"/>
          <w:bCs w:val="0"/>
          <w:spacing w:val="-1"/>
          <w:szCs w:val="28"/>
        </w:rPr>
        <w:t>0,90</w:t>
      </w:r>
      <w:r w:rsidR="00305F11" w:rsidRPr="00250E84">
        <w:rPr>
          <w:b w:val="0"/>
          <w:bCs w:val="0"/>
          <w:spacing w:val="-1"/>
          <w:szCs w:val="28"/>
        </w:rPr>
        <w:t xml:space="preserve"> ha, xã Khuôn Hà </w:t>
      </w:r>
      <w:r w:rsidR="00AE47C5" w:rsidRPr="00250E84">
        <w:rPr>
          <w:b w:val="0"/>
          <w:bCs w:val="0"/>
          <w:spacing w:val="-1"/>
          <w:szCs w:val="28"/>
        </w:rPr>
        <w:t>11,06</w:t>
      </w:r>
      <w:r w:rsidR="00305F11" w:rsidRPr="00250E84">
        <w:rPr>
          <w:b w:val="0"/>
          <w:bCs w:val="0"/>
          <w:spacing w:val="-1"/>
          <w:szCs w:val="28"/>
        </w:rPr>
        <w:t xml:space="preserve"> ha, xã Lăng Can 8</w:t>
      </w:r>
      <w:r w:rsidR="00AE47C5" w:rsidRPr="00250E84">
        <w:rPr>
          <w:b w:val="0"/>
          <w:bCs w:val="0"/>
          <w:spacing w:val="-1"/>
          <w:szCs w:val="28"/>
        </w:rPr>
        <w:t>,01</w:t>
      </w:r>
      <w:r w:rsidR="00305F11" w:rsidRPr="00250E84">
        <w:rPr>
          <w:b w:val="0"/>
          <w:bCs w:val="0"/>
          <w:spacing w:val="-1"/>
          <w:szCs w:val="28"/>
        </w:rPr>
        <w:t xml:space="preserve"> ha, xã Phúc Yên </w:t>
      </w:r>
      <w:r w:rsidR="00AE47C5" w:rsidRPr="00250E84">
        <w:rPr>
          <w:b w:val="0"/>
          <w:bCs w:val="0"/>
          <w:spacing w:val="-1"/>
          <w:szCs w:val="28"/>
        </w:rPr>
        <w:t>0,87</w:t>
      </w:r>
      <w:r w:rsidR="00305F11" w:rsidRPr="00250E84">
        <w:rPr>
          <w:b w:val="0"/>
          <w:bCs w:val="0"/>
          <w:spacing w:val="-1"/>
          <w:szCs w:val="28"/>
        </w:rPr>
        <w:t xml:space="preserve"> ha, xã Thổ Bình </w:t>
      </w:r>
      <w:r w:rsidR="00AE47C5" w:rsidRPr="00250E84">
        <w:rPr>
          <w:b w:val="0"/>
          <w:bCs w:val="0"/>
          <w:spacing w:val="-1"/>
          <w:szCs w:val="28"/>
        </w:rPr>
        <w:t>4,75</w:t>
      </w:r>
      <w:r w:rsidR="00305F11" w:rsidRPr="00250E84">
        <w:rPr>
          <w:b w:val="0"/>
          <w:bCs w:val="0"/>
          <w:spacing w:val="-1"/>
          <w:szCs w:val="28"/>
        </w:rPr>
        <w:t xml:space="preserve"> ha, xã Thượng Lâm </w:t>
      </w:r>
      <w:r w:rsidR="00AE47C5" w:rsidRPr="00250E84">
        <w:rPr>
          <w:b w:val="0"/>
          <w:bCs w:val="0"/>
          <w:spacing w:val="-1"/>
          <w:szCs w:val="28"/>
        </w:rPr>
        <w:t>1,21</w:t>
      </w:r>
      <w:r w:rsidR="00305F11" w:rsidRPr="00250E84">
        <w:rPr>
          <w:b w:val="0"/>
          <w:bCs w:val="0"/>
          <w:spacing w:val="-1"/>
          <w:szCs w:val="28"/>
        </w:rPr>
        <w:t xml:space="preserve"> ha, xã Xuân Lập </w:t>
      </w:r>
      <w:r w:rsidR="00AE47C5" w:rsidRPr="00250E84">
        <w:rPr>
          <w:b w:val="0"/>
          <w:bCs w:val="0"/>
          <w:spacing w:val="-1"/>
          <w:szCs w:val="28"/>
        </w:rPr>
        <w:t>0,06</w:t>
      </w:r>
      <w:r w:rsidR="00305F11" w:rsidRPr="00250E84">
        <w:rPr>
          <w:b w:val="0"/>
          <w:bCs w:val="0"/>
          <w:spacing w:val="-1"/>
          <w:szCs w:val="28"/>
        </w:rPr>
        <w:t xml:space="preserve">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Đ</w:t>
      </w:r>
      <w:r w:rsidR="007D61AC" w:rsidRPr="00250E84">
        <w:rPr>
          <w:b w:val="0"/>
          <w:bCs w:val="0"/>
          <w:spacing w:val="-1"/>
          <w:szCs w:val="28"/>
        </w:rPr>
        <w:t xml:space="preserve">ất công trình năng lượng có </w:t>
      </w:r>
      <w:r w:rsidR="00AE47C5" w:rsidRPr="00250E84">
        <w:rPr>
          <w:b w:val="0"/>
          <w:bCs w:val="0"/>
          <w:spacing w:val="-1"/>
          <w:szCs w:val="28"/>
        </w:rPr>
        <w:t>4.376</w:t>
      </w:r>
      <w:r w:rsidR="00305F11" w:rsidRPr="00250E84">
        <w:rPr>
          <w:b w:val="0"/>
          <w:bCs w:val="0"/>
          <w:spacing w:val="-1"/>
          <w:szCs w:val="28"/>
        </w:rPr>
        <w:t>,</w:t>
      </w:r>
      <w:r w:rsidR="00AE47C5" w:rsidRPr="00250E84">
        <w:rPr>
          <w:b w:val="0"/>
          <w:bCs w:val="0"/>
          <w:spacing w:val="-1"/>
          <w:szCs w:val="28"/>
        </w:rPr>
        <w:t>73</w:t>
      </w:r>
      <w:r w:rsidR="00305F11" w:rsidRPr="00250E84">
        <w:rPr>
          <w:b w:val="0"/>
          <w:bCs w:val="0"/>
          <w:spacing w:val="-1"/>
          <w:szCs w:val="28"/>
        </w:rPr>
        <w:t xml:space="preserve"> ha, chiếm </w:t>
      </w:r>
      <w:r w:rsidR="00AE47C5" w:rsidRPr="00250E84">
        <w:rPr>
          <w:b w:val="0"/>
          <w:bCs w:val="0"/>
          <w:spacing w:val="-1"/>
          <w:szCs w:val="28"/>
        </w:rPr>
        <w:t>5,58</w:t>
      </w:r>
      <w:r w:rsidR="00305F11" w:rsidRPr="00250E84">
        <w:rPr>
          <w:b w:val="0"/>
          <w:bCs w:val="0"/>
          <w:spacing w:val="-1"/>
          <w:szCs w:val="28"/>
        </w:rPr>
        <w:t xml:space="preserve">% diện tích tự nhiên; phân bố trên địa bàn các xã Khuôn Hà </w:t>
      </w:r>
      <w:r w:rsidR="00AE47C5" w:rsidRPr="00250E84">
        <w:rPr>
          <w:b w:val="0"/>
          <w:bCs w:val="0"/>
          <w:spacing w:val="-1"/>
          <w:szCs w:val="28"/>
        </w:rPr>
        <w:t>1.723,10</w:t>
      </w:r>
      <w:r w:rsidR="00305F11" w:rsidRPr="00250E84">
        <w:rPr>
          <w:b w:val="0"/>
          <w:bCs w:val="0"/>
          <w:spacing w:val="-1"/>
          <w:szCs w:val="28"/>
        </w:rPr>
        <w:t xml:space="preserve"> ha, xã Lăng Can </w:t>
      </w:r>
      <w:r w:rsidR="00AE47C5" w:rsidRPr="00250E84">
        <w:rPr>
          <w:b w:val="0"/>
          <w:bCs w:val="0"/>
          <w:spacing w:val="-1"/>
          <w:szCs w:val="28"/>
        </w:rPr>
        <w:t>71,51</w:t>
      </w:r>
      <w:r w:rsidR="00305F11" w:rsidRPr="00250E84">
        <w:rPr>
          <w:b w:val="0"/>
          <w:bCs w:val="0"/>
          <w:spacing w:val="-1"/>
          <w:szCs w:val="28"/>
        </w:rPr>
        <w:t xml:space="preserve"> ha, xã Phúc Yên </w:t>
      </w:r>
      <w:r w:rsidR="00AE47C5" w:rsidRPr="00250E84">
        <w:rPr>
          <w:b w:val="0"/>
          <w:bCs w:val="0"/>
          <w:spacing w:val="-1"/>
          <w:szCs w:val="28"/>
        </w:rPr>
        <w:t>1.434,5</w:t>
      </w:r>
      <w:r w:rsidR="00305F11" w:rsidRPr="00250E84">
        <w:rPr>
          <w:b w:val="0"/>
          <w:bCs w:val="0"/>
          <w:spacing w:val="-1"/>
          <w:szCs w:val="28"/>
        </w:rPr>
        <w:t xml:space="preserve"> ha</w:t>
      </w:r>
      <w:r w:rsidR="00AE47C5" w:rsidRPr="00250E84">
        <w:rPr>
          <w:b w:val="0"/>
          <w:bCs w:val="0"/>
          <w:spacing w:val="-1"/>
          <w:szCs w:val="28"/>
        </w:rPr>
        <w:t xml:space="preserve">, </w:t>
      </w:r>
      <w:r w:rsidR="00305F11" w:rsidRPr="00250E84">
        <w:rPr>
          <w:b w:val="0"/>
          <w:bCs w:val="0"/>
          <w:spacing w:val="-1"/>
          <w:szCs w:val="28"/>
        </w:rPr>
        <w:t xml:space="preserve">xã Thượng Lâm </w:t>
      </w:r>
      <w:r w:rsidR="00AE47C5" w:rsidRPr="00250E84">
        <w:rPr>
          <w:b w:val="0"/>
          <w:bCs w:val="0"/>
          <w:spacing w:val="-1"/>
          <w:szCs w:val="28"/>
        </w:rPr>
        <w:t>1.147,62</w:t>
      </w:r>
      <w:r w:rsidR="00305F11" w:rsidRPr="00250E84">
        <w:rPr>
          <w:b w:val="0"/>
          <w:bCs w:val="0"/>
          <w:spacing w:val="-1"/>
          <w:szCs w:val="28"/>
        </w:rPr>
        <w:t xml:space="preserve"> ha</w:t>
      </w:r>
      <w:r w:rsidR="00AE47C5" w:rsidRPr="00250E84">
        <w:rPr>
          <w:b w:val="0"/>
          <w:bCs w:val="0"/>
          <w:spacing w:val="-1"/>
          <w:szCs w:val="28"/>
        </w:rPr>
        <w:t>.</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công trình bưu chính viễn thông </w:t>
      </w:r>
      <w:r w:rsidR="00AE47C5" w:rsidRPr="00250E84">
        <w:rPr>
          <w:b w:val="0"/>
          <w:bCs w:val="0"/>
          <w:spacing w:val="-1"/>
          <w:szCs w:val="28"/>
        </w:rPr>
        <w:t>0,21</w:t>
      </w:r>
      <w:r w:rsidR="00305F11" w:rsidRPr="00250E84">
        <w:rPr>
          <w:b w:val="0"/>
          <w:bCs w:val="0"/>
          <w:spacing w:val="-1"/>
          <w:szCs w:val="28"/>
        </w:rPr>
        <w:t xml:space="preserve"> ha, phân bố trên địa bàn các xã Bình An </w:t>
      </w:r>
      <w:r w:rsidR="00AE47C5" w:rsidRPr="00250E84">
        <w:rPr>
          <w:b w:val="0"/>
          <w:bCs w:val="0"/>
          <w:spacing w:val="-1"/>
          <w:szCs w:val="28"/>
        </w:rPr>
        <w:t>0,02</w:t>
      </w:r>
      <w:r w:rsidR="00305F11" w:rsidRPr="00250E84">
        <w:rPr>
          <w:b w:val="0"/>
          <w:bCs w:val="0"/>
          <w:spacing w:val="-1"/>
          <w:szCs w:val="28"/>
        </w:rPr>
        <w:t xml:space="preserve"> ha, xã Hồng Quang </w:t>
      </w:r>
      <w:r w:rsidR="00AE47C5" w:rsidRPr="00250E84">
        <w:rPr>
          <w:b w:val="0"/>
          <w:bCs w:val="0"/>
          <w:spacing w:val="-1"/>
          <w:szCs w:val="28"/>
        </w:rPr>
        <w:t>0,01</w:t>
      </w:r>
      <w:r w:rsidR="00305F11" w:rsidRPr="00250E84">
        <w:rPr>
          <w:b w:val="0"/>
          <w:bCs w:val="0"/>
          <w:spacing w:val="-1"/>
          <w:szCs w:val="28"/>
        </w:rPr>
        <w:t xml:space="preserve"> ha, xã Lăng Can </w:t>
      </w:r>
      <w:r w:rsidR="00AE47C5" w:rsidRPr="00250E84">
        <w:rPr>
          <w:b w:val="0"/>
          <w:bCs w:val="0"/>
          <w:spacing w:val="-1"/>
          <w:szCs w:val="28"/>
        </w:rPr>
        <w:t>0,01</w:t>
      </w:r>
      <w:r w:rsidR="00305F11" w:rsidRPr="00250E84">
        <w:rPr>
          <w:b w:val="0"/>
          <w:bCs w:val="0"/>
          <w:spacing w:val="-1"/>
          <w:szCs w:val="28"/>
        </w:rPr>
        <w:t xml:space="preserve"> ha, xã Phúc Yên </w:t>
      </w:r>
      <w:r w:rsidR="00AE47C5" w:rsidRPr="00250E84">
        <w:rPr>
          <w:b w:val="0"/>
          <w:bCs w:val="0"/>
          <w:spacing w:val="-1"/>
          <w:szCs w:val="28"/>
        </w:rPr>
        <w:t>0,07</w:t>
      </w:r>
      <w:r w:rsidR="00305F11" w:rsidRPr="00250E84">
        <w:rPr>
          <w:b w:val="0"/>
          <w:bCs w:val="0"/>
          <w:spacing w:val="-1"/>
          <w:szCs w:val="28"/>
        </w:rPr>
        <w:t xml:space="preserve"> ha, xã Thổ Bình 0</w:t>
      </w:r>
      <w:r w:rsidR="00AE47C5" w:rsidRPr="00250E84">
        <w:rPr>
          <w:b w:val="0"/>
          <w:bCs w:val="0"/>
          <w:spacing w:val="-1"/>
          <w:szCs w:val="28"/>
        </w:rPr>
        <w:t>,02</w:t>
      </w:r>
      <w:r w:rsidR="00305F11" w:rsidRPr="00250E84">
        <w:rPr>
          <w:b w:val="0"/>
          <w:bCs w:val="0"/>
          <w:spacing w:val="-1"/>
          <w:szCs w:val="28"/>
        </w:rPr>
        <w:t xml:space="preserve"> ha, xã Thượng Lâm </w:t>
      </w:r>
      <w:r w:rsidR="00AE47C5" w:rsidRPr="00250E84">
        <w:rPr>
          <w:b w:val="0"/>
          <w:bCs w:val="0"/>
          <w:spacing w:val="-1"/>
          <w:szCs w:val="28"/>
        </w:rPr>
        <w:t>0,06</w:t>
      </w:r>
      <w:r w:rsidR="00305F11" w:rsidRPr="00250E84">
        <w:rPr>
          <w:b w:val="0"/>
          <w:bCs w:val="0"/>
          <w:spacing w:val="-1"/>
          <w:szCs w:val="28"/>
        </w:rPr>
        <w:t xml:space="preserve"> ha, xã Xuân Lập </w:t>
      </w:r>
      <w:r w:rsidR="00AE47C5" w:rsidRPr="00250E84">
        <w:rPr>
          <w:b w:val="0"/>
          <w:bCs w:val="0"/>
          <w:spacing w:val="-1"/>
          <w:szCs w:val="28"/>
        </w:rPr>
        <w:t>0,02</w:t>
      </w:r>
      <w:r w:rsidR="00305F11" w:rsidRPr="00250E84">
        <w:rPr>
          <w:b w:val="0"/>
          <w:bCs w:val="0"/>
          <w:spacing w:val="-1"/>
          <w:szCs w:val="28"/>
        </w:rPr>
        <w:t xml:space="preserve"> ha.</w:t>
      </w:r>
    </w:p>
    <w:p w:rsidR="00AF4D59" w:rsidRPr="00250E84" w:rsidRDefault="007D61AC"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chợ có </w:t>
      </w:r>
      <w:r w:rsidR="00AE47C5" w:rsidRPr="00250E84">
        <w:rPr>
          <w:b w:val="0"/>
          <w:bCs w:val="0"/>
          <w:spacing w:val="-1"/>
          <w:szCs w:val="28"/>
        </w:rPr>
        <w:t>1,80</w:t>
      </w:r>
      <w:r w:rsidR="00305F11" w:rsidRPr="00250E84">
        <w:rPr>
          <w:b w:val="0"/>
          <w:bCs w:val="0"/>
          <w:spacing w:val="-1"/>
          <w:szCs w:val="28"/>
        </w:rPr>
        <w:t xml:space="preserve"> ha, phân bố trên địa bàn các xã Hồng Quang </w:t>
      </w:r>
      <w:r w:rsidR="00AE47C5" w:rsidRPr="00250E84">
        <w:rPr>
          <w:b w:val="0"/>
          <w:bCs w:val="0"/>
          <w:spacing w:val="-1"/>
          <w:szCs w:val="28"/>
        </w:rPr>
        <w:t>0,2</w:t>
      </w:r>
      <w:r w:rsidR="00305F11" w:rsidRPr="00250E84">
        <w:rPr>
          <w:b w:val="0"/>
          <w:bCs w:val="0"/>
          <w:spacing w:val="-1"/>
          <w:szCs w:val="28"/>
        </w:rPr>
        <w:t xml:space="preserve"> ha, xã Lăng Can </w:t>
      </w:r>
      <w:r w:rsidR="00AE47C5" w:rsidRPr="00250E84">
        <w:rPr>
          <w:b w:val="0"/>
          <w:bCs w:val="0"/>
          <w:spacing w:val="-1"/>
          <w:szCs w:val="28"/>
        </w:rPr>
        <w:t>0,83</w:t>
      </w:r>
      <w:r w:rsidR="00305F11" w:rsidRPr="00250E84">
        <w:rPr>
          <w:b w:val="0"/>
          <w:bCs w:val="0"/>
          <w:spacing w:val="-1"/>
          <w:szCs w:val="28"/>
        </w:rPr>
        <w:t xml:space="preserve"> ha, xã Phúc Yên </w:t>
      </w:r>
      <w:r w:rsidR="00AE47C5" w:rsidRPr="00250E84">
        <w:rPr>
          <w:b w:val="0"/>
          <w:bCs w:val="0"/>
          <w:spacing w:val="-1"/>
          <w:szCs w:val="28"/>
        </w:rPr>
        <w:t>0,24</w:t>
      </w:r>
      <w:r w:rsidR="00305F11" w:rsidRPr="00250E84">
        <w:rPr>
          <w:b w:val="0"/>
          <w:bCs w:val="0"/>
          <w:spacing w:val="-1"/>
          <w:szCs w:val="28"/>
        </w:rPr>
        <w:t xml:space="preserve"> ha, xã Thượng Lâm </w:t>
      </w:r>
      <w:r w:rsidR="00AE47C5" w:rsidRPr="00250E84">
        <w:rPr>
          <w:b w:val="0"/>
          <w:bCs w:val="0"/>
          <w:spacing w:val="-1"/>
          <w:szCs w:val="28"/>
        </w:rPr>
        <w:t>0,23</w:t>
      </w:r>
      <w:r w:rsidR="00305F11" w:rsidRPr="00250E84">
        <w:rPr>
          <w:b w:val="0"/>
          <w:bCs w:val="0"/>
          <w:spacing w:val="-1"/>
          <w:szCs w:val="28"/>
        </w:rPr>
        <w:t xml:space="preserve"> ha, xã Xuân Lập </w:t>
      </w:r>
      <w:r w:rsidR="00AE47C5" w:rsidRPr="00250E84">
        <w:rPr>
          <w:b w:val="0"/>
          <w:bCs w:val="0"/>
          <w:spacing w:val="-1"/>
          <w:szCs w:val="28"/>
        </w:rPr>
        <w:t>0,30</w:t>
      </w:r>
      <w:r w:rsidR="00305F11" w:rsidRPr="00250E84">
        <w:rPr>
          <w:b w:val="0"/>
          <w:bCs w:val="0"/>
          <w:spacing w:val="-1"/>
          <w:szCs w:val="28"/>
        </w:rPr>
        <w:t xml:space="preserve"> ha.</w:t>
      </w:r>
    </w:p>
    <w:p w:rsidR="00AF4D59" w:rsidRPr="00250E84" w:rsidRDefault="00160BFB" w:rsidP="00DD3AF7">
      <w:pPr>
        <w:widowControl w:val="0"/>
        <w:spacing w:before="120" w:line="320" w:lineRule="exact"/>
        <w:ind w:firstLine="720"/>
        <w:jc w:val="both"/>
        <w:rPr>
          <w:b w:val="0"/>
          <w:bCs w:val="0"/>
          <w:spacing w:val="-1"/>
          <w:szCs w:val="28"/>
        </w:rPr>
      </w:pPr>
      <w:r w:rsidRPr="00250E84">
        <w:rPr>
          <w:b w:val="0"/>
          <w:bCs w:val="0"/>
          <w:spacing w:val="-1"/>
          <w:szCs w:val="28"/>
        </w:rPr>
        <w:t>- Đất có di tích lịch sử - văn hóa có 0,38 ha, phân bố trên địa bàn xã Thượng Lâm.</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bãi thải, xử lý chất thải có </w:t>
      </w:r>
      <w:r w:rsidR="00160BFB" w:rsidRPr="00250E84">
        <w:rPr>
          <w:b w:val="0"/>
          <w:bCs w:val="0"/>
          <w:spacing w:val="-1"/>
          <w:szCs w:val="28"/>
        </w:rPr>
        <w:t>2,99</w:t>
      </w:r>
      <w:r w:rsidR="00305F11" w:rsidRPr="00250E84">
        <w:rPr>
          <w:b w:val="0"/>
          <w:bCs w:val="0"/>
          <w:spacing w:val="-1"/>
          <w:szCs w:val="28"/>
        </w:rPr>
        <w:t xml:space="preserve"> ha, phân bố trên địa bàn các xã Bình An </w:t>
      </w:r>
      <w:r w:rsidR="00160BFB" w:rsidRPr="00250E84">
        <w:rPr>
          <w:b w:val="0"/>
          <w:bCs w:val="0"/>
          <w:spacing w:val="-1"/>
          <w:szCs w:val="28"/>
        </w:rPr>
        <w:t>0,3</w:t>
      </w:r>
      <w:r w:rsidR="00305F11" w:rsidRPr="00250E84">
        <w:rPr>
          <w:b w:val="0"/>
          <w:bCs w:val="0"/>
          <w:spacing w:val="-1"/>
          <w:szCs w:val="28"/>
        </w:rPr>
        <w:t xml:space="preserve"> ha, xã Phúc Yên </w:t>
      </w:r>
      <w:r w:rsidR="00160BFB" w:rsidRPr="00250E84">
        <w:rPr>
          <w:b w:val="0"/>
          <w:bCs w:val="0"/>
          <w:spacing w:val="-1"/>
          <w:szCs w:val="28"/>
        </w:rPr>
        <w:t>1,39</w:t>
      </w:r>
      <w:r w:rsidR="00305F11" w:rsidRPr="00250E84">
        <w:rPr>
          <w:b w:val="0"/>
          <w:bCs w:val="0"/>
          <w:spacing w:val="-1"/>
          <w:szCs w:val="28"/>
        </w:rPr>
        <w:t xml:space="preserve"> ha, xã Thổ Bình </w:t>
      </w:r>
      <w:r w:rsidR="00160BFB" w:rsidRPr="00250E84">
        <w:rPr>
          <w:b w:val="0"/>
          <w:bCs w:val="0"/>
          <w:spacing w:val="-1"/>
          <w:szCs w:val="28"/>
        </w:rPr>
        <w:t xml:space="preserve">0,84 </w:t>
      </w:r>
      <w:r w:rsidR="00305F11" w:rsidRPr="00250E84">
        <w:rPr>
          <w:b w:val="0"/>
          <w:bCs w:val="0"/>
          <w:spacing w:val="-1"/>
          <w:szCs w:val="28"/>
        </w:rPr>
        <w:t xml:space="preserve">ha, xã Thượng Lâm </w:t>
      </w:r>
      <w:r w:rsidR="00160BFB" w:rsidRPr="00250E84">
        <w:rPr>
          <w:b w:val="0"/>
          <w:bCs w:val="0"/>
          <w:spacing w:val="-1"/>
          <w:szCs w:val="28"/>
        </w:rPr>
        <w:t>0,46</w:t>
      </w:r>
      <w:r w:rsidR="00305F11" w:rsidRPr="00250E84">
        <w:rPr>
          <w:b w:val="0"/>
          <w:bCs w:val="0"/>
          <w:spacing w:val="-1"/>
          <w:szCs w:val="28"/>
        </w:rPr>
        <w:t xml:space="preserve"> ha.</w:t>
      </w:r>
    </w:p>
    <w:p w:rsidR="00AF4D59" w:rsidRPr="00250E84" w:rsidRDefault="007D61AC"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ở tại nông thôn có </w:t>
      </w:r>
      <w:r w:rsidR="00160BFB" w:rsidRPr="00250E84">
        <w:rPr>
          <w:b w:val="0"/>
          <w:bCs w:val="0"/>
          <w:spacing w:val="-1"/>
          <w:szCs w:val="28"/>
        </w:rPr>
        <w:t>263,78</w:t>
      </w:r>
      <w:r w:rsidR="00305F11" w:rsidRPr="00250E84">
        <w:rPr>
          <w:b w:val="0"/>
          <w:bCs w:val="0"/>
          <w:spacing w:val="-1"/>
          <w:szCs w:val="28"/>
        </w:rPr>
        <w:t xml:space="preserve"> ha, chiếm </w:t>
      </w:r>
      <w:r w:rsidR="00160BFB" w:rsidRPr="00250E84">
        <w:rPr>
          <w:b w:val="0"/>
          <w:bCs w:val="0"/>
          <w:spacing w:val="-1"/>
          <w:szCs w:val="28"/>
        </w:rPr>
        <w:t>0,</w:t>
      </w:r>
      <w:r w:rsidR="00305F11" w:rsidRPr="00250E84">
        <w:rPr>
          <w:b w:val="0"/>
          <w:bCs w:val="0"/>
          <w:spacing w:val="-1"/>
          <w:szCs w:val="28"/>
        </w:rPr>
        <w:t>3</w:t>
      </w:r>
      <w:r w:rsidR="00160BFB" w:rsidRPr="00250E84">
        <w:rPr>
          <w:b w:val="0"/>
          <w:bCs w:val="0"/>
          <w:spacing w:val="-1"/>
          <w:szCs w:val="28"/>
        </w:rPr>
        <w:t>4</w:t>
      </w:r>
      <w:r w:rsidR="00305F11" w:rsidRPr="00250E84">
        <w:rPr>
          <w:b w:val="0"/>
          <w:bCs w:val="0"/>
          <w:spacing w:val="-1"/>
          <w:szCs w:val="28"/>
        </w:rPr>
        <w:t xml:space="preserve">% diện tích tự nhiên; phân bố trên địa bàn các xã Bình An </w:t>
      </w:r>
      <w:r w:rsidR="00160BFB" w:rsidRPr="00250E84">
        <w:rPr>
          <w:b w:val="0"/>
          <w:bCs w:val="0"/>
          <w:spacing w:val="-1"/>
          <w:szCs w:val="28"/>
        </w:rPr>
        <w:t>30,94</w:t>
      </w:r>
      <w:r w:rsidR="00305F11" w:rsidRPr="00250E84">
        <w:rPr>
          <w:b w:val="0"/>
          <w:bCs w:val="0"/>
          <w:spacing w:val="-1"/>
          <w:szCs w:val="28"/>
        </w:rPr>
        <w:t xml:space="preserve"> ha, xã Hồng Quang </w:t>
      </w:r>
      <w:r w:rsidR="00160BFB" w:rsidRPr="00250E84">
        <w:rPr>
          <w:b w:val="0"/>
          <w:bCs w:val="0"/>
          <w:spacing w:val="-1"/>
          <w:szCs w:val="28"/>
        </w:rPr>
        <w:t>67,26</w:t>
      </w:r>
      <w:r w:rsidR="00305F11" w:rsidRPr="00250E84">
        <w:rPr>
          <w:b w:val="0"/>
          <w:bCs w:val="0"/>
          <w:spacing w:val="-1"/>
          <w:szCs w:val="28"/>
        </w:rPr>
        <w:t xml:space="preserve"> ha, xã Khuôn Hà </w:t>
      </w:r>
      <w:r w:rsidR="00160BFB" w:rsidRPr="00250E84">
        <w:rPr>
          <w:b w:val="0"/>
          <w:bCs w:val="0"/>
          <w:spacing w:val="-1"/>
          <w:szCs w:val="28"/>
        </w:rPr>
        <w:t>29,00</w:t>
      </w:r>
      <w:r w:rsidR="00305F11" w:rsidRPr="00250E84">
        <w:rPr>
          <w:b w:val="0"/>
          <w:bCs w:val="0"/>
          <w:spacing w:val="-1"/>
          <w:szCs w:val="28"/>
        </w:rPr>
        <w:t xml:space="preserve"> ha, xã Phúc Yên 2</w:t>
      </w:r>
      <w:r w:rsidR="00E52E01" w:rsidRPr="00250E84">
        <w:rPr>
          <w:b w:val="0"/>
          <w:bCs w:val="0"/>
          <w:spacing w:val="-1"/>
          <w:szCs w:val="28"/>
        </w:rPr>
        <w:t>2</w:t>
      </w:r>
      <w:r w:rsidR="00305F11" w:rsidRPr="00250E84">
        <w:rPr>
          <w:b w:val="0"/>
          <w:bCs w:val="0"/>
          <w:spacing w:val="-1"/>
          <w:szCs w:val="28"/>
        </w:rPr>
        <w:t>,</w:t>
      </w:r>
      <w:r w:rsidR="00E52E01" w:rsidRPr="00250E84">
        <w:rPr>
          <w:b w:val="0"/>
          <w:bCs w:val="0"/>
          <w:spacing w:val="-1"/>
          <w:szCs w:val="28"/>
        </w:rPr>
        <w:t>27</w:t>
      </w:r>
      <w:r w:rsidR="00305F11" w:rsidRPr="00250E84">
        <w:rPr>
          <w:b w:val="0"/>
          <w:bCs w:val="0"/>
          <w:spacing w:val="-1"/>
          <w:szCs w:val="28"/>
        </w:rPr>
        <w:t xml:space="preserve"> ha, xã Thổ Bình 4</w:t>
      </w:r>
      <w:r w:rsidR="00E52E01" w:rsidRPr="00250E84">
        <w:rPr>
          <w:b w:val="0"/>
          <w:bCs w:val="0"/>
          <w:spacing w:val="-1"/>
          <w:szCs w:val="28"/>
        </w:rPr>
        <w:t>4,67</w:t>
      </w:r>
      <w:r w:rsidR="00305F11" w:rsidRPr="00250E84">
        <w:rPr>
          <w:b w:val="0"/>
          <w:bCs w:val="0"/>
          <w:spacing w:val="-1"/>
          <w:szCs w:val="28"/>
        </w:rPr>
        <w:t xml:space="preserve"> ha, xã Thượng Lâm 5</w:t>
      </w:r>
      <w:r w:rsidR="00E52E01" w:rsidRPr="00250E84">
        <w:rPr>
          <w:b w:val="0"/>
          <w:bCs w:val="0"/>
          <w:spacing w:val="-1"/>
          <w:szCs w:val="28"/>
        </w:rPr>
        <w:t>0</w:t>
      </w:r>
      <w:r w:rsidR="00305F11" w:rsidRPr="00250E84">
        <w:rPr>
          <w:b w:val="0"/>
          <w:bCs w:val="0"/>
          <w:spacing w:val="-1"/>
          <w:szCs w:val="28"/>
        </w:rPr>
        <w:t>,</w:t>
      </w:r>
      <w:r w:rsidR="00E52E01" w:rsidRPr="00250E84">
        <w:rPr>
          <w:b w:val="0"/>
          <w:bCs w:val="0"/>
          <w:spacing w:val="-1"/>
          <w:szCs w:val="28"/>
        </w:rPr>
        <w:t>60</w:t>
      </w:r>
      <w:r w:rsidR="00305F11" w:rsidRPr="00250E84">
        <w:rPr>
          <w:b w:val="0"/>
          <w:bCs w:val="0"/>
          <w:spacing w:val="-1"/>
          <w:szCs w:val="28"/>
        </w:rPr>
        <w:t xml:space="preserve"> ha, xã Xuân Lập 1</w:t>
      </w:r>
      <w:r w:rsidR="00E52E01" w:rsidRPr="00250E84">
        <w:rPr>
          <w:b w:val="0"/>
          <w:bCs w:val="0"/>
          <w:spacing w:val="-1"/>
          <w:szCs w:val="28"/>
        </w:rPr>
        <w:t>9</w:t>
      </w:r>
      <w:r w:rsidR="00305F11" w:rsidRPr="00250E84">
        <w:rPr>
          <w:b w:val="0"/>
          <w:bCs w:val="0"/>
          <w:spacing w:val="-1"/>
          <w:szCs w:val="28"/>
        </w:rPr>
        <w:t>,</w:t>
      </w:r>
      <w:r w:rsidR="00E52E01" w:rsidRPr="00250E84">
        <w:rPr>
          <w:b w:val="0"/>
          <w:bCs w:val="0"/>
          <w:spacing w:val="-1"/>
          <w:szCs w:val="28"/>
        </w:rPr>
        <w:t>05</w:t>
      </w:r>
      <w:r w:rsidR="00305F11" w:rsidRPr="00250E84">
        <w:rPr>
          <w:b w:val="0"/>
          <w:bCs w:val="0"/>
          <w:spacing w:val="-1"/>
          <w:szCs w:val="28"/>
        </w:rPr>
        <w:t xml:space="preserve"> ha.</w:t>
      </w:r>
    </w:p>
    <w:p w:rsidR="00AF4D59" w:rsidRPr="00250E84" w:rsidRDefault="007D61AC"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ở tại đô thị có </w:t>
      </w:r>
      <w:r w:rsidR="00E52E01" w:rsidRPr="00250E84">
        <w:rPr>
          <w:b w:val="0"/>
          <w:bCs w:val="0"/>
          <w:spacing w:val="-1"/>
          <w:szCs w:val="28"/>
        </w:rPr>
        <w:t>52,13</w:t>
      </w:r>
      <w:r w:rsidR="00305F11" w:rsidRPr="00250E84">
        <w:rPr>
          <w:b w:val="0"/>
          <w:bCs w:val="0"/>
          <w:spacing w:val="-1"/>
          <w:szCs w:val="28"/>
        </w:rPr>
        <w:t xml:space="preserve"> ha, chiếm </w:t>
      </w:r>
      <w:r w:rsidR="00E52E01" w:rsidRPr="00250E84">
        <w:rPr>
          <w:b w:val="0"/>
          <w:bCs w:val="0"/>
          <w:spacing w:val="-1"/>
          <w:szCs w:val="28"/>
        </w:rPr>
        <w:t>0,07</w:t>
      </w:r>
      <w:r w:rsidR="00305F11" w:rsidRPr="00250E84">
        <w:rPr>
          <w:b w:val="0"/>
          <w:bCs w:val="0"/>
          <w:spacing w:val="-1"/>
          <w:szCs w:val="28"/>
        </w:rPr>
        <w:t xml:space="preserve">% diện tích tự nhiên; phân bố trên địa bàn </w:t>
      </w:r>
      <w:r w:rsidR="00E52E01" w:rsidRPr="00250E84">
        <w:rPr>
          <w:b w:val="0"/>
          <w:bCs w:val="0"/>
          <w:spacing w:val="-1"/>
          <w:szCs w:val="28"/>
        </w:rPr>
        <w:t>Lăng Can.</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Đất</w:t>
      </w:r>
      <w:r w:rsidR="007D61AC" w:rsidRPr="00250E84">
        <w:rPr>
          <w:b w:val="0"/>
          <w:bCs w:val="0"/>
          <w:spacing w:val="-1"/>
          <w:szCs w:val="28"/>
        </w:rPr>
        <w:t xml:space="preserve"> xây dựng trụ sở cơ quan có </w:t>
      </w:r>
      <w:r w:rsidR="00E52E01" w:rsidRPr="00250E84">
        <w:rPr>
          <w:b w:val="0"/>
          <w:bCs w:val="0"/>
          <w:spacing w:val="-1"/>
          <w:szCs w:val="28"/>
        </w:rPr>
        <w:t>15,41</w:t>
      </w:r>
      <w:r w:rsidR="00305F11" w:rsidRPr="00250E84">
        <w:rPr>
          <w:b w:val="0"/>
          <w:bCs w:val="0"/>
          <w:spacing w:val="-1"/>
          <w:szCs w:val="28"/>
        </w:rPr>
        <w:t xml:space="preserve"> ha, chiếm </w:t>
      </w:r>
      <w:r w:rsidR="00E52E01" w:rsidRPr="00250E84">
        <w:rPr>
          <w:b w:val="0"/>
          <w:bCs w:val="0"/>
          <w:spacing w:val="-1"/>
          <w:szCs w:val="28"/>
        </w:rPr>
        <w:t>0,02</w:t>
      </w:r>
      <w:r w:rsidR="00305F11" w:rsidRPr="00250E84">
        <w:rPr>
          <w:b w:val="0"/>
          <w:bCs w:val="0"/>
          <w:spacing w:val="-1"/>
          <w:szCs w:val="28"/>
        </w:rPr>
        <w:t xml:space="preserve">% diện tích tự nhiên; phân bố trên địa bàn các xã Bình An </w:t>
      </w:r>
      <w:r w:rsidR="00E52E01" w:rsidRPr="00250E84">
        <w:rPr>
          <w:b w:val="0"/>
          <w:bCs w:val="0"/>
          <w:spacing w:val="-1"/>
          <w:szCs w:val="28"/>
        </w:rPr>
        <w:t>1,26</w:t>
      </w:r>
      <w:r w:rsidR="00305F11" w:rsidRPr="00250E84">
        <w:rPr>
          <w:b w:val="0"/>
          <w:bCs w:val="0"/>
          <w:spacing w:val="-1"/>
          <w:szCs w:val="28"/>
        </w:rPr>
        <w:t xml:space="preserve"> ha, xã Hồng Quang </w:t>
      </w:r>
      <w:r w:rsidR="00E52E01" w:rsidRPr="00250E84">
        <w:rPr>
          <w:b w:val="0"/>
          <w:bCs w:val="0"/>
          <w:spacing w:val="-1"/>
          <w:szCs w:val="28"/>
        </w:rPr>
        <w:t>0,30</w:t>
      </w:r>
      <w:r w:rsidR="00305F11" w:rsidRPr="00250E84">
        <w:rPr>
          <w:b w:val="0"/>
          <w:bCs w:val="0"/>
          <w:spacing w:val="-1"/>
          <w:szCs w:val="28"/>
        </w:rPr>
        <w:t xml:space="preserve"> ha, xã Khuôn Hà </w:t>
      </w:r>
      <w:r w:rsidR="00E52E01" w:rsidRPr="00250E84">
        <w:rPr>
          <w:b w:val="0"/>
          <w:bCs w:val="0"/>
          <w:spacing w:val="-1"/>
          <w:szCs w:val="28"/>
        </w:rPr>
        <w:t>0,22</w:t>
      </w:r>
      <w:r w:rsidR="00305F11" w:rsidRPr="00250E84">
        <w:rPr>
          <w:b w:val="0"/>
          <w:bCs w:val="0"/>
          <w:spacing w:val="-1"/>
          <w:szCs w:val="28"/>
        </w:rPr>
        <w:t xml:space="preserve"> ha, xã Lăng Can </w:t>
      </w:r>
      <w:r w:rsidR="00E52E01" w:rsidRPr="00250E84">
        <w:rPr>
          <w:b w:val="0"/>
          <w:bCs w:val="0"/>
          <w:spacing w:val="-1"/>
          <w:szCs w:val="28"/>
        </w:rPr>
        <w:t>12,35</w:t>
      </w:r>
      <w:r w:rsidR="00305F11" w:rsidRPr="00250E84">
        <w:rPr>
          <w:b w:val="0"/>
          <w:bCs w:val="0"/>
          <w:spacing w:val="-1"/>
          <w:szCs w:val="28"/>
        </w:rPr>
        <w:t xml:space="preserve"> ha, xã Phúc Yên </w:t>
      </w:r>
      <w:r w:rsidR="00E52E01" w:rsidRPr="00250E84">
        <w:rPr>
          <w:b w:val="0"/>
          <w:bCs w:val="0"/>
          <w:spacing w:val="-1"/>
          <w:szCs w:val="28"/>
        </w:rPr>
        <w:t>0,52</w:t>
      </w:r>
      <w:r w:rsidR="00305F11" w:rsidRPr="00250E84">
        <w:rPr>
          <w:b w:val="0"/>
          <w:bCs w:val="0"/>
          <w:spacing w:val="-1"/>
          <w:szCs w:val="28"/>
        </w:rPr>
        <w:t xml:space="preserve"> ha, xã Thổ Bình 0</w:t>
      </w:r>
      <w:r w:rsidR="00E52E01" w:rsidRPr="00250E84">
        <w:rPr>
          <w:b w:val="0"/>
          <w:bCs w:val="0"/>
          <w:spacing w:val="-1"/>
          <w:szCs w:val="28"/>
        </w:rPr>
        <w:t>,25</w:t>
      </w:r>
      <w:r w:rsidR="00305F11" w:rsidRPr="00250E84">
        <w:rPr>
          <w:b w:val="0"/>
          <w:bCs w:val="0"/>
          <w:spacing w:val="-1"/>
          <w:szCs w:val="28"/>
        </w:rPr>
        <w:t xml:space="preserve"> ha, xã Thượng Lâm </w:t>
      </w:r>
      <w:r w:rsidR="00E52E01" w:rsidRPr="00250E84">
        <w:rPr>
          <w:b w:val="0"/>
          <w:bCs w:val="0"/>
          <w:spacing w:val="-1"/>
          <w:szCs w:val="28"/>
        </w:rPr>
        <w:t>0,21</w:t>
      </w:r>
      <w:r w:rsidR="00305F11" w:rsidRPr="00250E84">
        <w:rPr>
          <w:b w:val="0"/>
          <w:bCs w:val="0"/>
          <w:spacing w:val="-1"/>
          <w:szCs w:val="28"/>
        </w:rPr>
        <w:t xml:space="preserve"> ha, xã Xuân Lập </w:t>
      </w:r>
      <w:r w:rsidR="00E52E01" w:rsidRPr="00250E84">
        <w:rPr>
          <w:b w:val="0"/>
          <w:bCs w:val="0"/>
          <w:spacing w:val="-1"/>
          <w:szCs w:val="28"/>
        </w:rPr>
        <w:t>0,30</w:t>
      </w:r>
      <w:r w:rsidR="00305F11" w:rsidRPr="00250E84">
        <w:rPr>
          <w:b w:val="0"/>
          <w:bCs w:val="0"/>
          <w:spacing w:val="-1"/>
          <w:szCs w:val="28"/>
        </w:rPr>
        <w:t xml:space="preserve">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xây dựng trụ sở của tổ chức sự nghiệp có </w:t>
      </w:r>
      <w:r w:rsidR="00E52E01" w:rsidRPr="00250E84">
        <w:rPr>
          <w:b w:val="0"/>
          <w:bCs w:val="0"/>
          <w:spacing w:val="-1"/>
          <w:szCs w:val="28"/>
        </w:rPr>
        <w:t>0,14</w:t>
      </w:r>
      <w:r w:rsidR="00305F11" w:rsidRPr="00250E84">
        <w:rPr>
          <w:b w:val="0"/>
          <w:bCs w:val="0"/>
          <w:spacing w:val="-1"/>
          <w:szCs w:val="28"/>
        </w:rPr>
        <w:t xml:space="preserve"> ha</w:t>
      </w:r>
      <w:r w:rsidR="00E52E01" w:rsidRPr="00250E84">
        <w:rPr>
          <w:b w:val="0"/>
          <w:bCs w:val="0"/>
          <w:spacing w:val="-1"/>
          <w:szCs w:val="28"/>
        </w:rPr>
        <w:t>,</w:t>
      </w:r>
      <w:r w:rsidR="00305F11" w:rsidRPr="00250E84">
        <w:rPr>
          <w:b w:val="0"/>
          <w:bCs w:val="0"/>
          <w:spacing w:val="-1"/>
          <w:szCs w:val="28"/>
        </w:rPr>
        <w:t xml:space="preserve"> phân bố trên địa bàn xã Lăng Can</w:t>
      </w:r>
      <w:r w:rsidR="00E52E01" w:rsidRPr="00250E84">
        <w:rPr>
          <w:b w:val="0"/>
          <w:bCs w:val="0"/>
          <w:spacing w:val="-1"/>
          <w:szCs w:val="28"/>
        </w:rPr>
        <w:t>.</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làm nghĩa trang, nghĩa địa có </w:t>
      </w:r>
      <w:r w:rsidR="00E52E01" w:rsidRPr="00250E84">
        <w:rPr>
          <w:b w:val="0"/>
          <w:bCs w:val="0"/>
          <w:spacing w:val="-1"/>
          <w:szCs w:val="28"/>
        </w:rPr>
        <w:t>45,75</w:t>
      </w:r>
      <w:r w:rsidR="00305F11" w:rsidRPr="00250E84">
        <w:rPr>
          <w:b w:val="0"/>
          <w:bCs w:val="0"/>
          <w:spacing w:val="-1"/>
          <w:szCs w:val="28"/>
        </w:rPr>
        <w:t xml:space="preserve"> ha, chiếm </w:t>
      </w:r>
      <w:r w:rsidR="00E52E01" w:rsidRPr="00250E84">
        <w:rPr>
          <w:b w:val="0"/>
          <w:bCs w:val="0"/>
          <w:spacing w:val="-1"/>
          <w:szCs w:val="28"/>
        </w:rPr>
        <w:t>0,06</w:t>
      </w:r>
      <w:r w:rsidR="00305F11" w:rsidRPr="00250E84">
        <w:rPr>
          <w:b w:val="0"/>
          <w:bCs w:val="0"/>
          <w:spacing w:val="-1"/>
          <w:szCs w:val="28"/>
        </w:rPr>
        <w:t xml:space="preserve">% diện tích tự nhiên; phân bố trên địa bàn các xã Bình An </w:t>
      </w:r>
      <w:r w:rsidR="00E52E01" w:rsidRPr="00250E84">
        <w:rPr>
          <w:b w:val="0"/>
          <w:bCs w:val="0"/>
          <w:spacing w:val="-1"/>
          <w:szCs w:val="28"/>
        </w:rPr>
        <w:t>8,76</w:t>
      </w:r>
      <w:r w:rsidR="00305F11" w:rsidRPr="00250E84">
        <w:rPr>
          <w:b w:val="0"/>
          <w:bCs w:val="0"/>
          <w:spacing w:val="-1"/>
          <w:szCs w:val="28"/>
        </w:rPr>
        <w:t xml:space="preserve"> ha, xã Hồng Quang </w:t>
      </w:r>
      <w:r w:rsidR="00E52E01" w:rsidRPr="00250E84">
        <w:rPr>
          <w:b w:val="0"/>
          <w:bCs w:val="0"/>
          <w:spacing w:val="-1"/>
          <w:szCs w:val="28"/>
        </w:rPr>
        <w:t>2,88</w:t>
      </w:r>
      <w:r w:rsidR="00305F11" w:rsidRPr="00250E84">
        <w:rPr>
          <w:b w:val="0"/>
          <w:bCs w:val="0"/>
          <w:spacing w:val="-1"/>
          <w:szCs w:val="28"/>
        </w:rPr>
        <w:t xml:space="preserve"> ha, xã Khuôn Hà 4</w:t>
      </w:r>
      <w:r w:rsidR="00E52E01" w:rsidRPr="00250E84">
        <w:rPr>
          <w:b w:val="0"/>
          <w:bCs w:val="0"/>
          <w:spacing w:val="-1"/>
          <w:szCs w:val="28"/>
        </w:rPr>
        <w:t>,02</w:t>
      </w:r>
      <w:r w:rsidR="00305F11" w:rsidRPr="00250E84">
        <w:rPr>
          <w:b w:val="0"/>
          <w:bCs w:val="0"/>
          <w:spacing w:val="-1"/>
          <w:szCs w:val="28"/>
        </w:rPr>
        <w:t xml:space="preserve"> ha, xã Lăng Can </w:t>
      </w:r>
      <w:r w:rsidR="00E52E01" w:rsidRPr="00250E84">
        <w:rPr>
          <w:b w:val="0"/>
          <w:bCs w:val="0"/>
          <w:spacing w:val="-1"/>
          <w:szCs w:val="28"/>
        </w:rPr>
        <w:t>2,50</w:t>
      </w:r>
      <w:r w:rsidR="00305F11" w:rsidRPr="00250E84">
        <w:rPr>
          <w:b w:val="0"/>
          <w:bCs w:val="0"/>
          <w:spacing w:val="-1"/>
          <w:szCs w:val="28"/>
        </w:rPr>
        <w:t xml:space="preserve"> ha, xã Phúc Yên </w:t>
      </w:r>
      <w:r w:rsidR="00E52E01" w:rsidRPr="00250E84">
        <w:rPr>
          <w:b w:val="0"/>
          <w:bCs w:val="0"/>
          <w:spacing w:val="-1"/>
          <w:szCs w:val="28"/>
        </w:rPr>
        <w:t>4,06</w:t>
      </w:r>
      <w:r w:rsidR="00305F11" w:rsidRPr="00250E84">
        <w:rPr>
          <w:b w:val="0"/>
          <w:bCs w:val="0"/>
          <w:spacing w:val="-1"/>
          <w:szCs w:val="28"/>
        </w:rPr>
        <w:t xml:space="preserve"> ha, xã Thổ Bình </w:t>
      </w:r>
      <w:r w:rsidR="00DC75FD" w:rsidRPr="00250E84">
        <w:rPr>
          <w:b w:val="0"/>
          <w:bCs w:val="0"/>
          <w:spacing w:val="-1"/>
          <w:szCs w:val="28"/>
        </w:rPr>
        <w:t>13,08</w:t>
      </w:r>
      <w:r w:rsidR="00305F11" w:rsidRPr="00250E84">
        <w:rPr>
          <w:b w:val="0"/>
          <w:bCs w:val="0"/>
          <w:spacing w:val="-1"/>
          <w:szCs w:val="28"/>
        </w:rPr>
        <w:t xml:space="preserve"> ha, xã Thượng Lâm </w:t>
      </w:r>
      <w:r w:rsidR="00DC75FD" w:rsidRPr="00250E84">
        <w:rPr>
          <w:b w:val="0"/>
          <w:bCs w:val="0"/>
          <w:spacing w:val="-1"/>
          <w:szCs w:val="28"/>
        </w:rPr>
        <w:t>6,96</w:t>
      </w:r>
      <w:r w:rsidR="00305F11" w:rsidRPr="00250E84">
        <w:rPr>
          <w:b w:val="0"/>
          <w:bCs w:val="0"/>
          <w:spacing w:val="-1"/>
          <w:szCs w:val="28"/>
        </w:rPr>
        <w:t xml:space="preserve"> ha, xã Xuân Lập </w:t>
      </w:r>
      <w:r w:rsidR="00DC75FD" w:rsidRPr="00250E84">
        <w:rPr>
          <w:b w:val="0"/>
          <w:bCs w:val="0"/>
          <w:spacing w:val="-1"/>
          <w:szCs w:val="28"/>
        </w:rPr>
        <w:t>3,49</w:t>
      </w:r>
      <w:r w:rsidR="00305F11" w:rsidRPr="00250E84">
        <w:rPr>
          <w:b w:val="0"/>
          <w:bCs w:val="0"/>
          <w:spacing w:val="-1"/>
          <w:szCs w:val="28"/>
        </w:rPr>
        <w:t xml:space="preserve">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sản </w:t>
      </w:r>
      <w:r w:rsidR="007D61AC" w:rsidRPr="00250E84">
        <w:rPr>
          <w:b w:val="0"/>
          <w:bCs w:val="0"/>
          <w:spacing w:val="-1"/>
          <w:szCs w:val="28"/>
        </w:rPr>
        <w:t xml:space="preserve">xuất vật liệu xây dựng có </w:t>
      </w:r>
      <w:r w:rsidR="00DC75FD" w:rsidRPr="00250E84">
        <w:rPr>
          <w:b w:val="0"/>
          <w:bCs w:val="0"/>
          <w:spacing w:val="-1"/>
          <w:szCs w:val="28"/>
        </w:rPr>
        <w:t>3,05</w:t>
      </w:r>
      <w:r w:rsidR="00305F11" w:rsidRPr="00250E84">
        <w:rPr>
          <w:b w:val="0"/>
          <w:bCs w:val="0"/>
          <w:spacing w:val="-1"/>
          <w:szCs w:val="28"/>
        </w:rPr>
        <w:t xml:space="preserve"> ha, phân bố trên địa bàn các</w:t>
      </w:r>
      <w:r w:rsidR="00DC75FD" w:rsidRPr="00250E84">
        <w:rPr>
          <w:b w:val="0"/>
          <w:bCs w:val="0"/>
          <w:spacing w:val="-1"/>
          <w:szCs w:val="28"/>
        </w:rPr>
        <w:t xml:space="preserve"> </w:t>
      </w:r>
      <w:r w:rsidR="00305F11" w:rsidRPr="00250E84">
        <w:rPr>
          <w:b w:val="0"/>
          <w:bCs w:val="0"/>
          <w:spacing w:val="-1"/>
          <w:szCs w:val="28"/>
        </w:rPr>
        <w:t xml:space="preserve">xã Lăng Can </w:t>
      </w:r>
      <w:r w:rsidR="00DC75FD" w:rsidRPr="00250E84">
        <w:rPr>
          <w:b w:val="0"/>
          <w:bCs w:val="0"/>
          <w:spacing w:val="-1"/>
          <w:szCs w:val="28"/>
        </w:rPr>
        <w:t>3,02</w:t>
      </w:r>
      <w:r w:rsidR="00305F11" w:rsidRPr="00250E84">
        <w:rPr>
          <w:b w:val="0"/>
          <w:bCs w:val="0"/>
          <w:spacing w:val="-1"/>
          <w:szCs w:val="28"/>
        </w:rPr>
        <w:t xml:space="preserve"> ha, xã Thượng Lâm </w:t>
      </w:r>
      <w:r w:rsidR="00DC75FD" w:rsidRPr="00250E84">
        <w:rPr>
          <w:b w:val="0"/>
          <w:bCs w:val="0"/>
          <w:spacing w:val="-1"/>
          <w:szCs w:val="28"/>
        </w:rPr>
        <w:t>0,03</w:t>
      </w:r>
      <w:r w:rsidR="00305F11" w:rsidRPr="00250E84">
        <w:rPr>
          <w:b w:val="0"/>
          <w:bCs w:val="0"/>
          <w:spacing w:val="-1"/>
          <w:szCs w:val="28"/>
        </w:rPr>
        <w:t xml:space="preserve"> ha.</w:t>
      </w:r>
    </w:p>
    <w:p w:rsidR="00AF4D59" w:rsidRPr="00250E84" w:rsidRDefault="007D61AC"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cơ sở tín ngưỡng có </w:t>
      </w:r>
      <w:r w:rsidR="00DC75FD" w:rsidRPr="00250E84">
        <w:rPr>
          <w:b w:val="0"/>
          <w:bCs w:val="0"/>
          <w:spacing w:val="-1"/>
          <w:szCs w:val="28"/>
        </w:rPr>
        <w:t>0,03 ha, phân bố trên địa bàn xã Lăng Can.</w:t>
      </w:r>
    </w:p>
    <w:p w:rsidR="00AF4D59" w:rsidRPr="00250E84" w:rsidRDefault="007D61AC"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sông, suối có </w:t>
      </w:r>
      <w:r w:rsidR="00DC75FD" w:rsidRPr="00250E84">
        <w:rPr>
          <w:b w:val="0"/>
          <w:bCs w:val="0"/>
          <w:spacing w:val="-1"/>
          <w:szCs w:val="28"/>
        </w:rPr>
        <w:t>651,79</w:t>
      </w:r>
      <w:r w:rsidR="00305F11" w:rsidRPr="00250E84">
        <w:rPr>
          <w:b w:val="0"/>
          <w:bCs w:val="0"/>
          <w:spacing w:val="-1"/>
          <w:szCs w:val="28"/>
        </w:rPr>
        <w:t xml:space="preserve"> ha, chiếm </w:t>
      </w:r>
      <w:r w:rsidR="00DC75FD" w:rsidRPr="00250E84">
        <w:rPr>
          <w:b w:val="0"/>
          <w:bCs w:val="0"/>
          <w:spacing w:val="-1"/>
          <w:szCs w:val="28"/>
        </w:rPr>
        <w:t>0,83</w:t>
      </w:r>
      <w:r w:rsidR="00305F11" w:rsidRPr="00250E84">
        <w:rPr>
          <w:b w:val="0"/>
          <w:bCs w:val="0"/>
          <w:spacing w:val="-1"/>
          <w:szCs w:val="28"/>
        </w:rPr>
        <w:t xml:space="preserve">% diện tích tự nhiên; phân bố trên địa bàn các xã Bình An </w:t>
      </w:r>
      <w:r w:rsidR="00DC75FD" w:rsidRPr="00250E84">
        <w:rPr>
          <w:b w:val="0"/>
          <w:bCs w:val="0"/>
          <w:spacing w:val="-1"/>
          <w:szCs w:val="28"/>
        </w:rPr>
        <w:t>81,08</w:t>
      </w:r>
      <w:r w:rsidR="00305F11" w:rsidRPr="00250E84">
        <w:rPr>
          <w:b w:val="0"/>
          <w:bCs w:val="0"/>
          <w:spacing w:val="-1"/>
          <w:szCs w:val="28"/>
        </w:rPr>
        <w:t xml:space="preserve"> ha, xã Hồng Quang </w:t>
      </w:r>
      <w:r w:rsidR="00DC75FD" w:rsidRPr="00250E84">
        <w:rPr>
          <w:b w:val="0"/>
          <w:bCs w:val="0"/>
          <w:spacing w:val="-1"/>
          <w:szCs w:val="28"/>
        </w:rPr>
        <w:t>90,49</w:t>
      </w:r>
      <w:r w:rsidR="00305F11" w:rsidRPr="00250E84">
        <w:rPr>
          <w:b w:val="0"/>
          <w:bCs w:val="0"/>
          <w:spacing w:val="-1"/>
          <w:szCs w:val="28"/>
        </w:rPr>
        <w:t xml:space="preserve"> ha, xã Khuôn Hà </w:t>
      </w:r>
      <w:r w:rsidR="00DC75FD" w:rsidRPr="00250E84">
        <w:rPr>
          <w:b w:val="0"/>
          <w:bCs w:val="0"/>
          <w:spacing w:val="-1"/>
          <w:szCs w:val="28"/>
        </w:rPr>
        <w:t>104,10</w:t>
      </w:r>
      <w:r w:rsidR="00305F11" w:rsidRPr="00250E84">
        <w:rPr>
          <w:b w:val="0"/>
          <w:bCs w:val="0"/>
          <w:spacing w:val="-1"/>
          <w:szCs w:val="28"/>
        </w:rPr>
        <w:t xml:space="preserve"> ha, xã Lăng Can </w:t>
      </w:r>
      <w:r w:rsidR="00DC75FD" w:rsidRPr="00250E84">
        <w:rPr>
          <w:b w:val="0"/>
          <w:bCs w:val="0"/>
          <w:spacing w:val="-1"/>
          <w:szCs w:val="28"/>
        </w:rPr>
        <w:t>64,03</w:t>
      </w:r>
      <w:r w:rsidR="00305F11" w:rsidRPr="00250E84">
        <w:rPr>
          <w:b w:val="0"/>
          <w:bCs w:val="0"/>
          <w:spacing w:val="-1"/>
          <w:szCs w:val="28"/>
        </w:rPr>
        <w:t xml:space="preserve"> ha, xã Phúc Yên </w:t>
      </w:r>
      <w:r w:rsidR="00DC75FD" w:rsidRPr="00250E84">
        <w:rPr>
          <w:b w:val="0"/>
          <w:bCs w:val="0"/>
          <w:spacing w:val="-1"/>
          <w:szCs w:val="28"/>
        </w:rPr>
        <w:t>30,08</w:t>
      </w:r>
      <w:r w:rsidR="00305F11" w:rsidRPr="00250E84">
        <w:rPr>
          <w:b w:val="0"/>
          <w:bCs w:val="0"/>
          <w:spacing w:val="-1"/>
          <w:szCs w:val="28"/>
        </w:rPr>
        <w:t xml:space="preserve"> ha, xã Thổ Bình </w:t>
      </w:r>
      <w:r w:rsidR="00DC75FD" w:rsidRPr="00250E84">
        <w:rPr>
          <w:b w:val="0"/>
          <w:bCs w:val="0"/>
          <w:spacing w:val="-1"/>
          <w:szCs w:val="28"/>
        </w:rPr>
        <w:t>6</w:t>
      </w:r>
      <w:r w:rsidR="00305F11" w:rsidRPr="00250E84">
        <w:rPr>
          <w:b w:val="0"/>
          <w:bCs w:val="0"/>
          <w:spacing w:val="-1"/>
          <w:szCs w:val="28"/>
        </w:rPr>
        <w:t>0</w:t>
      </w:r>
      <w:r w:rsidR="00DC75FD" w:rsidRPr="00250E84">
        <w:rPr>
          <w:b w:val="0"/>
          <w:bCs w:val="0"/>
          <w:spacing w:val="-1"/>
          <w:szCs w:val="28"/>
        </w:rPr>
        <w:t>,13</w:t>
      </w:r>
      <w:r w:rsidR="00305F11" w:rsidRPr="00250E84">
        <w:rPr>
          <w:b w:val="0"/>
          <w:bCs w:val="0"/>
          <w:spacing w:val="-1"/>
          <w:szCs w:val="28"/>
        </w:rPr>
        <w:t xml:space="preserve"> ha, xã Thượng Lâm 1</w:t>
      </w:r>
      <w:r w:rsidR="00DC75FD" w:rsidRPr="00250E84">
        <w:rPr>
          <w:b w:val="0"/>
          <w:bCs w:val="0"/>
          <w:spacing w:val="-1"/>
          <w:szCs w:val="28"/>
        </w:rPr>
        <w:t>81</w:t>
      </w:r>
      <w:r w:rsidR="00305F11" w:rsidRPr="00250E84">
        <w:rPr>
          <w:b w:val="0"/>
          <w:bCs w:val="0"/>
          <w:spacing w:val="-1"/>
          <w:szCs w:val="28"/>
        </w:rPr>
        <w:t>,</w:t>
      </w:r>
      <w:r w:rsidR="00DC75FD" w:rsidRPr="00250E84">
        <w:rPr>
          <w:b w:val="0"/>
          <w:bCs w:val="0"/>
          <w:spacing w:val="-1"/>
          <w:szCs w:val="28"/>
        </w:rPr>
        <w:t>87</w:t>
      </w:r>
      <w:r w:rsidR="00305F11" w:rsidRPr="00250E84">
        <w:rPr>
          <w:b w:val="0"/>
          <w:bCs w:val="0"/>
          <w:spacing w:val="-1"/>
          <w:szCs w:val="28"/>
        </w:rPr>
        <w:t xml:space="preserve"> ha, xã Xuân Lập </w:t>
      </w:r>
      <w:r w:rsidR="00DC75FD" w:rsidRPr="00250E84">
        <w:rPr>
          <w:b w:val="0"/>
          <w:bCs w:val="0"/>
          <w:spacing w:val="-1"/>
          <w:szCs w:val="28"/>
        </w:rPr>
        <w:t>30,2</w:t>
      </w:r>
      <w:r w:rsidR="00305F11" w:rsidRPr="00250E84">
        <w:rPr>
          <w:b w:val="0"/>
          <w:bCs w:val="0"/>
          <w:spacing w:val="-1"/>
          <w:szCs w:val="28"/>
        </w:rPr>
        <w:t>9 ha.</w:t>
      </w:r>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w:t>
      </w:r>
      <w:r w:rsidR="007D61AC" w:rsidRPr="00250E84">
        <w:rPr>
          <w:b w:val="0"/>
          <w:bCs w:val="0"/>
          <w:spacing w:val="-1"/>
          <w:szCs w:val="28"/>
        </w:rPr>
        <w:t xml:space="preserve">có mặt nước chuyên dùng có </w:t>
      </w:r>
      <w:r w:rsidR="00DC75FD" w:rsidRPr="00250E84">
        <w:rPr>
          <w:b w:val="0"/>
          <w:bCs w:val="0"/>
          <w:spacing w:val="-1"/>
          <w:szCs w:val="28"/>
        </w:rPr>
        <w:t>6,52</w:t>
      </w:r>
      <w:r w:rsidR="00305F11" w:rsidRPr="00250E84">
        <w:rPr>
          <w:b w:val="0"/>
          <w:bCs w:val="0"/>
          <w:spacing w:val="-1"/>
          <w:szCs w:val="28"/>
        </w:rPr>
        <w:t xml:space="preserve"> ha, chiếm </w:t>
      </w:r>
      <w:r w:rsidR="00DC75FD" w:rsidRPr="00250E84">
        <w:rPr>
          <w:b w:val="0"/>
          <w:bCs w:val="0"/>
          <w:spacing w:val="-1"/>
          <w:szCs w:val="28"/>
        </w:rPr>
        <w:t>0,01</w:t>
      </w:r>
      <w:r w:rsidR="00305F11" w:rsidRPr="00250E84">
        <w:rPr>
          <w:b w:val="0"/>
          <w:bCs w:val="0"/>
          <w:spacing w:val="-1"/>
          <w:szCs w:val="28"/>
        </w:rPr>
        <w:t>% diện tích tự nhiên; phân bố trên địa bàn xã Phúc Yên</w:t>
      </w:r>
      <w:r w:rsidR="00DC75FD" w:rsidRPr="00250E84">
        <w:rPr>
          <w:b w:val="0"/>
          <w:bCs w:val="0"/>
          <w:spacing w:val="-1"/>
          <w:szCs w:val="28"/>
        </w:rPr>
        <w:t>.</w:t>
      </w:r>
    </w:p>
    <w:p w:rsidR="00AF4D59" w:rsidRPr="00250E84" w:rsidRDefault="00B6624C" w:rsidP="00DD3AF7">
      <w:pPr>
        <w:pStyle w:val="3"/>
        <w:spacing w:before="120" w:line="320" w:lineRule="exact"/>
        <w:rPr>
          <w:color w:val="auto"/>
        </w:rPr>
      </w:pPr>
      <w:bookmarkStart w:id="109" w:name="_Toc64739564"/>
      <w:r w:rsidRPr="00250E84">
        <w:rPr>
          <w:color w:val="auto"/>
        </w:rPr>
        <w:t>2.1.3</w:t>
      </w:r>
      <w:r w:rsidR="00AF4D59" w:rsidRPr="00250E84">
        <w:rPr>
          <w:color w:val="auto"/>
        </w:rPr>
        <w:t>. Đất chưa sử dụng</w:t>
      </w:r>
      <w:bookmarkEnd w:id="109"/>
    </w:p>
    <w:p w:rsidR="00AF4D59" w:rsidRPr="00250E84" w:rsidRDefault="00AF4D59" w:rsidP="00DD3AF7">
      <w:pPr>
        <w:widowControl w:val="0"/>
        <w:spacing w:before="120" w:line="320" w:lineRule="exact"/>
        <w:ind w:firstLine="720"/>
        <w:jc w:val="both"/>
        <w:rPr>
          <w:b w:val="0"/>
          <w:bCs w:val="0"/>
          <w:spacing w:val="-1"/>
          <w:szCs w:val="28"/>
        </w:rPr>
      </w:pPr>
      <w:r w:rsidRPr="00250E84">
        <w:rPr>
          <w:b w:val="0"/>
          <w:bCs w:val="0"/>
          <w:spacing w:val="-1"/>
          <w:szCs w:val="28"/>
        </w:rPr>
        <w:t>Đất chưa sử dụng năm 20</w:t>
      </w:r>
      <w:r w:rsidR="007D61AC" w:rsidRPr="00250E84">
        <w:rPr>
          <w:b w:val="0"/>
          <w:bCs w:val="0"/>
          <w:spacing w:val="-1"/>
          <w:szCs w:val="28"/>
        </w:rPr>
        <w:t xml:space="preserve">20 có </w:t>
      </w:r>
      <w:r w:rsidR="00DC75FD" w:rsidRPr="00250E84">
        <w:rPr>
          <w:b w:val="0"/>
          <w:bCs w:val="0"/>
          <w:spacing w:val="-1"/>
          <w:szCs w:val="28"/>
        </w:rPr>
        <w:t>32,77</w:t>
      </w:r>
      <w:r w:rsidR="00305F11" w:rsidRPr="00250E84">
        <w:rPr>
          <w:b w:val="0"/>
          <w:bCs w:val="0"/>
          <w:spacing w:val="-1"/>
          <w:szCs w:val="28"/>
        </w:rPr>
        <w:t xml:space="preserve"> ha, chiếm </w:t>
      </w:r>
      <w:r w:rsidR="00DC75FD" w:rsidRPr="00250E84">
        <w:rPr>
          <w:b w:val="0"/>
          <w:bCs w:val="0"/>
          <w:spacing w:val="-1"/>
          <w:szCs w:val="28"/>
        </w:rPr>
        <w:t>0,04</w:t>
      </w:r>
      <w:r w:rsidR="00305F11" w:rsidRPr="00250E84">
        <w:rPr>
          <w:b w:val="0"/>
          <w:bCs w:val="0"/>
          <w:spacing w:val="-1"/>
          <w:szCs w:val="28"/>
        </w:rPr>
        <w:t xml:space="preserve">% diện tích tự nhiên; phân bố trên địa bàn các xã Bình An </w:t>
      </w:r>
      <w:r w:rsidR="00DC75FD" w:rsidRPr="00250E84">
        <w:rPr>
          <w:b w:val="0"/>
          <w:bCs w:val="0"/>
          <w:spacing w:val="-1"/>
          <w:szCs w:val="28"/>
        </w:rPr>
        <w:t>1,90</w:t>
      </w:r>
      <w:r w:rsidR="00305F11" w:rsidRPr="00250E84">
        <w:rPr>
          <w:b w:val="0"/>
          <w:bCs w:val="0"/>
          <w:spacing w:val="-1"/>
          <w:szCs w:val="28"/>
        </w:rPr>
        <w:t xml:space="preserve"> ha, xã Hồng Quang </w:t>
      </w:r>
      <w:r w:rsidR="00DC75FD" w:rsidRPr="00250E84">
        <w:rPr>
          <w:b w:val="0"/>
          <w:bCs w:val="0"/>
          <w:spacing w:val="-1"/>
          <w:szCs w:val="28"/>
        </w:rPr>
        <w:t>0,37</w:t>
      </w:r>
      <w:r w:rsidR="00305F11" w:rsidRPr="00250E84">
        <w:rPr>
          <w:b w:val="0"/>
          <w:bCs w:val="0"/>
          <w:spacing w:val="-1"/>
          <w:szCs w:val="28"/>
        </w:rPr>
        <w:t xml:space="preserve"> ha, xã Khuôn Hà </w:t>
      </w:r>
      <w:r w:rsidR="00DC75FD" w:rsidRPr="00250E84">
        <w:rPr>
          <w:b w:val="0"/>
          <w:bCs w:val="0"/>
          <w:spacing w:val="-1"/>
          <w:szCs w:val="28"/>
        </w:rPr>
        <w:t>0,28</w:t>
      </w:r>
      <w:r w:rsidR="00305F11" w:rsidRPr="00250E84">
        <w:rPr>
          <w:b w:val="0"/>
          <w:bCs w:val="0"/>
          <w:spacing w:val="-1"/>
          <w:szCs w:val="28"/>
        </w:rPr>
        <w:t xml:space="preserve"> ha, xã Lăng Can </w:t>
      </w:r>
      <w:r w:rsidR="00DC75FD" w:rsidRPr="00250E84">
        <w:rPr>
          <w:b w:val="0"/>
          <w:bCs w:val="0"/>
          <w:spacing w:val="-1"/>
          <w:szCs w:val="28"/>
        </w:rPr>
        <w:t>12,52</w:t>
      </w:r>
      <w:r w:rsidR="00305F11" w:rsidRPr="00250E84">
        <w:rPr>
          <w:b w:val="0"/>
          <w:bCs w:val="0"/>
          <w:spacing w:val="-1"/>
          <w:szCs w:val="28"/>
        </w:rPr>
        <w:t xml:space="preserve"> ha, xã Phúc Yên </w:t>
      </w:r>
      <w:r w:rsidR="00DC75FD" w:rsidRPr="00250E84">
        <w:rPr>
          <w:b w:val="0"/>
          <w:bCs w:val="0"/>
          <w:spacing w:val="-1"/>
          <w:szCs w:val="28"/>
        </w:rPr>
        <w:t>13,40</w:t>
      </w:r>
      <w:r w:rsidR="00305F11" w:rsidRPr="00250E84">
        <w:rPr>
          <w:b w:val="0"/>
          <w:bCs w:val="0"/>
          <w:spacing w:val="-1"/>
          <w:szCs w:val="28"/>
        </w:rPr>
        <w:t xml:space="preserve"> ha, xã Thổ Bình </w:t>
      </w:r>
      <w:r w:rsidR="00DC75FD" w:rsidRPr="00250E84">
        <w:rPr>
          <w:b w:val="0"/>
          <w:bCs w:val="0"/>
          <w:spacing w:val="-1"/>
          <w:szCs w:val="28"/>
        </w:rPr>
        <w:t>2,20</w:t>
      </w:r>
      <w:r w:rsidR="00305F11" w:rsidRPr="00250E84">
        <w:rPr>
          <w:b w:val="0"/>
          <w:bCs w:val="0"/>
          <w:spacing w:val="-1"/>
          <w:szCs w:val="28"/>
        </w:rPr>
        <w:t xml:space="preserve"> ha, xã Thượng Lâm </w:t>
      </w:r>
      <w:r w:rsidR="00DC75FD" w:rsidRPr="00250E84">
        <w:rPr>
          <w:b w:val="0"/>
          <w:bCs w:val="0"/>
          <w:spacing w:val="-1"/>
          <w:szCs w:val="28"/>
        </w:rPr>
        <w:t>1,84</w:t>
      </w:r>
      <w:r w:rsidR="00305F11" w:rsidRPr="00250E84">
        <w:rPr>
          <w:b w:val="0"/>
          <w:bCs w:val="0"/>
          <w:spacing w:val="-1"/>
          <w:szCs w:val="28"/>
        </w:rPr>
        <w:t xml:space="preserve"> ha, xã Xuân Lập </w:t>
      </w:r>
      <w:r w:rsidR="00DC75FD" w:rsidRPr="00250E84">
        <w:rPr>
          <w:b w:val="0"/>
          <w:bCs w:val="0"/>
          <w:spacing w:val="-1"/>
          <w:szCs w:val="28"/>
        </w:rPr>
        <w:t>0,26</w:t>
      </w:r>
      <w:r w:rsidR="00305F11" w:rsidRPr="00250E84">
        <w:rPr>
          <w:b w:val="0"/>
          <w:bCs w:val="0"/>
          <w:spacing w:val="-1"/>
          <w:szCs w:val="28"/>
        </w:rPr>
        <w:t xml:space="preserve"> ha.</w:t>
      </w:r>
    </w:p>
    <w:p w:rsidR="0099793A" w:rsidRPr="00250E84" w:rsidRDefault="0099793A" w:rsidP="0083058B">
      <w:pPr>
        <w:pStyle w:val="2"/>
        <w:spacing w:before="120" w:after="120" w:line="340" w:lineRule="exact"/>
        <w:rPr>
          <w:color w:val="auto"/>
        </w:rPr>
      </w:pPr>
      <w:bookmarkStart w:id="110" w:name="_Toc64739565"/>
      <w:r w:rsidRPr="00250E84">
        <w:rPr>
          <w:color w:val="auto"/>
        </w:rPr>
        <w:t>2.2. Biến động sử dụng đất theo từng loại đất trong quy hoạch kỳ trước.</w:t>
      </w:r>
      <w:bookmarkEnd w:id="110"/>
      <w:r w:rsidRPr="00250E84">
        <w:rPr>
          <w:color w:val="auto"/>
        </w:rPr>
        <w:t xml:space="preserve"> </w:t>
      </w:r>
    </w:p>
    <w:p w:rsidR="001C0D2A" w:rsidRPr="00250E84" w:rsidRDefault="001C0D2A" w:rsidP="001C0D2A">
      <w:pPr>
        <w:widowControl w:val="0"/>
        <w:spacing w:before="120" w:after="120" w:line="340" w:lineRule="exact"/>
        <w:jc w:val="both"/>
        <w:rPr>
          <w:b w:val="0"/>
          <w:bCs w:val="0"/>
          <w:spacing w:val="-1"/>
          <w:szCs w:val="28"/>
        </w:rPr>
      </w:pPr>
      <w:r w:rsidRPr="00250E84">
        <w:rPr>
          <w:b w:val="0"/>
          <w:bCs w:val="0"/>
          <w:spacing w:val="-1"/>
          <w:szCs w:val="28"/>
        </w:rPr>
        <w:t>a. Giai đoạn 2011-2020</w:t>
      </w:r>
    </w:p>
    <w:p w:rsidR="001C0D2A" w:rsidRPr="00250E84" w:rsidRDefault="001C0D2A" w:rsidP="001C0D2A">
      <w:pPr>
        <w:widowControl w:val="0"/>
        <w:spacing w:after="120" w:line="320" w:lineRule="exact"/>
        <w:ind w:firstLine="720"/>
        <w:jc w:val="both"/>
        <w:rPr>
          <w:b w:val="0"/>
          <w:bCs w:val="0"/>
          <w:spacing w:val="-1"/>
          <w:szCs w:val="28"/>
        </w:rPr>
      </w:pPr>
      <w:r w:rsidRPr="00250E84">
        <w:rPr>
          <w:b w:val="0"/>
          <w:bCs w:val="0"/>
          <w:spacing w:val="-1"/>
          <w:szCs w:val="28"/>
        </w:rPr>
        <w:t>Tổng diện tích tự nhiên của huyện Lâm Bình theo kết quả hiện trạng sử dụng đất đai năm 2020 so với năm 2011 cao hơn 1,21 ha. Cụ thể một số loại đất chính:</w:t>
      </w:r>
    </w:p>
    <w:p w:rsidR="001C0D2A" w:rsidRPr="00250E84" w:rsidRDefault="001C0D2A" w:rsidP="001C0D2A">
      <w:pPr>
        <w:widowControl w:val="0"/>
        <w:spacing w:after="120" w:line="320" w:lineRule="exact"/>
        <w:ind w:firstLine="720"/>
        <w:jc w:val="both"/>
        <w:rPr>
          <w:b w:val="0"/>
          <w:bCs w:val="0"/>
          <w:spacing w:val="-1"/>
          <w:szCs w:val="28"/>
        </w:rPr>
      </w:pPr>
      <w:r w:rsidRPr="00250E84">
        <w:rPr>
          <w:b w:val="0"/>
          <w:bCs w:val="0"/>
          <w:spacing w:val="-1"/>
          <w:szCs w:val="28"/>
        </w:rPr>
        <w:t>- Diện tích đất nông nghiệp biến động tăng 1.095,96 ha; nguyên nhân do chuyển phần lớn diện tích đất chưa sử dụng vào phục vụ sản xuất nông. Lâm nghiệp.</w:t>
      </w:r>
    </w:p>
    <w:p w:rsidR="001C0D2A" w:rsidRPr="00250E84" w:rsidRDefault="001C0D2A" w:rsidP="001C0D2A">
      <w:pPr>
        <w:widowControl w:val="0"/>
        <w:spacing w:after="120" w:line="320" w:lineRule="exact"/>
        <w:ind w:firstLine="720"/>
        <w:jc w:val="both"/>
        <w:rPr>
          <w:b w:val="0"/>
          <w:bCs w:val="0"/>
          <w:spacing w:val="-1"/>
          <w:szCs w:val="28"/>
        </w:rPr>
      </w:pPr>
      <w:r w:rsidRPr="00250E84">
        <w:rPr>
          <w:b w:val="0"/>
          <w:bCs w:val="0"/>
          <w:spacing w:val="-1"/>
          <w:szCs w:val="28"/>
        </w:rPr>
        <w:t>- Diện tích đất phi nông nghiệp biến động tăng 155,99 ha so với năm 2011 do thực hiện các dự án xây dựng cơ sở hạ tầng (giao thông, thuỷ lợi, năng lượng, văn hoá, y tế, giáo dục,…), khu thương mại dịch vụ, khu dân cư, các khu đất sản xuất kinh doanh phi nông nghiệp.</w:t>
      </w:r>
    </w:p>
    <w:p w:rsidR="001C0D2A" w:rsidRPr="00250E84" w:rsidRDefault="001C0D2A" w:rsidP="001C0D2A">
      <w:pPr>
        <w:widowControl w:val="0"/>
        <w:spacing w:after="120" w:line="320" w:lineRule="exact"/>
        <w:ind w:firstLine="720"/>
        <w:jc w:val="both"/>
        <w:rPr>
          <w:b w:val="0"/>
          <w:bCs w:val="0"/>
          <w:spacing w:val="-1"/>
          <w:szCs w:val="28"/>
        </w:rPr>
      </w:pPr>
      <w:r w:rsidRPr="00250E84">
        <w:rPr>
          <w:b w:val="0"/>
          <w:bCs w:val="0"/>
          <w:spacing w:val="-1"/>
          <w:szCs w:val="28"/>
        </w:rPr>
        <w:t>- Diện tích đất chưa sử dụng từ 2011-2020 biến động giảm 1.251,33 ha; do khai thác phần lớn đất chưa sử dụng đưa vào sử dụng với mục đích phát triển nông lâm nghiệp, một phần giảm do chuyển mục đích xây dựng cơ sở hạ tầng, khu dân cư, khu thương mại dịch vụ...</w:t>
      </w:r>
    </w:p>
    <w:p w:rsidR="001C0D2A" w:rsidRPr="00250E84" w:rsidRDefault="001C0D2A" w:rsidP="001C0D2A">
      <w:pPr>
        <w:widowControl w:val="0"/>
        <w:spacing w:after="120" w:line="320" w:lineRule="exact"/>
        <w:jc w:val="both"/>
        <w:rPr>
          <w:b w:val="0"/>
          <w:bCs w:val="0"/>
          <w:spacing w:val="-1"/>
          <w:szCs w:val="28"/>
        </w:rPr>
      </w:pPr>
      <w:r w:rsidRPr="00250E84">
        <w:rPr>
          <w:b w:val="0"/>
          <w:bCs w:val="0"/>
          <w:spacing w:val="-1"/>
          <w:szCs w:val="28"/>
        </w:rPr>
        <w:t>b. Giai đoạn 2016-2020</w:t>
      </w:r>
    </w:p>
    <w:p w:rsidR="00FD56D5" w:rsidRPr="00250E84" w:rsidRDefault="00FD56D5" w:rsidP="001C0D2A">
      <w:pPr>
        <w:widowControl w:val="0"/>
        <w:spacing w:after="120" w:line="320" w:lineRule="exact"/>
        <w:ind w:firstLine="720"/>
        <w:jc w:val="both"/>
        <w:rPr>
          <w:b w:val="0"/>
          <w:bCs w:val="0"/>
          <w:spacing w:val="-1"/>
          <w:szCs w:val="28"/>
        </w:rPr>
      </w:pPr>
      <w:r w:rsidRPr="00250E84">
        <w:rPr>
          <w:b w:val="0"/>
          <w:bCs w:val="0"/>
          <w:spacing w:val="-1"/>
          <w:szCs w:val="28"/>
        </w:rPr>
        <w:t xml:space="preserve">Tổng diện tích tự nhiên của huyện Lâm Bình theo </w:t>
      </w:r>
      <w:r w:rsidR="001C0D2A" w:rsidRPr="00250E84">
        <w:rPr>
          <w:b w:val="0"/>
          <w:bCs w:val="0"/>
          <w:spacing w:val="-1"/>
          <w:szCs w:val="28"/>
        </w:rPr>
        <w:t>hiện trạng sử dụng</w:t>
      </w:r>
      <w:r w:rsidRPr="00250E84">
        <w:rPr>
          <w:b w:val="0"/>
          <w:bCs w:val="0"/>
          <w:spacing w:val="-1"/>
          <w:szCs w:val="28"/>
        </w:rPr>
        <w:t xml:space="preserve"> đất  năm 2020 so với năm 2016 thấp hơn 0,02 ha. </w:t>
      </w:r>
    </w:p>
    <w:p w:rsidR="00FD56D5" w:rsidRPr="00250E84" w:rsidRDefault="001C0D2A" w:rsidP="001C0D2A">
      <w:pPr>
        <w:widowControl w:val="0"/>
        <w:spacing w:after="120" w:line="320" w:lineRule="exact"/>
        <w:ind w:firstLine="720"/>
        <w:jc w:val="both"/>
        <w:rPr>
          <w:b w:val="0"/>
          <w:bCs w:val="0"/>
          <w:spacing w:val="-1"/>
          <w:szCs w:val="28"/>
        </w:rPr>
      </w:pPr>
      <w:r w:rsidRPr="00250E84">
        <w:rPr>
          <w:b w:val="0"/>
          <w:bCs w:val="0"/>
          <w:spacing w:val="-1"/>
          <w:szCs w:val="28"/>
        </w:rPr>
        <w:t>-</w:t>
      </w:r>
      <w:r w:rsidR="00FD56D5" w:rsidRPr="00250E84">
        <w:rPr>
          <w:b w:val="0"/>
          <w:bCs w:val="0"/>
          <w:spacing w:val="-1"/>
          <w:szCs w:val="28"/>
        </w:rPr>
        <w:t xml:space="preserve"> Diện tích đất nông nghiệp biến động tăng 576,26 ha; nguyên nhân do đưa đất chưa sử dụng vào </w:t>
      </w:r>
      <w:r w:rsidRPr="00250E84">
        <w:rPr>
          <w:b w:val="0"/>
          <w:bCs w:val="0"/>
          <w:spacing w:val="-1"/>
          <w:szCs w:val="28"/>
        </w:rPr>
        <w:t>mục đích sản xuất nông lâm nghiệp</w:t>
      </w:r>
      <w:r w:rsidR="00FD56D5" w:rsidRPr="00250E84">
        <w:rPr>
          <w:b w:val="0"/>
          <w:bCs w:val="0"/>
          <w:spacing w:val="-1"/>
          <w:szCs w:val="28"/>
        </w:rPr>
        <w:t>.</w:t>
      </w:r>
    </w:p>
    <w:p w:rsidR="00FD56D5" w:rsidRPr="00250E84" w:rsidRDefault="001C0D2A" w:rsidP="001C0D2A">
      <w:pPr>
        <w:widowControl w:val="0"/>
        <w:spacing w:after="120" w:line="320" w:lineRule="exact"/>
        <w:ind w:firstLine="720"/>
        <w:jc w:val="both"/>
        <w:rPr>
          <w:b w:val="0"/>
          <w:bCs w:val="0"/>
          <w:spacing w:val="-1"/>
          <w:szCs w:val="28"/>
        </w:rPr>
      </w:pPr>
      <w:r w:rsidRPr="00250E84">
        <w:rPr>
          <w:b w:val="0"/>
          <w:bCs w:val="0"/>
          <w:spacing w:val="-1"/>
          <w:szCs w:val="28"/>
        </w:rPr>
        <w:t>-</w:t>
      </w:r>
      <w:r w:rsidR="00FD56D5" w:rsidRPr="00250E84">
        <w:rPr>
          <w:b w:val="0"/>
          <w:bCs w:val="0"/>
          <w:spacing w:val="-1"/>
          <w:szCs w:val="28"/>
        </w:rPr>
        <w:t xml:space="preserve"> Diện tích đất phi nông nghiệp biến động tăng 48,30 ha so với năm 2016 do thực hiện các dự án xây dựng cơ sở hạ tầng, khu dân cư, các khu đất sản xuất kinh doanh phi nông nghiệp.</w:t>
      </w:r>
    </w:p>
    <w:p w:rsidR="00FD56D5" w:rsidRPr="00250E84" w:rsidRDefault="001C0D2A" w:rsidP="001C0D2A">
      <w:pPr>
        <w:widowControl w:val="0"/>
        <w:spacing w:after="120" w:line="320" w:lineRule="exact"/>
        <w:ind w:firstLine="720"/>
        <w:jc w:val="both"/>
        <w:rPr>
          <w:b w:val="0"/>
          <w:bCs w:val="0"/>
          <w:spacing w:val="-1"/>
          <w:szCs w:val="28"/>
        </w:rPr>
      </w:pPr>
      <w:r w:rsidRPr="00250E84">
        <w:rPr>
          <w:b w:val="0"/>
          <w:bCs w:val="0"/>
          <w:spacing w:val="-1"/>
          <w:szCs w:val="28"/>
        </w:rPr>
        <w:t>-</w:t>
      </w:r>
      <w:r w:rsidR="00FD56D5" w:rsidRPr="00250E84">
        <w:rPr>
          <w:b w:val="0"/>
          <w:bCs w:val="0"/>
          <w:spacing w:val="-1"/>
          <w:szCs w:val="28"/>
        </w:rPr>
        <w:t xml:space="preserve"> Diện tích đất chưa sử dụng biến động giảm 624,58 ha</w:t>
      </w:r>
      <w:r w:rsidRPr="00250E84">
        <w:rPr>
          <w:b w:val="0"/>
          <w:bCs w:val="0"/>
          <w:spacing w:val="-1"/>
          <w:szCs w:val="28"/>
        </w:rPr>
        <w:t>,</w:t>
      </w:r>
      <w:r w:rsidR="00FD56D5" w:rsidRPr="00250E84">
        <w:rPr>
          <w:b w:val="0"/>
          <w:bCs w:val="0"/>
          <w:spacing w:val="-1"/>
          <w:szCs w:val="28"/>
        </w:rPr>
        <w:t xml:space="preserve"> do </w:t>
      </w:r>
      <w:r w:rsidRPr="00250E84">
        <w:rPr>
          <w:b w:val="0"/>
          <w:bCs w:val="0"/>
          <w:spacing w:val="-1"/>
          <w:szCs w:val="28"/>
        </w:rPr>
        <w:t>chuyển phần lớn vào mục đích phát triển sản xuất nông lâm nghiệp</w:t>
      </w:r>
      <w:r w:rsidR="00FD56D5" w:rsidRPr="00250E84">
        <w:rPr>
          <w:b w:val="0"/>
          <w:bCs w:val="0"/>
          <w:spacing w:val="-1"/>
          <w:szCs w:val="28"/>
        </w:rPr>
        <w:t xml:space="preserve"> và một phần diện tích giảm do chuyển mục đích để xây dựng cơ sở hạ tầng, đất ở nông thôn. </w:t>
      </w:r>
    </w:p>
    <w:p w:rsidR="00FD56D5" w:rsidRPr="00250E84" w:rsidRDefault="00FD56D5" w:rsidP="00FD56D5">
      <w:pPr>
        <w:widowControl w:val="0"/>
        <w:spacing w:line="360" w:lineRule="auto"/>
        <w:ind w:firstLine="720"/>
        <w:jc w:val="both"/>
        <w:rPr>
          <w:b w:val="0"/>
          <w:bCs w:val="0"/>
          <w:spacing w:val="-1"/>
          <w:szCs w:val="28"/>
        </w:rPr>
      </w:pPr>
      <w:r w:rsidRPr="00250E84">
        <w:rPr>
          <w:b w:val="0"/>
          <w:bCs w:val="0"/>
          <w:spacing w:val="-1"/>
          <w:szCs w:val="28"/>
        </w:rPr>
        <w:t xml:space="preserve"> </w:t>
      </w:r>
    </w:p>
    <w:p w:rsidR="009A4970" w:rsidRPr="00250E84" w:rsidRDefault="009A4970" w:rsidP="00525519">
      <w:pPr>
        <w:pStyle w:val="5"/>
        <w:ind w:hanging="131"/>
        <w:jc w:val="center"/>
      </w:pPr>
      <w:r w:rsidRPr="00250E84">
        <w:t xml:space="preserve">Bảng </w:t>
      </w:r>
      <w:r w:rsidR="00ED481A" w:rsidRPr="00250E84">
        <w:rPr>
          <w:lang w:val="en-US"/>
        </w:rPr>
        <w:t>4</w:t>
      </w:r>
      <w:r w:rsidRPr="00250E84">
        <w:t>: Biến động sử dụng đất giai đoạn 201</w:t>
      </w:r>
      <w:r w:rsidR="00FD56D5" w:rsidRPr="00250E84">
        <w:rPr>
          <w:lang w:val="en-US"/>
        </w:rPr>
        <w:t>1</w:t>
      </w:r>
      <w:r w:rsidRPr="00250E84">
        <w:t xml:space="preserve"> - 2020 </w:t>
      </w:r>
      <w:r w:rsidR="00C7360E" w:rsidRPr="00250E84">
        <w:t>huyện Lâm Bình</w:t>
      </w:r>
    </w:p>
    <w:tbl>
      <w:tblPr>
        <w:tblW w:w="10408" w:type="dxa"/>
        <w:jc w:val="center"/>
        <w:tblInd w:w="113" w:type="dxa"/>
        <w:tblLook w:val="04A0" w:firstRow="1" w:lastRow="0" w:firstColumn="1" w:lastColumn="0" w:noHBand="0" w:noVBand="1"/>
      </w:tblPr>
      <w:tblGrid>
        <w:gridCol w:w="696"/>
        <w:gridCol w:w="2108"/>
        <w:gridCol w:w="820"/>
        <w:gridCol w:w="1206"/>
        <w:gridCol w:w="1176"/>
        <w:gridCol w:w="1176"/>
        <w:gridCol w:w="890"/>
        <w:gridCol w:w="1134"/>
        <w:gridCol w:w="1202"/>
      </w:tblGrid>
      <w:tr w:rsidR="00FD56D5" w:rsidRPr="00250E84" w:rsidTr="00D87AF1">
        <w:trPr>
          <w:trHeight w:val="315"/>
          <w:tblHeader/>
          <w:jc w:val="center"/>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TT</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6D5" w:rsidRPr="00250E84" w:rsidRDefault="00FD56D5" w:rsidP="0066595F">
            <w:pPr>
              <w:jc w:val="center"/>
              <w:rPr>
                <w:kern w:val="0"/>
                <w:sz w:val="24"/>
                <w:szCs w:val="24"/>
              </w:rPr>
            </w:pPr>
            <w:r w:rsidRPr="00250E84">
              <w:rPr>
                <w:kern w:val="0"/>
                <w:sz w:val="24"/>
                <w:szCs w:val="24"/>
              </w:rPr>
              <w:t>Chỉ tiêu sử dụng đất</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Mã</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6D5" w:rsidRPr="00250E84" w:rsidRDefault="00FD56D5" w:rsidP="0066595F">
            <w:pPr>
              <w:jc w:val="center"/>
              <w:rPr>
                <w:kern w:val="0"/>
                <w:sz w:val="24"/>
                <w:szCs w:val="24"/>
              </w:rPr>
            </w:pPr>
            <w:r w:rsidRPr="00250E84">
              <w:rPr>
                <w:kern w:val="0"/>
                <w:sz w:val="24"/>
                <w:szCs w:val="24"/>
              </w:rPr>
              <w:t>HT 2011</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6D5" w:rsidRPr="00250E84" w:rsidRDefault="00FD56D5" w:rsidP="0066595F">
            <w:pPr>
              <w:jc w:val="center"/>
              <w:rPr>
                <w:kern w:val="0"/>
                <w:sz w:val="24"/>
                <w:szCs w:val="24"/>
              </w:rPr>
            </w:pPr>
            <w:r w:rsidRPr="00250E84">
              <w:rPr>
                <w:kern w:val="0"/>
                <w:sz w:val="24"/>
                <w:szCs w:val="24"/>
              </w:rPr>
              <w:t>HT 2016</w:t>
            </w:r>
          </w:p>
        </w:tc>
        <w:tc>
          <w:tcPr>
            <w:tcW w:w="20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6D5" w:rsidRPr="00250E84" w:rsidRDefault="00FD56D5" w:rsidP="001C0D2A">
            <w:pPr>
              <w:jc w:val="center"/>
              <w:rPr>
                <w:kern w:val="0"/>
                <w:sz w:val="24"/>
                <w:szCs w:val="24"/>
              </w:rPr>
            </w:pPr>
            <w:r w:rsidRPr="00250E84">
              <w:rPr>
                <w:kern w:val="0"/>
                <w:sz w:val="24"/>
                <w:szCs w:val="24"/>
              </w:rPr>
              <w:t>H</w:t>
            </w:r>
            <w:r w:rsidR="001C0D2A" w:rsidRPr="00250E84">
              <w:rPr>
                <w:kern w:val="0"/>
                <w:sz w:val="24"/>
                <w:szCs w:val="24"/>
              </w:rPr>
              <w:t>T</w:t>
            </w:r>
            <w:r w:rsidRPr="00250E84">
              <w:rPr>
                <w:kern w:val="0"/>
                <w:sz w:val="24"/>
                <w:szCs w:val="24"/>
              </w:rPr>
              <w:t xml:space="preserve"> 2020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56D5" w:rsidRPr="00250E84" w:rsidRDefault="00FD56D5" w:rsidP="0066595F">
            <w:pPr>
              <w:jc w:val="center"/>
              <w:rPr>
                <w:kern w:val="0"/>
                <w:sz w:val="24"/>
                <w:szCs w:val="24"/>
              </w:rPr>
            </w:pPr>
            <w:r w:rsidRPr="00250E84">
              <w:rPr>
                <w:kern w:val="0"/>
                <w:sz w:val="24"/>
                <w:szCs w:val="24"/>
              </w:rPr>
              <w:t>So sánh 2020-2016</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56D5" w:rsidRPr="00250E84" w:rsidRDefault="00FD56D5" w:rsidP="0066595F">
            <w:pPr>
              <w:jc w:val="center"/>
              <w:rPr>
                <w:kern w:val="0"/>
                <w:sz w:val="24"/>
                <w:szCs w:val="24"/>
              </w:rPr>
            </w:pPr>
            <w:r w:rsidRPr="00250E84">
              <w:rPr>
                <w:kern w:val="0"/>
                <w:sz w:val="24"/>
                <w:szCs w:val="24"/>
              </w:rPr>
              <w:t>So sánh 2020-2011</w:t>
            </w:r>
          </w:p>
        </w:tc>
      </w:tr>
      <w:tr w:rsidR="00FD56D5" w:rsidRPr="00250E84" w:rsidTr="00D87AF1">
        <w:trPr>
          <w:trHeight w:val="276"/>
          <w:tblHeader/>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2066" w:type="dxa"/>
            <w:gridSpan w:val="2"/>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D56D5" w:rsidRPr="00250E84" w:rsidRDefault="00FD56D5" w:rsidP="0066595F">
            <w:pPr>
              <w:rPr>
                <w:kern w:val="0"/>
                <w:sz w:val="24"/>
                <w:szCs w:val="24"/>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FD56D5" w:rsidRPr="00250E84" w:rsidRDefault="00FD56D5" w:rsidP="0066595F">
            <w:pPr>
              <w:rPr>
                <w:kern w:val="0"/>
                <w:sz w:val="24"/>
                <w:szCs w:val="24"/>
              </w:rPr>
            </w:pPr>
          </w:p>
        </w:tc>
      </w:tr>
      <w:tr w:rsidR="00FD56D5" w:rsidRPr="00250E84" w:rsidTr="00D87AF1">
        <w:trPr>
          <w:trHeight w:val="315"/>
          <w:tblHeader/>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2066" w:type="dxa"/>
            <w:gridSpan w:val="2"/>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D56D5" w:rsidRPr="00250E84" w:rsidRDefault="00FD56D5" w:rsidP="0066595F">
            <w:pPr>
              <w:rPr>
                <w:kern w:val="0"/>
                <w:sz w:val="24"/>
                <w:szCs w:val="24"/>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FD56D5" w:rsidRPr="00250E84" w:rsidRDefault="00FD56D5" w:rsidP="0066595F">
            <w:pPr>
              <w:rPr>
                <w:kern w:val="0"/>
                <w:sz w:val="24"/>
                <w:szCs w:val="24"/>
              </w:rPr>
            </w:pPr>
          </w:p>
        </w:tc>
      </w:tr>
      <w:tr w:rsidR="00FD56D5" w:rsidRPr="00250E84" w:rsidTr="00D87AF1">
        <w:trPr>
          <w:trHeight w:val="285"/>
          <w:tblHeader/>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1206" w:type="dxa"/>
            <w:vMerge w:val="restart"/>
            <w:tcBorders>
              <w:top w:val="nil"/>
              <w:left w:val="single" w:sz="4" w:space="0" w:color="auto"/>
              <w:bottom w:val="single" w:sz="4" w:space="0" w:color="000000"/>
              <w:right w:val="single" w:sz="4" w:space="0" w:color="auto"/>
            </w:tcBorders>
            <w:shd w:val="clear" w:color="auto" w:fill="auto"/>
            <w:vAlign w:val="center"/>
            <w:hideMark/>
          </w:tcPr>
          <w:p w:rsidR="00FD56D5" w:rsidRPr="00250E84" w:rsidRDefault="00FD56D5" w:rsidP="0066595F">
            <w:pPr>
              <w:jc w:val="center"/>
              <w:rPr>
                <w:kern w:val="0"/>
                <w:sz w:val="24"/>
                <w:szCs w:val="24"/>
              </w:rPr>
            </w:pPr>
            <w:r w:rsidRPr="00250E84">
              <w:rPr>
                <w:kern w:val="0"/>
                <w:sz w:val="24"/>
                <w:szCs w:val="24"/>
              </w:rPr>
              <w:t>Diện tích (ha)</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FD56D5" w:rsidRPr="00250E84" w:rsidRDefault="00FD56D5" w:rsidP="0066595F">
            <w:pPr>
              <w:jc w:val="center"/>
              <w:rPr>
                <w:kern w:val="0"/>
                <w:sz w:val="24"/>
                <w:szCs w:val="24"/>
              </w:rPr>
            </w:pPr>
            <w:r w:rsidRPr="00250E84">
              <w:rPr>
                <w:kern w:val="0"/>
                <w:sz w:val="24"/>
                <w:szCs w:val="24"/>
              </w:rPr>
              <w:t>Diện tích (ha)</w:t>
            </w:r>
          </w:p>
        </w:tc>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rsidR="00FD56D5" w:rsidRPr="00250E84" w:rsidRDefault="00FD56D5" w:rsidP="0066595F">
            <w:pPr>
              <w:jc w:val="center"/>
              <w:rPr>
                <w:kern w:val="0"/>
                <w:sz w:val="24"/>
                <w:szCs w:val="24"/>
              </w:rPr>
            </w:pPr>
            <w:r w:rsidRPr="00250E84">
              <w:rPr>
                <w:kern w:val="0"/>
                <w:sz w:val="24"/>
                <w:szCs w:val="24"/>
              </w:rPr>
              <w:t>Diện tích (ha)</w:t>
            </w:r>
          </w:p>
        </w:tc>
        <w:tc>
          <w:tcPr>
            <w:tcW w:w="890" w:type="dxa"/>
            <w:vMerge w:val="restart"/>
            <w:tcBorders>
              <w:top w:val="nil"/>
              <w:left w:val="single" w:sz="4" w:space="0" w:color="auto"/>
              <w:bottom w:val="single" w:sz="4" w:space="0" w:color="000000"/>
              <w:right w:val="single" w:sz="4" w:space="0" w:color="auto"/>
            </w:tcBorders>
            <w:shd w:val="clear" w:color="auto" w:fill="auto"/>
            <w:vAlign w:val="center"/>
            <w:hideMark/>
          </w:tcPr>
          <w:p w:rsidR="00FD56D5" w:rsidRPr="00250E84" w:rsidRDefault="00FD56D5" w:rsidP="0066595F">
            <w:pPr>
              <w:jc w:val="center"/>
              <w:rPr>
                <w:kern w:val="0"/>
                <w:sz w:val="24"/>
                <w:szCs w:val="24"/>
              </w:rPr>
            </w:pPr>
            <w:r w:rsidRPr="00250E84">
              <w:rPr>
                <w:kern w:val="0"/>
                <w:sz w:val="24"/>
                <w:szCs w:val="24"/>
              </w:rPr>
              <w:t>Cơ cấu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D56D5" w:rsidRPr="00250E84" w:rsidRDefault="00FD56D5" w:rsidP="0066595F">
            <w:pPr>
              <w:jc w:val="center"/>
              <w:rPr>
                <w:kern w:val="0"/>
                <w:sz w:val="24"/>
                <w:szCs w:val="24"/>
              </w:rPr>
            </w:pPr>
            <w:r w:rsidRPr="00250E84">
              <w:rPr>
                <w:kern w:val="0"/>
                <w:sz w:val="24"/>
                <w:szCs w:val="24"/>
              </w:rPr>
              <w:t>Tăng (+); Giảm (-)</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FD56D5" w:rsidRPr="00250E84" w:rsidRDefault="00FD56D5" w:rsidP="0066595F">
            <w:pPr>
              <w:jc w:val="center"/>
              <w:rPr>
                <w:kern w:val="0"/>
                <w:sz w:val="24"/>
                <w:szCs w:val="24"/>
              </w:rPr>
            </w:pPr>
            <w:r w:rsidRPr="00250E84">
              <w:rPr>
                <w:kern w:val="0"/>
                <w:sz w:val="24"/>
                <w:szCs w:val="24"/>
              </w:rPr>
              <w:t>Tăng (+); Giảm (-)</w:t>
            </w:r>
          </w:p>
        </w:tc>
      </w:tr>
      <w:tr w:rsidR="00FD56D5" w:rsidRPr="00250E84" w:rsidTr="00D87AF1">
        <w:trPr>
          <w:trHeight w:val="300"/>
          <w:tblHeader/>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c>
          <w:tcPr>
            <w:tcW w:w="1206" w:type="dxa"/>
            <w:vMerge/>
            <w:tcBorders>
              <w:top w:val="nil"/>
              <w:left w:val="single" w:sz="4" w:space="0" w:color="auto"/>
              <w:bottom w:val="single" w:sz="4" w:space="0" w:color="000000"/>
              <w:right w:val="single" w:sz="4" w:space="0" w:color="auto"/>
            </w:tcBorders>
            <w:vAlign w:val="center"/>
            <w:hideMark/>
          </w:tcPr>
          <w:p w:rsidR="00FD56D5" w:rsidRPr="00250E84" w:rsidRDefault="00FD56D5" w:rsidP="0066595F">
            <w:pPr>
              <w:rPr>
                <w:kern w:val="0"/>
                <w:sz w:val="24"/>
                <w:szCs w:val="24"/>
              </w:rPr>
            </w:pPr>
          </w:p>
        </w:tc>
        <w:tc>
          <w:tcPr>
            <w:tcW w:w="1176" w:type="dxa"/>
            <w:vMerge/>
            <w:tcBorders>
              <w:top w:val="nil"/>
              <w:left w:val="single" w:sz="4" w:space="0" w:color="auto"/>
              <w:bottom w:val="single" w:sz="4" w:space="0" w:color="000000"/>
              <w:right w:val="single" w:sz="4" w:space="0" w:color="auto"/>
            </w:tcBorders>
            <w:vAlign w:val="center"/>
            <w:hideMark/>
          </w:tcPr>
          <w:p w:rsidR="00FD56D5" w:rsidRPr="00250E84" w:rsidRDefault="00FD56D5" w:rsidP="0066595F">
            <w:pPr>
              <w:rPr>
                <w:kern w:val="0"/>
                <w:sz w:val="24"/>
                <w:szCs w:val="24"/>
              </w:rPr>
            </w:pPr>
          </w:p>
        </w:tc>
        <w:tc>
          <w:tcPr>
            <w:tcW w:w="1176" w:type="dxa"/>
            <w:vMerge/>
            <w:tcBorders>
              <w:top w:val="nil"/>
              <w:left w:val="single" w:sz="4" w:space="0" w:color="auto"/>
              <w:bottom w:val="single" w:sz="4" w:space="0" w:color="000000"/>
              <w:right w:val="single" w:sz="4" w:space="0" w:color="auto"/>
            </w:tcBorders>
            <w:vAlign w:val="center"/>
            <w:hideMark/>
          </w:tcPr>
          <w:p w:rsidR="00FD56D5" w:rsidRPr="00250E84" w:rsidRDefault="00FD56D5" w:rsidP="0066595F">
            <w:pPr>
              <w:rPr>
                <w:kern w:val="0"/>
                <w:sz w:val="24"/>
                <w:szCs w:val="24"/>
              </w:rPr>
            </w:pPr>
          </w:p>
        </w:tc>
        <w:tc>
          <w:tcPr>
            <w:tcW w:w="890" w:type="dxa"/>
            <w:vMerge/>
            <w:tcBorders>
              <w:top w:val="nil"/>
              <w:left w:val="single" w:sz="4" w:space="0" w:color="auto"/>
              <w:bottom w:val="single" w:sz="4" w:space="0" w:color="000000"/>
              <w:right w:val="single" w:sz="4" w:space="0" w:color="auto"/>
            </w:tcBorders>
            <w:vAlign w:val="center"/>
            <w:hideMark/>
          </w:tcPr>
          <w:p w:rsidR="00FD56D5" w:rsidRPr="00250E84" w:rsidRDefault="00FD56D5" w:rsidP="0066595F">
            <w:pPr>
              <w:rPr>
                <w:kern w:val="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FD56D5" w:rsidRPr="00250E84" w:rsidRDefault="00FD56D5" w:rsidP="0066595F">
            <w:pPr>
              <w:rPr>
                <w:kern w:val="0"/>
                <w:sz w:val="24"/>
                <w:szCs w:val="24"/>
              </w:rPr>
            </w:pPr>
          </w:p>
        </w:tc>
        <w:tc>
          <w:tcPr>
            <w:tcW w:w="1202" w:type="dxa"/>
            <w:vMerge/>
            <w:tcBorders>
              <w:top w:val="nil"/>
              <w:left w:val="single" w:sz="4" w:space="0" w:color="auto"/>
              <w:bottom w:val="single" w:sz="4" w:space="0" w:color="auto"/>
              <w:right w:val="single" w:sz="4" w:space="0" w:color="auto"/>
            </w:tcBorders>
            <w:vAlign w:val="center"/>
            <w:hideMark/>
          </w:tcPr>
          <w:p w:rsidR="00FD56D5" w:rsidRPr="00250E84" w:rsidRDefault="00FD56D5" w:rsidP="0066595F">
            <w:pPr>
              <w:rPr>
                <w:kern w:val="0"/>
                <w:sz w:val="24"/>
                <w:szCs w:val="24"/>
              </w:rPr>
            </w:pPr>
          </w:p>
        </w:tc>
      </w:tr>
      <w:tr w:rsidR="00FD56D5" w:rsidRPr="00250E84" w:rsidTr="00D87AF1">
        <w:trPr>
          <w:trHeight w:val="57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 </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kern w:val="0"/>
                <w:sz w:val="24"/>
                <w:szCs w:val="24"/>
              </w:rPr>
            </w:pPr>
            <w:r w:rsidRPr="00250E84">
              <w:rPr>
                <w:kern w:val="0"/>
                <w:sz w:val="24"/>
                <w:szCs w:val="24"/>
              </w:rPr>
              <w:t>TỔNG DIỆN TÍCH TỰ NHIÊN</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 </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78.495,51</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78.496,74</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78.496,72</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-0,02</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1,21</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1</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kern w:val="0"/>
                <w:sz w:val="24"/>
                <w:szCs w:val="24"/>
              </w:rPr>
            </w:pPr>
            <w:r w:rsidRPr="00250E84">
              <w:rPr>
                <w:kern w:val="0"/>
                <w:sz w:val="24"/>
                <w:szCs w:val="24"/>
              </w:rPr>
              <w:t>Đất nông nghiệp</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NNP</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71.461,00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71.980,70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72.556,96</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92,43</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576,26</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1.095,96</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xml:space="preserve"> 1.1</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trồng lúa</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LUA</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1.375,00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1.484,02</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1.485,68</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1,89</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1,66</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110,68</w:t>
            </w:r>
          </w:p>
        </w:tc>
      </w:tr>
      <w:tr w:rsidR="00FD56D5" w:rsidRPr="00250E84" w:rsidTr="00D87AF1">
        <w:trPr>
          <w:trHeight w:val="63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 xml:space="preserve"> Trong đó: Đất chuyên trồng lúa nước</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LUC</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821,00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1.099,94</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1.100,09</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1,40</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0,15</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279,09</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trồng lúa nước còn lại</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LUK</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384,08</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385,59</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0,49</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1,51</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385,59</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xml:space="preserve"> 1.2</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trồng cây hàng năm khác</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HNK</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833,40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834,19</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1,06</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0,79</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834,19</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xml:space="preserve"> 1.3</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trồng cây lâu năm</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CLN</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687,00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880,12</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878,21</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1,12</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-1,91</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191,21</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xml:space="preserve"> 1.4</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rừng phòng hộ</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RPH</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48.771,00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42.771,48</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43.461,63</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55,37</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690,15</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-5.309,37</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xml:space="preserve"> 1.5</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rừng sản xuất</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RSX</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20.198,00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25.940,64</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25.824,69</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32,90</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-115,95</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5.626,69</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xml:space="preserve"> 1.6</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nuôi trồng thủy sản</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NTS</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41,00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71,04</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70,95</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0,09</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-0,09</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29,95</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xml:space="preserve"> 1.7</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nông nghiệp khác</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NKH</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1,61</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1,61</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1,61</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2</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kern w:val="0"/>
                <w:sz w:val="24"/>
                <w:szCs w:val="24"/>
              </w:rPr>
            </w:pPr>
            <w:r w:rsidRPr="00250E84">
              <w:rPr>
                <w:kern w:val="0"/>
                <w:sz w:val="24"/>
                <w:szCs w:val="24"/>
              </w:rPr>
              <w:t>Đất phi nông nghiệp</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PNN</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5.751,00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5.858,69</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5.906,99</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7,53</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48,30</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155,99</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xml:space="preserve"> 2.1</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quốc phòng</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CQP</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5,82</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5,68</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0,01</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-0,14</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5,68</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xml:space="preserve"> 2.2</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an ninh</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CAN</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0,04</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4,40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4,42</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0,01</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0,02</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4,38</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xml:space="preserve"> 2.3</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thương mại, dịch vụ</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TMD</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0,92</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1,14</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0,22</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1,14</w:t>
            </w:r>
          </w:p>
        </w:tc>
      </w:tr>
      <w:tr w:rsidR="00FD56D5" w:rsidRPr="00250E84" w:rsidTr="00D87AF1">
        <w:trPr>
          <w:trHeight w:val="63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xml:space="preserve"> 2.4</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cơ sở sản xuất phi nông nghiệp</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SKC</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0,08</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0,22</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0,42</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0,20</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0,34</w:t>
            </w:r>
          </w:p>
        </w:tc>
      </w:tr>
      <w:tr w:rsidR="00FD56D5" w:rsidRPr="00250E84" w:rsidTr="00D87AF1">
        <w:trPr>
          <w:trHeight w:val="63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xml:space="preserve"> 2.5</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sử dụng cho hoạt động khoáng sản</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SKS</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22,00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26,33</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33,37</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0,04</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7,04</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11,37</w:t>
            </w:r>
          </w:p>
        </w:tc>
      </w:tr>
      <w:tr w:rsidR="00FD56D5" w:rsidRPr="00250E84" w:rsidTr="00D87AF1">
        <w:trPr>
          <w:trHeight w:val="94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 xml:space="preserve"> 2.6</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i/>
                <w:iCs/>
                <w:kern w:val="0"/>
                <w:sz w:val="24"/>
                <w:szCs w:val="24"/>
              </w:rPr>
            </w:pPr>
            <w:r w:rsidRPr="00250E84">
              <w:rPr>
                <w:b w:val="0"/>
                <w:bCs w:val="0"/>
                <w:i/>
                <w:iCs/>
                <w:kern w:val="0"/>
                <w:sz w:val="24"/>
                <w:szCs w:val="24"/>
              </w:rPr>
              <w:t>Đất phát triển hạ tầng cấp quốc gia, cấp tỉnh, cấp huyện, cấp xã</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DHT</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4.540,00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4.758,32</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4.819,99</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6,14</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61,67</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279,99</w:t>
            </w:r>
          </w:p>
        </w:tc>
      </w:tr>
      <w:tr w:rsidR="00FD56D5" w:rsidRPr="00250E84" w:rsidTr="00D87AF1">
        <w:trPr>
          <w:trHeight w:val="359"/>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2.6.1</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i/>
                <w:iCs/>
                <w:kern w:val="0"/>
                <w:sz w:val="24"/>
                <w:szCs w:val="24"/>
              </w:rPr>
            </w:pPr>
            <w:r w:rsidRPr="00250E84">
              <w:rPr>
                <w:b w:val="0"/>
                <w:bCs w:val="0"/>
                <w:i/>
                <w:iCs/>
                <w:kern w:val="0"/>
                <w:sz w:val="24"/>
                <w:szCs w:val="24"/>
              </w:rPr>
              <w:t xml:space="preserve"> Đất giao thông</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DGT</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318,01</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341,63</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0,44</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23,62</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341,63</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2.6.2</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i/>
                <w:iCs/>
                <w:kern w:val="0"/>
                <w:sz w:val="24"/>
                <w:szCs w:val="24"/>
              </w:rPr>
            </w:pPr>
            <w:r w:rsidRPr="00250E84">
              <w:rPr>
                <w:b w:val="0"/>
                <w:bCs w:val="0"/>
                <w:i/>
                <w:iCs/>
                <w:kern w:val="0"/>
                <w:sz w:val="24"/>
                <w:szCs w:val="24"/>
              </w:rPr>
              <w:t xml:space="preserve"> Đất thủy lợi</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DTL</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42,14</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46,49</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0,06</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4,35</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46,49</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2.6.3</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i/>
                <w:iCs/>
                <w:kern w:val="0"/>
                <w:sz w:val="24"/>
                <w:szCs w:val="24"/>
              </w:rPr>
            </w:pPr>
            <w:r w:rsidRPr="00250E84">
              <w:rPr>
                <w:b w:val="0"/>
                <w:bCs w:val="0"/>
                <w:i/>
                <w:iCs/>
                <w:kern w:val="0"/>
                <w:sz w:val="24"/>
                <w:szCs w:val="24"/>
              </w:rPr>
              <w:t xml:space="preserve"> Đất công trình năng lượng</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DNL</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4.354,30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4.376,73</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5,58</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22,43</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4.376,73</w:t>
            </w:r>
          </w:p>
        </w:tc>
      </w:tr>
      <w:tr w:rsidR="00FD56D5" w:rsidRPr="00250E84" w:rsidTr="00D87AF1">
        <w:trPr>
          <w:trHeight w:val="63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2.6.4</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i/>
                <w:iCs/>
                <w:kern w:val="0"/>
                <w:sz w:val="24"/>
                <w:szCs w:val="24"/>
              </w:rPr>
            </w:pPr>
            <w:r w:rsidRPr="00250E84">
              <w:rPr>
                <w:b w:val="0"/>
                <w:bCs w:val="0"/>
                <w:i/>
                <w:iCs/>
                <w:kern w:val="0"/>
                <w:sz w:val="24"/>
                <w:szCs w:val="24"/>
              </w:rPr>
              <w:t xml:space="preserve"> Đất công trình bưu chính viễn thông</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DBV</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0,18</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0,21</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0,03</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0,21</w:t>
            </w:r>
          </w:p>
        </w:tc>
      </w:tr>
      <w:tr w:rsidR="00FD56D5" w:rsidRPr="00250E84" w:rsidTr="00D87AF1">
        <w:trPr>
          <w:trHeight w:val="63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2.6.5</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i/>
                <w:iCs/>
                <w:kern w:val="0"/>
                <w:sz w:val="24"/>
                <w:szCs w:val="24"/>
              </w:rPr>
            </w:pPr>
            <w:r w:rsidRPr="00250E84">
              <w:rPr>
                <w:b w:val="0"/>
                <w:bCs w:val="0"/>
                <w:i/>
                <w:iCs/>
                <w:kern w:val="0"/>
                <w:sz w:val="24"/>
                <w:szCs w:val="24"/>
              </w:rPr>
              <w:t xml:space="preserve"> Đất cơ sở văn hóa</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DVH</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4,00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0,04</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7,41</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0,01</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7,37</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3,41</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2.6.6</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i/>
                <w:iCs/>
                <w:kern w:val="0"/>
                <w:sz w:val="24"/>
                <w:szCs w:val="24"/>
              </w:rPr>
            </w:pPr>
            <w:r w:rsidRPr="00250E84">
              <w:rPr>
                <w:b w:val="0"/>
                <w:bCs w:val="0"/>
                <w:i/>
                <w:iCs/>
                <w:kern w:val="0"/>
                <w:sz w:val="24"/>
                <w:szCs w:val="24"/>
              </w:rPr>
              <w:t xml:space="preserve"> Đất cơ sở y tế</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DYT</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2,00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4,95</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4,89</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0,01</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-0,06</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2,89</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2.6.7</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i/>
                <w:iCs/>
                <w:kern w:val="0"/>
                <w:sz w:val="24"/>
                <w:szCs w:val="24"/>
              </w:rPr>
            </w:pPr>
            <w:r w:rsidRPr="00250E84">
              <w:rPr>
                <w:b w:val="0"/>
                <w:bCs w:val="0"/>
                <w:i/>
                <w:iCs/>
                <w:kern w:val="0"/>
                <w:sz w:val="24"/>
                <w:szCs w:val="24"/>
              </w:rPr>
              <w:t xml:space="preserve"> Đất cơ sở giáo dục - đào tạo</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DGD</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21,00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27,17</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28,03</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0,04</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0,86</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7,03</w:t>
            </w:r>
          </w:p>
        </w:tc>
      </w:tr>
      <w:tr w:rsidR="00FD56D5" w:rsidRPr="00250E84" w:rsidTr="00D87AF1">
        <w:trPr>
          <w:trHeight w:val="63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2.6.8</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i/>
                <w:iCs/>
                <w:kern w:val="0"/>
                <w:sz w:val="24"/>
                <w:szCs w:val="24"/>
              </w:rPr>
            </w:pPr>
            <w:r w:rsidRPr="00250E84">
              <w:rPr>
                <w:b w:val="0"/>
                <w:bCs w:val="0"/>
                <w:i/>
                <w:iCs/>
                <w:kern w:val="0"/>
                <w:sz w:val="24"/>
                <w:szCs w:val="24"/>
              </w:rPr>
              <w:t xml:space="preserve"> Đất cơ sở thể dục - thể thao</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DTT</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4,00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10,35</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12,80</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0,02</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2,45</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8,80</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2.6.9</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i/>
                <w:iCs/>
                <w:kern w:val="0"/>
                <w:sz w:val="24"/>
                <w:szCs w:val="24"/>
              </w:rPr>
            </w:pPr>
            <w:r w:rsidRPr="00250E84">
              <w:rPr>
                <w:b w:val="0"/>
                <w:bCs w:val="0"/>
                <w:i/>
                <w:iCs/>
                <w:kern w:val="0"/>
                <w:sz w:val="24"/>
                <w:szCs w:val="24"/>
              </w:rPr>
              <w:t xml:space="preserve"> Đất chợ</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DCH</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1,18</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1,80</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i/>
                <w:iCs/>
                <w:kern w:val="0"/>
                <w:sz w:val="24"/>
                <w:szCs w:val="24"/>
              </w:rPr>
            </w:pPr>
            <w:r w:rsidRPr="00250E84">
              <w:rPr>
                <w:b w:val="0"/>
                <w:bCs w:val="0"/>
                <w:i/>
                <w:iCs/>
                <w:kern w:val="0"/>
                <w:sz w:val="24"/>
                <w:szCs w:val="24"/>
              </w:rPr>
              <w:t>0,62</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1,80</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2.7</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có di tích lịch sử - văn hóa</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DDT</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0,38</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0,38</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0,38</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2.8</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bãi thải, xử lý chất thải</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DRA</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0,30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2,99</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2,69</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2,99</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2.9</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ở tại nông thôn</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ONT</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310,36</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263,78</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0,34</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-46,58</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263,78</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2.10</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ở tại đô thị</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ODT</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52,13</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0,07</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52,13</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52,13</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2.11</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xây dựng trụ sở cơ quan</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TSC</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14,57</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15,41</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0,02</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0,84</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15,41</w:t>
            </w:r>
          </w:p>
        </w:tc>
      </w:tr>
      <w:tr w:rsidR="00FD56D5" w:rsidRPr="00250E84" w:rsidTr="00D87AF1">
        <w:trPr>
          <w:trHeight w:val="63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2.12</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xây dựng trụ sở của tổ chức sự nghiệp</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DTS</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18,00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0,14</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0,14</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-17,86</w:t>
            </w:r>
          </w:p>
        </w:tc>
      </w:tr>
      <w:tr w:rsidR="00FD56D5" w:rsidRPr="00250E84" w:rsidTr="00D87AF1">
        <w:trPr>
          <w:trHeight w:val="63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2.13</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làm nghĩa trang, nghĩa địa, nhà tang lễ, nhà hỏa táng</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NTD</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49,00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43,44</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45,75</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0,06</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2,31</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-3,25</w:t>
            </w:r>
          </w:p>
        </w:tc>
      </w:tr>
      <w:tr w:rsidR="00FD56D5" w:rsidRPr="00250E84" w:rsidTr="00D87AF1">
        <w:trPr>
          <w:trHeight w:val="63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2.14</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sản xuất vật liệu xây dựng, làm đồ gốm</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SKX</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0,05</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3,05</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3,05</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0,00</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3,00</w:t>
            </w:r>
          </w:p>
        </w:tc>
      </w:tr>
      <w:tr w:rsidR="00FD56D5" w:rsidRPr="00250E84" w:rsidTr="00D87AF1">
        <w:trPr>
          <w:trHeight w:val="63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2.15</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sinh hoạt cộng đồng</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DSH</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6,13</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0,00</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-6,13</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0,00</w:t>
            </w:r>
          </w:p>
        </w:tc>
      </w:tr>
      <w:tr w:rsidR="00FD56D5" w:rsidRPr="00250E84" w:rsidTr="00D87AF1">
        <w:trPr>
          <w:trHeight w:val="63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2.16</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cơ sở tín ngưỡng</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TIN</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0,10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0,55</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0,03</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-0,52</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-0,07</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2.17</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sông, ngòi, kênh, rạch, suối</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SON</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677,75</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651,79</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0,83</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-25,96</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651,79</w:t>
            </w:r>
          </w:p>
        </w:tc>
      </w:tr>
      <w:tr w:rsidR="00FD56D5" w:rsidRPr="00250E84" w:rsidTr="00D87AF1">
        <w:trPr>
          <w:trHeight w:val="63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2.18</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có mặt nước chuyên dùng</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MNC</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6,53</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6,52</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0,01</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-0,01</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6,52</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3</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kern w:val="0"/>
                <w:sz w:val="24"/>
                <w:szCs w:val="24"/>
              </w:rPr>
            </w:pPr>
            <w:r w:rsidRPr="00250E84">
              <w:rPr>
                <w:kern w:val="0"/>
                <w:sz w:val="24"/>
                <w:szCs w:val="24"/>
              </w:rPr>
              <w:t>Đất chưa sử dụng</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CSD</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1.284,00</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657,35</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32,77</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0,04</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-624,58</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kern w:val="0"/>
                <w:sz w:val="24"/>
                <w:szCs w:val="24"/>
              </w:rPr>
            </w:pPr>
            <w:r w:rsidRPr="00250E84">
              <w:rPr>
                <w:kern w:val="0"/>
                <w:sz w:val="24"/>
                <w:szCs w:val="24"/>
              </w:rPr>
              <w:t>-1.251,23</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3.1</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bằng chưa sử dụng</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BCS</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28,43</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23,05</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0,03</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-5,38</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23,05</w:t>
            </w:r>
          </w:p>
        </w:tc>
      </w:tr>
      <w:tr w:rsidR="00FD56D5" w:rsidRPr="00250E84" w:rsidTr="00D87AF1">
        <w:trPr>
          <w:trHeight w:val="315"/>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3.2</w:t>
            </w:r>
          </w:p>
        </w:tc>
        <w:tc>
          <w:tcPr>
            <w:tcW w:w="2123" w:type="dxa"/>
            <w:tcBorders>
              <w:top w:val="nil"/>
              <w:left w:val="nil"/>
              <w:bottom w:val="single" w:sz="4" w:space="0" w:color="auto"/>
              <w:right w:val="single" w:sz="4" w:space="0" w:color="auto"/>
            </w:tcBorders>
            <w:shd w:val="clear" w:color="auto" w:fill="auto"/>
            <w:vAlign w:val="center"/>
            <w:hideMark/>
          </w:tcPr>
          <w:p w:rsidR="00FD56D5" w:rsidRPr="00250E84" w:rsidRDefault="00FD56D5" w:rsidP="0066595F">
            <w:pPr>
              <w:rPr>
                <w:b w:val="0"/>
                <w:bCs w:val="0"/>
                <w:kern w:val="0"/>
                <w:sz w:val="24"/>
                <w:szCs w:val="24"/>
              </w:rPr>
            </w:pPr>
            <w:r w:rsidRPr="00250E84">
              <w:rPr>
                <w:b w:val="0"/>
                <w:bCs w:val="0"/>
                <w:kern w:val="0"/>
                <w:sz w:val="24"/>
                <w:szCs w:val="24"/>
              </w:rPr>
              <w:t>Đất đồi núi chưa sử dụng</w:t>
            </w:r>
          </w:p>
        </w:tc>
        <w:tc>
          <w:tcPr>
            <w:tcW w:w="82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DCS</w:t>
            </w:r>
          </w:p>
        </w:tc>
        <w:tc>
          <w:tcPr>
            <w:tcW w:w="120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418,32</w:t>
            </w:r>
          </w:p>
        </w:tc>
        <w:tc>
          <w:tcPr>
            <w:tcW w:w="1176"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9,72</w:t>
            </w:r>
          </w:p>
        </w:tc>
        <w:tc>
          <w:tcPr>
            <w:tcW w:w="890"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0,01</w:t>
            </w:r>
          </w:p>
        </w:tc>
        <w:tc>
          <w:tcPr>
            <w:tcW w:w="1134"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-408,60</w:t>
            </w:r>
          </w:p>
        </w:tc>
        <w:tc>
          <w:tcPr>
            <w:tcW w:w="1202" w:type="dxa"/>
            <w:tcBorders>
              <w:top w:val="nil"/>
              <w:left w:val="nil"/>
              <w:bottom w:val="single" w:sz="4" w:space="0" w:color="auto"/>
              <w:right w:val="single" w:sz="4" w:space="0" w:color="auto"/>
            </w:tcBorders>
            <w:shd w:val="clear" w:color="auto" w:fill="auto"/>
            <w:noWrap/>
            <w:vAlign w:val="center"/>
            <w:hideMark/>
          </w:tcPr>
          <w:p w:rsidR="00FD56D5" w:rsidRPr="00250E84" w:rsidRDefault="00FD56D5" w:rsidP="0066595F">
            <w:pPr>
              <w:jc w:val="center"/>
              <w:rPr>
                <w:b w:val="0"/>
                <w:bCs w:val="0"/>
                <w:kern w:val="0"/>
                <w:sz w:val="24"/>
                <w:szCs w:val="24"/>
              </w:rPr>
            </w:pPr>
            <w:r w:rsidRPr="00250E84">
              <w:rPr>
                <w:b w:val="0"/>
                <w:bCs w:val="0"/>
                <w:kern w:val="0"/>
                <w:sz w:val="24"/>
                <w:szCs w:val="24"/>
              </w:rPr>
              <w:t>9,72</w:t>
            </w:r>
          </w:p>
        </w:tc>
      </w:tr>
    </w:tbl>
    <w:p w:rsidR="0099793A" w:rsidRPr="00250E84" w:rsidRDefault="0099793A" w:rsidP="00DD3AF7">
      <w:pPr>
        <w:pStyle w:val="2"/>
        <w:spacing w:before="120" w:line="320" w:lineRule="exact"/>
        <w:rPr>
          <w:color w:val="auto"/>
        </w:rPr>
      </w:pPr>
      <w:bookmarkStart w:id="111" w:name="_Toc64739566"/>
      <w:r w:rsidRPr="00250E84">
        <w:rPr>
          <w:color w:val="auto"/>
        </w:rPr>
        <w:t>2.3. Hiệu quả kinh tế, xã hội, môi trường, tính hợp lý của việc sử dụng đất.</w:t>
      </w:r>
      <w:bookmarkEnd w:id="111"/>
      <w:r w:rsidRPr="00250E84">
        <w:rPr>
          <w:color w:val="auto"/>
        </w:rPr>
        <w:t xml:space="preserve"> </w:t>
      </w:r>
    </w:p>
    <w:p w:rsidR="0099793A" w:rsidRPr="00250E84" w:rsidRDefault="0099793A" w:rsidP="00DD3AF7">
      <w:pPr>
        <w:pStyle w:val="3"/>
        <w:spacing w:before="120" w:line="320" w:lineRule="exact"/>
        <w:rPr>
          <w:color w:val="auto"/>
        </w:rPr>
      </w:pPr>
      <w:bookmarkStart w:id="112" w:name="_Toc64739567"/>
      <w:r w:rsidRPr="00250E84">
        <w:rPr>
          <w:color w:val="auto"/>
        </w:rPr>
        <w:t>2.3.1. Đánh giá hiệu quả kinh tế, xã hội, môi trường của việc sử dụng đất;</w:t>
      </w:r>
      <w:bookmarkEnd w:id="112"/>
      <w:r w:rsidRPr="00250E84">
        <w:rPr>
          <w:color w:val="auto"/>
        </w:rPr>
        <w:t xml:space="preserve"> </w:t>
      </w:r>
    </w:p>
    <w:p w:rsidR="009A4970"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Kinh tế</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Việc thực hiện các công tác giao đất thông qua hình thức đấu giá quyền sử dụng đất; giao đất, giao đổi đất, hợp thức hóa quyền sử dụng đất cho các hộ gia đình; cho thuê đất đối với các tổ chức kinh tế trên địa bàn đã mang lại nguồn thu đáng kể cho ngân sách hàng năm.</w:t>
      </w:r>
    </w:p>
    <w:p w:rsidR="00934E8C" w:rsidRPr="00250E84" w:rsidRDefault="00934E8C" w:rsidP="00DD3AF7">
      <w:pPr>
        <w:widowControl w:val="0"/>
        <w:spacing w:before="120" w:line="320" w:lineRule="exact"/>
        <w:ind w:firstLine="720"/>
        <w:jc w:val="both"/>
        <w:rPr>
          <w:b w:val="0"/>
          <w:bCs w:val="0"/>
          <w:spacing w:val="-1"/>
          <w:szCs w:val="28"/>
        </w:rPr>
      </w:pPr>
      <w:r w:rsidRPr="00250E84">
        <w:rPr>
          <w:b w:val="0"/>
          <w:bCs w:val="0"/>
          <w:spacing w:val="-1"/>
          <w:szCs w:val="28"/>
        </w:rPr>
        <w:t>Việc đầu tư thâm canh, chuyển đổi cơ cấu cây trồng trong sản xuất nông lâm nghiệp, nuôi trồng thủy sản từng bước mang lại hiệu quả kinh tế cao đó là: năng suất cây trồng, con nuôi tăng, giá trị sản xuất/ha canh tác tăng</w:t>
      </w:r>
      <w:r w:rsidR="00FD56D5" w:rsidRPr="00250E84">
        <w:rPr>
          <w:b w:val="0"/>
          <w:bCs w:val="0"/>
          <w:spacing w:val="-1"/>
          <w:szCs w:val="28"/>
        </w:rPr>
        <w:t>..</w:t>
      </w:r>
      <w:r w:rsidRPr="00250E84">
        <w:rPr>
          <w:b w:val="0"/>
          <w:bCs w:val="0"/>
          <w:spacing w:val="-1"/>
          <w:szCs w:val="28"/>
        </w:rPr>
        <w:t>. Dẫn đến lợi nhuận sản xuất tăng</w:t>
      </w:r>
      <w:r w:rsidR="00FD56D5" w:rsidRPr="00250E84">
        <w:rPr>
          <w:b w:val="0"/>
          <w:bCs w:val="0"/>
          <w:spacing w:val="-1"/>
          <w:szCs w:val="28"/>
        </w:rPr>
        <w:t>…</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Xã Hội</w:t>
      </w:r>
    </w:p>
    <w:p w:rsidR="00431D19" w:rsidRPr="00250E84" w:rsidRDefault="00431D19" w:rsidP="00DD3AF7">
      <w:pPr>
        <w:widowControl w:val="0"/>
        <w:spacing w:before="120" w:line="320" w:lineRule="exact"/>
        <w:ind w:firstLine="720"/>
        <w:jc w:val="both"/>
        <w:rPr>
          <w:b w:val="0"/>
          <w:bCs w:val="0"/>
          <w:szCs w:val="28"/>
        </w:rPr>
      </w:pPr>
      <w:r w:rsidRPr="00250E84">
        <w:rPr>
          <w:b w:val="0"/>
          <w:bCs w:val="0"/>
          <w:szCs w:val="28"/>
        </w:rPr>
        <w:t xml:space="preserve">Phát triển các cơ sở sản xuất kinh doanh phi nông nghiệp, thương mại dịch vụ đã giải quyết được đáng kể nhu cầu về việc làm đối với người dân trong </w:t>
      </w:r>
      <w:r w:rsidR="00737507" w:rsidRPr="00250E84">
        <w:rPr>
          <w:b w:val="0"/>
          <w:bCs w:val="0"/>
          <w:szCs w:val="28"/>
        </w:rPr>
        <w:t>huyện</w:t>
      </w:r>
      <w:r w:rsidRPr="00250E84">
        <w:rPr>
          <w:b w:val="0"/>
          <w:bCs w:val="0"/>
          <w:szCs w:val="28"/>
        </w:rPr>
        <w:t xml:space="preserve"> và các vùng phụ cận.</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Môi trường</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xml:space="preserve">Về tác động đến môi trường đất trong quá trình sử dụng đất ở </w:t>
      </w:r>
      <w:r w:rsidR="00C7360E" w:rsidRPr="00250E84">
        <w:rPr>
          <w:b w:val="0"/>
          <w:bCs w:val="0"/>
          <w:spacing w:val="-1"/>
          <w:szCs w:val="28"/>
        </w:rPr>
        <w:t>Lâm Bình</w:t>
      </w:r>
      <w:r w:rsidRPr="00250E84">
        <w:rPr>
          <w:b w:val="0"/>
          <w:bCs w:val="0"/>
          <w:spacing w:val="-1"/>
          <w:szCs w:val="28"/>
        </w:rPr>
        <w:t xml:space="preserve">  những năm gần đây nhìn chung diễn biến theo chiều hướng tích cực, diện tích đất trống, đồi núi trọc thu hẹp nhanh, diện tích đất có rừng mới trồng và rừng phục hồi mở ra trên diện rộng; việc quản lý sử dụng đất trong các lĩnh vực phi nông nghiệp tuân thủ chặt chẽ theo quy hoạch nên đã hạn chế ảnh hưởng tới môi trường.</w:t>
      </w:r>
    </w:p>
    <w:p w:rsidR="0099793A" w:rsidRPr="00250E84" w:rsidRDefault="0099793A" w:rsidP="00DD3AF7">
      <w:pPr>
        <w:pStyle w:val="3"/>
        <w:spacing w:before="120" w:line="320" w:lineRule="exact"/>
        <w:rPr>
          <w:color w:val="auto"/>
        </w:rPr>
      </w:pPr>
      <w:bookmarkStart w:id="113" w:name="_Toc64739568"/>
      <w:r w:rsidRPr="00250E84">
        <w:rPr>
          <w:color w:val="auto"/>
        </w:rPr>
        <w:t>2.3.2. Tính hợp lý của việc sử dụng đất:</w:t>
      </w:r>
      <w:bookmarkEnd w:id="113"/>
    </w:p>
    <w:p w:rsidR="0099793A" w:rsidRPr="00250E84" w:rsidRDefault="0099793A" w:rsidP="00DD3AF7">
      <w:pPr>
        <w:widowControl w:val="0"/>
        <w:spacing w:before="120" w:line="320" w:lineRule="exact"/>
        <w:ind w:firstLine="720"/>
        <w:jc w:val="both"/>
        <w:rPr>
          <w:b w:val="0"/>
          <w:bCs w:val="0"/>
          <w:spacing w:val="-1"/>
          <w:szCs w:val="28"/>
        </w:rPr>
      </w:pPr>
      <w:r w:rsidRPr="00250E84">
        <w:rPr>
          <w:b w:val="0"/>
          <w:bCs w:val="0"/>
          <w:spacing w:val="-1"/>
          <w:szCs w:val="28"/>
        </w:rPr>
        <w:t xml:space="preserve">a) Cơ cấu sử dụng đất; </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xml:space="preserve">Với cơ cấu sử dụng đất theo các mục đích sử dụng đất năm 2020 của </w:t>
      </w:r>
      <w:r w:rsidR="00C7360E" w:rsidRPr="00250E84">
        <w:rPr>
          <w:b w:val="0"/>
          <w:bCs w:val="0"/>
          <w:spacing w:val="-1"/>
          <w:szCs w:val="28"/>
        </w:rPr>
        <w:t>huyện Lâm Bình</w:t>
      </w:r>
      <w:r w:rsidRPr="00250E84">
        <w:rPr>
          <w:b w:val="0"/>
          <w:bCs w:val="0"/>
          <w:spacing w:val="-1"/>
          <w:szCs w:val="28"/>
        </w:rPr>
        <w:t>, có thể rút ra những mặt tích cực và hạn chế sau:</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Mặt tích cực</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đang dùng vào nông lâm nghiệp chiếm tỷ lệ cao, đất chưa sử dụng chiếm tỷ lệ thấp trong tổng diện tích tự nhiên: Đất nông nghiệp chiếm </w:t>
      </w:r>
      <w:r w:rsidR="00691379" w:rsidRPr="00250E84">
        <w:rPr>
          <w:b w:val="0"/>
          <w:bCs w:val="0"/>
          <w:spacing w:val="-1"/>
          <w:szCs w:val="28"/>
        </w:rPr>
        <w:t>92,43</w:t>
      </w:r>
      <w:r w:rsidRPr="00250E84">
        <w:rPr>
          <w:b w:val="0"/>
          <w:bCs w:val="0"/>
          <w:spacing w:val="-1"/>
          <w:szCs w:val="28"/>
        </w:rPr>
        <w:t xml:space="preserve">% diện tích tự nhiên, còn đất chưa sử dụng chỉ chiếm </w:t>
      </w:r>
      <w:r w:rsidR="00691379" w:rsidRPr="00250E84">
        <w:rPr>
          <w:b w:val="0"/>
          <w:bCs w:val="0"/>
          <w:spacing w:val="-1"/>
          <w:szCs w:val="28"/>
        </w:rPr>
        <w:t>0,04</w:t>
      </w:r>
      <w:r w:rsidRPr="00250E84">
        <w:rPr>
          <w:b w:val="0"/>
          <w:bCs w:val="0"/>
          <w:spacing w:val="-1"/>
          <w:szCs w:val="28"/>
        </w:rPr>
        <w:t>%.</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xml:space="preserve">Đối chiếu với điều kiện đất đai thì </w:t>
      </w:r>
      <w:r w:rsidR="00C7360E" w:rsidRPr="00250E84">
        <w:rPr>
          <w:b w:val="0"/>
          <w:bCs w:val="0"/>
          <w:spacing w:val="-1"/>
          <w:szCs w:val="28"/>
        </w:rPr>
        <w:t>Lâm Bình</w:t>
      </w:r>
      <w:r w:rsidRPr="00250E84">
        <w:rPr>
          <w:b w:val="0"/>
          <w:bCs w:val="0"/>
          <w:spacing w:val="-1"/>
          <w:szCs w:val="28"/>
        </w:rPr>
        <w:t xml:space="preserve"> có địa hình chia cắt mạnh, </w:t>
      </w:r>
      <w:r w:rsidR="000B4100" w:rsidRPr="00250E84">
        <w:rPr>
          <w:b w:val="0"/>
          <w:bCs w:val="0"/>
          <w:spacing w:val="-1"/>
          <w:szCs w:val="28"/>
        </w:rPr>
        <w:t xml:space="preserve">diện tích </w:t>
      </w:r>
      <w:r w:rsidRPr="00250E84">
        <w:rPr>
          <w:b w:val="0"/>
          <w:bCs w:val="0"/>
          <w:spacing w:val="-1"/>
          <w:szCs w:val="28"/>
        </w:rPr>
        <w:t xml:space="preserve">đất có độ dốc </w:t>
      </w:r>
      <w:r w:rsidR="000B4100" w:rsidRPr="00250E84">
        <w:rPr>
          <w:b w:val="0"/>
          <w:bCs w:val="0"/>
          <w:spacing w:val="-1"/>
          <w:szCs w:val="28"/>
        </w:rPr>
        <w:t>lớn</w:t>
      </w:r>
      <w:r w:rsidRPr="00250E84">
        <w:rPr>
          <w:b w:val="0"/>
          <w:bCs w:val="0"/>
          <w:spacing w:val="-1"/>
          <w:szCs w:val="28"/>
        </w:rPr>
        <w:t xml:space="preserve"> chiếm tỷ lệ </w:t>
      </w:r>
      <w:r w:rsidR="000B4100" w:rsidRPr="00250E84">
        <w:rPr>
          <w:b w:val="0"/>
          <w:bCs w:val="0"/>
          <w:spacing w:val="-1"/>
          <w:szCs w:val="28"/>
        </w:rPr>
        <w:t>cao</w:t>
      </w:r>
      <w:r w:rsidRPr="00250E84">
        <w:rPr>
          <w:b w:val="0"/>
          <w:bCs w:val="0"/>
          <w:spacing w:val="-1"/>
          <w:szCs w:val="28"/>
        </w:rPr>
        <w:t xml:space="preserve"> trong tổng diện tích tự nhiên thì diện tích đất đang sử dụng cho </w:t>
      </w:r>
      <w:r w:rsidR="00934E8C" w:rsidRPr="00250E84">
        <w:rPr>
          <w:b w:val="0"/>
          <w:bCs w:val="0"/>
          <w:spacing w:val="-1"/>
          <w:szCs w:val="28"/>
        </w:rPr>
        <w:t xml:space="preserve">sản xuất </w:t>
      </w:r>
      <w:r w:rsidRPr="00250E84">
        <w:rPr>
          <w:b w:val="0"/>
          <w:bCs w:val="0"/>
          <w:spacing w:val="-1"/>
          <w:szCs w:val="28"/>
        </w:rPr>
        <w:t xml:space="preserve">nông nghiệp của </w:t>
      </w:r>
      <w:r w:rsidR="00737507" w:rsidRPr="00250E84">
        <w:rPr>
          <w:b w:val="0"/>
          <w:bCs w:val="0"/>
          <w:spacing w:val="-1"/>
          <w:szCs w:val="28"/>
        </w:rPr>
        <w:t>huyện</w:t>
      </w:r>
      <w:r w:rsidRPr="00250E84">
        <w:rPr>
          <w:b w:val="0"/>
          <w:bCs w:val="0"/>
          <w:spacing w:val="-1"/>
          <w:szCs w:val="28"/>
        </w:rPr>
        <w:t xml:space="preserve"> chiếm tỷ lệ </w:t>
      </w:r>
      <w:r w:rsidR="00934E8C" w:rsidRPr="00250E84">
        <w:rPr>
          <w:b w:val="0"/>
          <w:bCs w:val="0"/>
          <w:spacing w:val="-1"/>
          <w:szCs w:val="28"/>
        </w:rPr>
        <w:t xml:space="preserve">nhỏ, đất lâm nghiệp chiếm tỷ lệ </w:t>
      </w:r>
      <w:r w:rsidRPr="00250E84">
        <w:rPr>
          <w:b w:val="0"/>
          <w:bCs w:val="0"/>
          <w:spacing w:val="-1"/>
          <w:szCs w:val="28"/>
        </w:rPr>
        <w:t>cao như trên là phù hợp.</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Mặt hạn chế</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Đất sản xuất nông nghiệp thuộc loại thấp so với cơ cấu sử dụng đất chung của cả tỉnh.</w:t>
      </w:r>
    </w:p>
    <w:p w:rsidR="009A4970"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Đất nông nghiệp tuy có diện tích lớn, chiếm tỷ lệ cao trong tổng diện tích tự nhiên, nhưng phần</w:t>
      </w:r>
      <w:r w:rsidR="0081101B" w:rsidRPr="00250E84">
        <w:rPr>
          <w:b w:val="0"/>
          <w:bCs w:val="0"/>
          <w:spacing w:val="-1"/>
          <w:szCs w:val="28"/>
        </w:rPr>
        <w:t xml:space="preserve"> lớn là</w:t>
      </w:r>
      <w:r w:rsidRPr="00250E84">
        <w:rPr>
          <w:b w:val="0"/>
          <w:bCs w:val="0"/>
          <w:spacing w:val="-1"/>
          <w:szCs w:val="28"/>
        </w:rPr>
        <w:t xml:space="preserve"> diện tích đất lâm nghiệp.</w:t>
      </w:r>
    </w:p>
    <w:p w:rsidR="0099793A" w:rsidRPr="00250E84" w:rsidRDefault="0099793A" w:rsidP="00DD3AF7">
      <w:pPr>
        <w:widowControl w:val="0"/>
        <w:spacing w:before="120" w:line="320" w:lineRule="exact"/>
        <w:ind w:firstLine="720"/>
        <w:jc w:val="both"/>
        <w:rPr>
          <w:b w:val="0"/>
          <w:bCs w:val="0"/>
          <w:spacing w:val="-1"/>
          <w:szCs w:val="28"/>
        </w:rPr>
      </w:pPr>
      <w:r w:rsidRPr="00250E84">
        <w:rPr>
          <w:b w:val="0"/>
          <w:bCs w:val="0"/>
          <w:spacing w:val="-1"/>
          <w:szCs w:val="28"/>
        </w:rPr>
        <w:t xml:space="preserve">b) Mức độ thích hợp của từng loại đất so với yêu cầu phát triển kinh tế - xã hội; </w:t>
      </w:r>
    </w:p>
    <w:p w:rsidR="00431D19" w:rsidRPr="00250E84" w:rsidRDefault="00C7360E" w:rsidP="00DD3AF7">
      <w:pPr>
        <w:widowControl w:val="0"/>
        <w:spacing w:before="120" w:line="320" w:lineRule="exact"/>
        <w:ind w:firstLine="720"/>
        <w:jc w:val="both"/>
        <w:rPr>
          <w:b w:val="0"/>
          <w:bCs w:val="0"/>
          <w:spacing w:val="-1"/>
          <w:szCs w:val="28"/>
        </w:rPr>
      </w:pPr>
      <w:r w:rsidRPr="00250E84">
        <w:rPr>
          <w:b w:val="0"/>
          <w:bCs w:val="0"/>
          <w:spacing w:val="-1"/>
          <w:szCs w:val="28"/>
        </w:rPr>
        <w:t>Lâm Bình</w:t>
      </w:r>
      <w:r w:rsidR="00431D19" w:rsidRPr="00250E84">
        <w:rPr>
          <w:b w:val="0"/>
          <w:bCs w:val="0"/>
          <w:spacing w:val="-1"/>
          <w:szCs w:val="28"/>
        </w:rPr>
        <w:t xml:space="preserve"> có lợi thế về tài nguyên đất đai, tài nguyên rừng... và kinh tế nông nghiệp đang có vị trí cao trong cơ cấu nền kinh tế</w:t>
      </w:r>
      <w:r w:rsidR="0081101B" w:rsidRPr="00250E84">
        <w:rPr>
          <w:b w:val="0"/>
          <w:bCs w:val="0"/>
          <w:spacing w:val="-1"/>
          <w:szCs w:val="28"/>
        </w:rPr>
        <w:t>.</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xml:space="preserve">Như vậy, đối chiếu hiện trạng sử dụng đất với yêu cầu phát triển kinh tế, xã hội của </w:t>
      </w:r>
      <w:r w:rsidR="00737507" w:rsidRPr="00250E84">
        <w:rPr>
          <w:b w:val="0"/>
          <w:bCs w:val="0"/>
          <w:spacing w:val="-1"/>
          <w:szCs w:val="28"/>
        </w:rPr>
        <w:t>huyện</w:t>
      </w:r>
      <w:r w:rsidRPr="00250E84">
        <w:rPr>
          <w:b w:val="0"/>
          <w:bCs w:val="0"/>
          <w:spacing w:val="-1"/>
          <w:szCs w:val="28"/>
        </w:rPr>
        <w:t xml:space="preserve"> có những mặt tích cực và hạn chế sau:</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Mặt tích cực</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Quy mô và tỷ lệ diện tích đất bố trí cho nông - lâm nghiệp cao là sự bố trí phù hợp trong điều kiện hiện tại. Điều đó giúp cho:</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Khai thác tối đa quỹ đất đai.</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Sử dụng hiệu quả nguồn lao động dồi dào trên địa bàn.</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Sử dụng đất phù hợp và đáp ứng yêu cầu về đất phát triển kinh tế theo hướng kinh tế nông - lâm nghiệp đang giữ vị trí quan trọng.</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Trong việc sử dụng đất nông nghiệp hiện nay, cơ cấu sử dụng đất đang có sự thay đổi theo hướng tích cực:</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Đất trồng cây lương thực (cây chính là lúa) tương đối ổn định về quy mô diện tích, địa bàn và đang được đầu tư nâng cao về năng suất, chất lượng sản phẩm.</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Đất trồng cây công nghiệp, cây ăn quả đang có hướng mở rộng diện tích, hình thành các vùng tập trung lượng sản phẩm lớn dễ tạo ra sản phẩm hàng hóa, nguồn nguyên liệu cho công nghiệp chế biến và xuất khẩu trong đó rõ nét nhất là đất trồng bưởi, chè, cam, quýt, nhãn...</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xml:space="preserve">+ Đất rừng sản xuất địa bàn tập trung tạo tiền đề vững chắc để </w:t>
      </w:r>
      <w:r w:rsidR="00737507" w:rsidRPr="00250E84">
        <w:rPr>
          <w:b w:val="0"/>
          <w:bCs w:val="0"/>
          <w:spacing w:val="-1"/>
          <w:szCs w:val="28"/>
        </w:rPr>
        <w:t>huyện</w:t>
      </w:r>
      <w:r w:rsidRPr="00250E84">
        <w:rPr>
          <w:b w:val="0"/>
          <w:bCs w:val="0"/>
          <w:spacing w:val="-1"/>
          <w:szCs w:val="28"/>
        </w:rPr>
        <w:t xml:space="preserve"> phát triển công nghiệp chế biến gỗ, và các sản phẩm công nghiệp khác.</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b. Mặt hạn chế</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Quy mô diện tích và tỷ lệ đất sử dụng vào mục đích phi nông nghiệp thấp thể hiện mức độ phát triển còn chưa cao. Dưới đây là một số lĩnh vực tiêu biểu:</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xml:space="preserve">- Quỹ đất phát triển </w:t>
      </w:r>
      <w:r w:rsidR="0081101B" w:rsidRPr="00250E84">
        <w:rPr>
          <w:b w:val="0"/>
          <w:bCs w:val="0"/>
          <w:spacing w:val="-1"/>
          <w:szCs w:val="28"/>
        </w:rPr>
        <w:t>đất ở nông thôn</w:t>
      </w:r>
      <w:r w:rsidRPr="00250E84">
        <w:rPr>
          <w:b w:val="0"/>
          <w:bCs w:val="0"/>
          <w:spacing w:val="-1"/>
          <w:szCs w:val="28"/>
        </w:rPr>
        <w:t xml:space="preserve"> hiện nay tuy lớn nhưng phần diện tích thực sự được đầu tư xây dựng trong </w:t>
      </w:r>
      <w:r w:rsidR="0081101B" w:rsidRPr="00250E84">
        <w:rPr>
          <w:b w:val="0"/>
          <w:bCs w:val="0"/>
          <w:spacing w:val="-1"/>
          <w:szCs w:val="28"/>
        </w:rPr>
        <w:t xml:space="preserve">đất </w:t>
      </w:r>
      <w:r w:rsidRPr="00250E84">
        <w:rPr>
          <w:b w:val="0"/>
          <w:bCs w:val="0"/>
          <w:spacing w:val="-1"/>
          <w:szCs w:val="28"/>
        </w:rPr>
        <w:t>ở các khu dân cư nông thôn (đất phi nông nghiệp) có quy mô và tỷ lệ thấp. Việc giải quyết quỹ đất để xây dựng nhiều công trình trong các khu dân cư hay để giải quyết chỗ ở cho số dân tái định cư còn rất nhiều phức tạp.</w:t>
      </w:r>
    </w:p>
    <w:p w:rsidR="009A4970"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Đất cho hạ tầng kỹ thuật như giao thông, văn hóa, thể thao... chưa đáp ứng yêu cầu đã làm hạn chế đến mức độ giao lưu, thu hút và hiệu quả đầu tư khai thác các lợi thế về tài nguyên đất, nguồn sản phẩm nông lâm nghiệp, tài nguyên khoáng sản, cảnh quan thiên nhiên.</w:t>
      </w:r>
    </w:p>
    <w:p w:rsidR="0099793A" w:rsidRPr="00250E84" w:rsidRDefault="0099793A" w:rsidP="00DD3AF7">
      <w:pPr>
        <w:widowControl w:val="0"/>
        <w:spacing w:before="120" w:line="320" w:lineRule="exact"/>
        <w:ind w:firstLine="720"/>
        <w:jc w:val="both"/>
        <w:rPr>
          <w:b w:val="0"/>
          <w:bCs w:val="0"/>
          <w:spacing w:val="-1"/>
          <w:szCs w:val="28"/>
        </w:rPr>
      </w:pPr>
      <w:r w:rsidRPr="00250E84">
        <w:rPr>
          <w:b w:val="0"/>
          <w:bCs w:val="0"/>
          <w:spacing w:val="-1"/>
          <w:szCs w:val="28"/>
        </w:rPr>
        <w:t xml:space="preserve">c) Tình hình đầu tư về vốn, vật tư, khoa học kỹ thuật trong sử dụng đất tại cấp lập quy hoạch, kế hoạch sử dụng đất. </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xml:space="preserve">Hiện nay </w:t>
      </w:r>
      <w:r w:rsidR="00737507" w:rsidRPr="00250E84">
        <w:rPr>
          <w:b w:val="0"/>
          <w:bCs w:val="0"/>
          <w:spacing w:val="-1"/>
          <w:szCs w:val="28"/>
        </w:rPr>
        <w:t>huyện</w:t>
      </w:r>
      <w:r w:rsidRPr="00250E84">
        <w:rPr>
          <w:b w:val="0"/>
          <w:bCs w:val="0"/>
          <w:spacing w:val="-1"/>
          <w:szCs w:val="28"/>
        </w:rPr>
        <w:t xml:space="preserve"> đã ban hành và thực hiện nhiều chính sách, giải pháp liên quan đến vấn đề đầu tư vốn, vật tư, khoa học kỹ thuật, làm đòn bẩy kinh tế... trong sử dụng đất và đối với người sử dụng đất tại địa phương. Trong đó nổi bật ở những lĩnh vực:</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Đầu tư vốn, cho vay trực tiếp đến người sử dụng đất theo chương trình, dự án và thông qua hệ thống ngân hàng và các quỹ tín dụng.</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Đầu tư ứng trước vật chất như các loại vật tư nông nghiệp, cây con giống, cung cấp các dịch vụ khoa học kỹ thuật với cả một hệ thống các trung tâm khuyến nông, giống cây trồng, thú y...</w:t>
      </w:r>
    </w:p>
    <w:p w:rsidR="0099793A" w:rsidRPr="00250E84" w:rsidRDefault="0099793A" w:rsidP="00DD3AF7">
      <w:pPr>
        <w:pStyle w:val="2"/>
        <w:spacing w:before="120" w:line="320" w:lineRule="exact"/>
        <w:rPr>
          <w:color w:val="auto"/>
        </w:rPr>
      </w:pPr>
      <w:bookmarkStart w:id="114" w:name="_Toc64739569"/>
      <w:r w:rsidRPr="00250E84">
        <w:rPr>
          <w:color w:val="auto"/>
        </w:rPr>
        <w:t>2.4. Phân tích, đánh giá những tồn tại và nguyên nhân trong việc sử dụng đất.</w:t>
      </w:r>
      <w:bookmarkEnd w:id="114"/>
      <w:r w:rsidRPr="00250E84">
        <w:rPr>
          <w:color w:val="auto"/>
        </w:rPr>
        <w:t xml:space="preserve"> </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a. Một số tồn tại chủ yếu trong sử dụng đất.</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xml:space="preserve">+ Quỹ đất sử dụng cho </w:t>
      </w:r>
      <w:r w:rsidR="00934E8C" w:rsidRPr="00250E84">
        <w:rPr>
          <w:b w:val="0"/>
          <w:bCs w:val="0"/>
          <w:spacing w:val="-1"/>
          <w:szCs w:val="28"/>
        </w:rPr>
        <w:t xml:space="preserve">sản xuất </w:t>
      </w:r>
      <w:r w:rsidRPr="00250E84">
        <w:rPr>
          <w:b w:val="0"/>
          <w:bCs w:val="0"/>
          <w:spacing w:val="-1"/>
          <w:szCs w:val="28"/>
        </w:rPr>
        <w:t xml:space="preserve">nông nghiệp chiếm tỷ lệ </w:t>
      </w:r>
      <w:r w:rsidR="00934E8C" w:rsidRPr="00250E84">
        <w:rPr>
          <w:b w:val="0"/>
          <w:bCs w:val="0"/>
          <w:spacing w:val="-1"/>
          <w:szCs w:val="28"/>
        </w:rPr>
        <w:t xml:space="preserve">nhỏ, đất sản xuất lâm nghiệp chiếm tỷ lệ </w:t>
      </w:r>
      <w:r w:rsidRPr="00250E84">
        <w:rPr>
          <w:b w:val="0"/>
          <w:bCs w:val="0"/>
          <w:spacing w:val="-1"/>
          <w:szCs w:val="28"/>
        </w:rPr>
        <w:t>cao, phần đất đang sử dụng cho mục đích phi nông nghiệp thấp, nhất là đất cho xây dựng cơ sở hạ tầng, sản xuất công nghiệp, cụm công nghiệp... nên hiệu quả quỹ đất đai cho phát triển kinh tế - xã hội, chưa cao chưa tạo được sự chuyển dịch cơ cấu kinh tế.</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Tình trạng sử dụng đất không đúng mục đích, không có hoặc không theo quy hoạch, sử dụng đất phân tán, manh mún còn phổ biến là thực tế rất khó có thể đạt được hiệu quả cao trong việc khai thác tiềm năng đất đai.</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b.  Nguyên nhân của những tồn tại trong sử dụng đất và một số giải pháp khắc phục:</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Một số nguyên nhân chính.</w:t>
      </w:r>
    </w:p>
    <w:p w:rsidR="00EF653D" w:rsidRPr="00250E84" w:rsidRDefault="00EF653D" w:rsidP="00DD3AF7">
      <w:pPr>
        <w:widowControl w:val="0"/>
        <w:spacing w:before="120" w:line="320" w:lineRule="exact"/>
        <w:ind w:firstLine="720"/>
        <w:jc w:val="both"/>
        <w:rPr>
          <w:b w:val="0"/>
          <w:bCs w:val="0"/>
          <w:spacing w:val="-1"/>
          <w:szCs w:val="28"/>
        </w:rPr>
      </w:pPr>
      <w:r w:rsidRPr="00250E84">
        <w:rPr>
          <w:b w:val="0"/>
          <w:bCs w:val="0"/>
          <w:spacing w:val="-1"/>
          <w:szCs w:val="28"/>
        </w:rPr>
        <w:t>+ Là huyện mi</w:t>
      </w:r>
      <w:r w:rsidR="0043468F" w:rsidRPr="00250E84">
        <w:rPr>
          <w:b w:val="0"/>
          <w:bCs w:val="0"/>
          <w:spacing w:val="-1"/>
          <w:szCs w:val="28"/>
        </w:rPr>
        <w:t>ề</w:t>
      </w:r>
      <w:r w:rsidRPr="00250E84">
        <w:rPr>
          <w:b w:val="0"/>
          <w:bCs w:val="0"/>
          <w:spacing w:val="-1"/>
          <w:szCs w:val="28"/>
        </w:rPr>
        <w:t>n núi, địa hình chia cắt phức tạp, độ dốc lớn, đất đai chủ yếu phát triển lâm nghiệp, quỹ đất sản xuất nông nghiệp ít.</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Công tác quy hoạch kế hoạch sử dụng đất</w:t>
      </w:r>
      <w:r w:rsidR="000B4100" w:rsidRPr="00250E84">
        <w:rPr>
          <w:b w:val="0"/>
          <w:bCs w:val="0"/>
          <w:spacing w:val="-1"/>
          <w:szCs w:val="28"/>
        </w:rPr>
        <w:t xml:space="preserve"> </w:t>
      </w:r>
      <w:r w:rsidRPr="00250E84">
        <w:rPr>
          <w:b w:val="0"/>
          <w:bCs w:val="0"/>
          <w:spacing w:val="-1"/>
          <w:szCs w:val="28"/>
        </w:rPr>
        <w:t>triển khai chậm rất khó khăn cho việc quản lý đất đai và bố trí sử dụng đất ổn định lâu dài.</w:t>
      </w:r>
    </w:p>
    <w:p w:rsidR="000B4100" w:rsidRPr="00250E84" w:rsidRDefault="000B4100" w:rsidP="00DD3AF7">
      <w:pPr>
        <w:widowControl w:val="0"/>
        <w:spacing w:before="120" w:line="320" w:lineRule="exact"/>
        <w:ind w:firstLine="720"/>
        <w:jc w:val="both"/>
        <w:rPr>
          <w:b w:val="0"/>
          <w:bCs w:val="0"/>
          <w:spacing w:val="-1"/>
          <w:szCs w:val="28"/>
        </w:rPr>
      </w:pPr>
      <w:r w:rsidRPr="00250E84">
        <w:rPr>
          <w:b w:val="0"/>
          <w:bCs w:val="0"/>
          <w:spacing w:val="-1"/>
          <w:szCs w:val="28"/>
        </w:rPr>
        <w:t>+ Công tác đo đạc địa chính triển khai chậm do chưa có kinh phí dẫn đến khó khăn trong công tác quản lý, thống kê đất đai.</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Công tác quản lý, giám sát hoạt động sử dụng đất của các chủ sử dụng đất trên thực tế chưa được thực hiện triệt để, nên tình trạng khai thác không theo quy trình vẫn còn xảy ra dẫn đến xói mòn, bồi lấp đất canh tác.</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Giải pháp khắc phục.</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xml:space="preserve">Thời gian qua, </w:t>
      </w:r>
      <w:r w:rsidR="00C7360E" w:rsidRPr="00250E84">
        <w:rPr>
          <w:b w:val="0"/>
          <w:bCs w:val="0"/>
          <w:spacing w:val="-1"/>
          <w:szCs w:val="28"/>
        </w:rPr>
        <w:t>huyện Lâm Bình</w:t>
      </w:r>
      <w:r w:rsidRPr="00250E84">
        <w:rPr>
          <w:b w:val="0"/>
          <w:bCs w:val="0"/>
          <w:spacing w:val="-1"/>
          <w:szCs w:val="28"/>
        </w:rPr>
        <w:t xml:space="preserve"> đã thực hiện nhiều giải pháp nhằm giải quyết tồn tại trong sử dụng đất, một số giải pháp sau đây cần được quan tâm và tiếp tục thực hiện:</w:t>
      </w:r>
    </w:p>
    <w:p w:rsidR="00431D19"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Đẩy nhanh công tác lập Quy hoạch, kế hoạch sử dụng đất</w:t>
      </w:r>
      <w:r w:rsidR="000B4100" w:rsidRPr="00250E84">
        <w:rPr>
          <w:b w:val="0"/>
          <w:bCs w:val="0"/>
          <w:spacing w:val="-1"/>
          <w:szCs w:val="28"/>
        </w:rPr>
        <w:t>, đo đạc địa chính</w:t>
      </w:r>
      <w:r w:rsidRPr="00250E84">
        <w:rPr>
          <w:b w:val="0"/>
          <w:bCs w:val="0"/>
          <w:spacing w:val="-1"/>
          <w:szCs w:val="28"/>
        </w:rPr>
        <w:t xml:space="preserve"> để làm căn cứ quản lý và sử dụng đất đai.</w:t>
      </w:r>
      <w:r w:rsidRPr="00250E84">
        <w:t xml:space="preserve"> </w:t>
      </w:r>
      <w:r w:rsidRPr="00250E84">
        <w:rPr>
          <w:b w:val="0"/>
          <w:bCs w:val="0"/>
          <w:spacing w:val="-1"/>
          <w:szCs w:val="28"/>
        </w:rPr>
        <w:t>Tăng cường sự phối kết hợp chặt chẽ trong quá trình lập, thực hiện giữa quy hoạch phát triển kinh tế - xã hội, quốc phòng - an ninh với quy hoạch sử dụng đất và với quy hoạch phát triển ngành, lĩnh vực.</w:t>
      </w:r>
    </w:p>
    <w:p w:rsidR="009A4970" w:rsidRPr="00250E84" w:rsidRDefault="00431D19" w:rsidP="00DD3AF7">
      <w:pPr>
        <w:widowControl w:val="0"/>
        <w:spacing w:before="120" w:line="320" w:lineRule="exact"/>
        <w:ind w:firstLine="720"/>
        <w:jc w:val="both"/>
        <w:rPr>
          <w:b w:val="0"/>
          <w:bCs w:val="0"/>
          <w:spacing w:val="-1"/>
          <w:szCs w:val="28"/>
        </w:rPr>
      </w:pPr>
      <w:r w:rsidRPr="00250E84">
        <w:rPr>
          <w:b w:val="0"/>
          <w:bCs w:val="0"/>
          <w:spacing w:val="-1"/>
          <w:szCs w:val="28"/>
        </w:rPr>
        <w:t>+ Tổ chức tốt việc tuyên truyền và triển khai thực hiện Luật Đất đai.</w:t>
      </w:r>
    </w:p>
    <w:p w:rsidR="0099793A" w:rsidRPr="00250E84" w:rsidRDefault="0099793A" w:rsidP="00DD3AF7">
      <w:pPr>
        <w:pStyle w:val="2"/>
        <w:spacing w:before="120" w:line="320" w:lineRule="exact"/>
        <w:rPr>
          <w:color w:val="auto"/>
        </w:rPr>
      </w:pPr>
      <w:bookmarkStart w:id="115" w:name="_Toc64739570"/>
      <w:r w:rsidRPr="00250E84">
        <w:rPr>
          <w:color w:val="auto"/>
        </w:rPr>
        <w:t>III. ĐÁNH GIÁ KẾT QUẢ THỰC HIỆN QUY HOẠCH SỬ DỤNG ĐẤT KỲ TRƯỚC</w:t>
      </w:r>
      <w:bookmarkEnd w:id="115"/>
      <w:r w:rsidRPr="00250E84">
        <w:rPr>
          <w:color w:val="auto"/>
        </w:rPr>
        <w:t xml:space="preserve"> </w:t>
      </w:r>
    </w:p>
    <w:p w:rsidR="009A4970" w:rsidRPr="00250E84" w:rsidRDefault="0099793A" w:rsidP="00DD3AF7">
      <w:pPr>
        <w:pStyle w:val="2"/>
        <w:spacing w:before="120" w:line="320" w:lineRule="exact"/>
        <w:rPr>
          <w:color w:val="auto"/>
        </w:rPr>
      </w:pPr>
      <w:bookmarkStart w:id="116" w:name="_Toc64739571"/>
      <w:r w:rsidRPr="00250E84">
        <w:rPr>
          <w:color w:val="auto"/>
        </w:rPr>
        <w:t>3.1. Kết quả thực hiện các chỉ tiêu quy hoạch sử dụng đất kỳ trước.</w:t>
      </w:r>
      <w:bookmarkEnd w:id="116"/>
    </w:p>
    <w:p w:rsidR="009A4970" w:rsidRPr="00250E84" w:rsidRDefault="009A4970" w:rsidP="00DD3AF7">
      <w:pPr>
        <w:widowControl w:val="0"/>
        <w:spacing w:before="120" w:line="320" w:lineRule="exact"/>
        <w:ind w:firstLine="720"/>
        <w:jc w:val="both"/>
        <w:rPr>
          <w:b w:val="0"/>
          <w:bCs w:val="0"/>
          <w:spacing w:val="-1"/>
          <w:szCs w:val="28"/>
        </w:rPr>
      </w:pPr>
      <w:r w:rsidRPr="00250E84">
        <w:rPr>
          <w:b w:val="0"/>
          <w:bCs w:val="0"/>
          <w:spacing w:val="-1"/>
          <w:szCs w:val="28"/>
        </w:rPr>
        <w:t>- Căn cứ Quyết định số</w:t>
      </w:r>
      <w:r w:rsidR="00D87012" w:rsidRPr="00250E84">
        <w:rPr>
          <w:b w:val="0"/>
          <w:bCs w:val="0"/>
          <w:spacing w:val="-1"/>
          <w:szCs w:val="28"/>
        </w:rPr>
        <w:t xml:space="preserve"> 331</w:t>
      </w:r>
      <w:r w:rsidRPr="00250E84">
        <w:rPr>
          <w:b w:val="0"/>
          <w:bCs w:val="0"/>
          <w:spacing w:val="-1"/>
          <w:szCs w:val="28"/>
        </w:rPr>
        <w:t xml:space="preserve">/QĐ-UBND ngày </w:t>
      </w:r>
      <w:r w:rsidR="00D87012" w:rsidRPr="00250E84">
        <w:rPr>
          <w:b w:val="0"/>
          <w:bCs w:val="0"/>
          <w:spacing w:val="-1"/>
          <w:szCs w:val="28"/>
        </w:rPr>
        <w:t>11</w:t>
      </w:r>
      <w:r w:rsidRPr="00250E84">
        <w:rPr>
          <w:b w:val="0"/>
          <w:bCs w:val="0"/>
          <w:spacing w:val="-1"/>
          <w:szCs w:val="28"/>
        </w:rPr>
        <w:t>/</w:t>
      </w:r>
      <w:r w:rsidR="00D87012" w:rsidRPr="00250E84">
        <w:rPr>
          <w:b w:val="0"/>
          <w:bCs w:val="0"/>
          <w:spacing w:val="-1"/>
          <w:szCs w:val="28"/>
        </w:rPr>
        <w:t>9/</w:t>
      </w:r>
      <w:r w:rsidRPr="00250E84">
        <w:rPr>
          <w:b w:val="0"/>
          <w:bCs w:val="0"/>
          <w:spacing w:val="-1"/>
          <w:szCs w:val="28"/>
        </w:rPr>
        <w:t>201</w:t>
      </w:r>
      <w:r w:rsidR="00EF653D" w:rsidRPr="00250E84">
        <w:rPr>
          <w:b w:val="0"/>
          <w:bCs w:val="0"/>
          <w:spacing w:val="-1"/>
          <w:szCs w:val="28"/>
        </w:rPr>
        <w:t>3</w:t>
      </w:r>
      <w:r w:rsidRPr="00250E84">
        <w:rPr>
          <w:b w:val="0"/>
          <w:bCs w:val="0"/>
          <w:spacing w:val="-1"/>
          <w:szCs w:val="28"/>
        </w:rPr>
        <w:t xml:space="preserve"> của UBND tỉnh </w:t>
      </w:r>
      <w:r w:rsidR="00C7360E" w:rsidRPr="00250E84">
        <w:rPr>
          <w:b w:val="0"/>
          <w:bCs w:val="0"/>
          <w:spacing w:val="-1"/>
          <w:szCs w:val="28"/>
        </w:rPr>
        <w:t>Tuyên Quang</w:t>
      </w:r>
      <w:r w:rsidRPr="00250E84">
        <w:rPr>
          <w:b w:val="0"/>
          <w:bCs w:val="0"/>
          <w:spacing w:val="-1"/>
          <w:szCs w:val="28"/>
        </w:rPr>
        <w:t xml:space="preserve"> về việc phê duyệt quy hoạch sử dụng đất đến năm 2020 của </w:t>
      </w:r>
      <w:r w:rsidR="00C7360E" w:rsidRPr="00250E84">
        <w:rPr>
          <w:b w:val="0"/>
          <w:bCs w:val="0"/>
          <w:spacing w:val="-1"/>
          <w:szCs w:val="28"/>
        </w:rPr>
        <w:t>huyện Lâm Bình</w:t>
      </w:r>
      <w:r w:rsidRPr="00250E84">
        <w:rPr>
          <w:b w:val="0"/>
          <w:bCs w:val="0"/>
          <w:spacing w:val="-1"/>
          <w:szCs w:val="28"/>
        </w:rPr>
        <w:t xml:space="preserve">. </w:t>
      </w:r>
    </w:p>
    <w:p w:rsidR="009A4970" w:rsidRPr="00250E84" w:rsidRDefault="009A4970" w:rsidP="00DD3AF7">
      <w:pPr>
        <w:widowControl w:val="0"/>
        <w:spacing w:before="120" w:line="320" w:lineRule="exact"/>
        <w:ind w:firstLine="720"/>
        <w:jc w:val="both"/>
        <w:rPr>
          <w:b w:val="0"/>
          <w:bCs w:val="0"/>
          <w:spacing w:val="-1"/>
          <w:szCs w:val="28"/>
        </w:rPr>
      </w:pPr>
      <w:r w:rsidRPr="00250E84">
        <w:rPr>
          <w:b w:val="0"/>
          <w:bCs w:val="0"/>
          <w:spacing w:val="-1"/>
          <w:szCs w:val="28"/>
        </w:rPr>
        <w:t xml:space="preserve">- Căn cứ kiểm kê hiện trạng sử dụng đất năm 2019, số liệu </w:t>
      </w:r>
      <w:r w:rsidR="00EF653D" w:rsidRPr="00250E84">
        <w:rPr>
          <w:b w:val="0"/>
          <w:bCs w:val="0"/>
          <w:spacing w:val="-1"/>
          <w:szCs w:val="28"/>
        </w:rPr>
        <w:t>t</w:t>
      </w:r>
      <w:r w:rsidRPr="00250E84">
        <w:rPr>
          <w:b w:val="0"/>
          <w:bCs w:val="0"/>
          <w:spacing w:val="-1"/>
          <w:szCs w:val="28"/>
        </w:rPr>
        <w:t xml:space="preserve">hực hiện đến 31/12/2020 của </w:t>
      </w:r>
      <w:r w:rsidR="00C7360E" w:rsidRPr="00250E84">
        <w:rPr>
          <w:b w:val="0"/>
          <w:bCs w:val="0"/>
          <w:spacing w:val="-1"/>
          <w:szCs w:val="28"/>
        </w:rPr>
        <w:t>huyện Lâm Bình</w:t>
      </w:r>
      <w:r w:rsidRPr="00250E84">
        <w:rPr>
          <w:b w:val="0"/>
          <w:bCs w:val="0"/>
          <w:spacing w:val="-1"/>
          <w:szCs w:val="28"/>
        </w:rPr>
        <w:t>.</w:t>
      </w:r>
    </w:p>
    <w:p w:rsidR="009A4970" w:rsidRPr="00250E84" w:rsidRDefault="009A4970" w:rsidP="00DD3AF7">
      <w:pPr>
        <w:widowControl w:val="0"/>
        <w:spacing w:before="120" w:line="320" w:lineRule="exact"/>
        <w:ind w:firstLine="720"/>
        <w:jc w:val="both"/>
        <w:rPr>
          <w:b w:val="0"/>
          <w:bCs w:val="0"/>
          <w:spacing w:val="-1"/>
          <w:szCs w:val="28"/>
        </w:rPr>
      </w:pPr>
      <w:r w:rsidRPr="00250E84">
        <w:rPr>
          <w:b w:val="0"/>
          <w:bCs w:val="0"/>
          <w:spacing w:val="-1"/>
          <w:szCs w:val="28"/>
        </w:rPr>
        <w:t xml:space="preserve">Đánh giá kết quả thực hiện Quy hoạch sử dụng đất đến năm 2020 của </w:t>
      </w:r>
      <w:r w:rsidR="00C7360E" w:rsidRPr="00250E84">
        <w:rPr>
          <w:b w:val="0"/>
          <w:bCs w:val="0"/>
          <w:spacing w:val="-1"/>
          <w:szCs w:val="28"/>
        </w:rPr>
        <w:t>huyện Lâm Bình</w:t>
      </w:r>
      <w:r w:rsidRPr="00250E84">
        <w:rPr>
          <w:b w:val="0"/>
          <w:bCs w:val="0"/>
          <w:spacing w:val="-1"/>
          <w:szCs w:val="28"/>
        </w:rPr>
        <w:t xml:space="preserve"> (tính đến thời điểm </w:t>
      </w:r>
      <w:r w:rsidR="00A07D39" w:rsidRPr="00250E84">
        <w:rPr>
          <w:b w:val="0"/>
          <w:bCs w:val="0"/>
          <w:spacing w:val="-1"/>
          <w:szCs w:val="28"/>
        </w:rPr>
        <w:t>lập</w:t>
      </w:r>
      <w:r w:rsidRPr="00250E84">
        <w:rPr>
          <w:b w:val="0"/>
          <w:bCs w:val="0"/>
          <w:spacing w:val="-1"/>
          <w:szCs w:val="28"/>
        </w:rPr>
        <w:t xml:space="preserve"> quy hoạch 31/12/20</w:t>
      </w:r>
      <w:r w:rsidR="00A07D39" w:rsidRPr="00250E84">
        <w:rPr>
          <w:b w:val="0"/>
          <w:bCs w:val="0"/>
          <w:spacing w:val="-1"/>
          <w:szCs w:val="28"/>
        </w:rPr>
        <w:t>20</w:t>
      </w:r>
      <w:r w:rsidRPr="00250E84">
        <w:rPr>
          <w:b w:val="0"/>
          <w:bCs w:val="0"/>
          <w:spacing w:val="-1"/>
          <w:szCs w:val="28"/>
        </w:rPr>
        <w:t>) là việc so sánh kết quả</w:t>
      </w:r>
      <w:r w:rsidR="00A07D39" w:rsidRPr="00250E84">
        <w:rPr>
          <w:b w:val="0"/>
          <w:bCs w:val="0"/>
          <w:spacing w:val="-1"/>
          <w:szCs w:val="28"/>
        </w:rPr>
        <w:t xml:space="preserve"> hiện trạng sử dụng đất ước đến ngày 31/12/2020 với Phương án q</w:t>
      </w:r>
      <w:r w:rsidRPr="00250E84">
        <w:rPr>
          <w:b w:val="0"/>
          <w:bCs w:val="0"/>
          <w:spacing w:val="-1"/>
          <w:szCs w:val="28"/>
        </w:rPr>
        <w:t xml:space="preserve">uy hoạch sử dụng đất đến năm 2020 được UBND tỉnh xét duyệt. </w:t>
      </w:r>
    </w:p>
    <w:p w:rsidR="00607657" w:rsidRPr="00250E84" w:rsidRDefault="009A4970" w:rsidP="00DD3AF7">
      <w:pPr>
        <w:widowControl w:val="0"/>
        <w:spacing w:before="120" w:line="320" w:lineRule="exact"/>
        <w:ind w:firstLine="720"/>
        <w:jc w:val="both"/>
        <w:rPr>
          <w:b w:val="0"/>
          <w:bCs w:val="0"/>
          <w:spacing w:val="-1"/>
          <w:szCs w:val="28"/>
        </w:rPr>
      </w:pPr>
      <w:r w:rsidRPr="00250E84">
        <w:rPr>
          <w:b w:val="0"/>
          <w:bCs w:val="0"/>
          <w:spacing w:val="-1"/>
          <w:szCs w:val="28"/>
        </w:rPr>
        <w:t>Kết quả thực hiện quy hoạch sử dụng đất đến năm 2020 như sau:</w:t>
      </w:r>
    </w:p>
    <w:p w:rsidR="00607657" w:rsidRPr="00250E84" w:rsidRDefault="00607657" w:rsidP="00525519">
      <w:pPr>
        <w:pStyle w:val="5"/>
        <w:ind w:hanging="131"/>
        <w:jc w:val="center"/>
      </w:pPr>
      <w:r w:rsidRPr="00250E84">
        <w:t xml:space="preserve">Bảng </w:t>
      </w:r>
      <w:r w:rsidR="00ED481A" w:rsidRPr="00250E84">
        <w:rPr>
          <w:lang w:val="en-US"/>
        </w:rPr>
        <w:t>5</w:t>
      </w:r>
      <w:r w:rsidRPr="00250E84">
        <w:t xml:space="preserve">: Kết quả thực hiện các chỉ tiêu </w:t>
      </w:r>
      <w:r w:rsidR="00D42B16" w:rsidRPr="00250E84">
        <w:rPr>
          <w:lang w:val="en-US"/>
        </w:rPr>
        <w:t>đ</w:t>
      </w:r>
      <w:r w:rsidRPr="00250E84">
        <w:t>iều chỉnh quy hoạch sử dụng đất đến năm 2020</w:t>
      </w:r>
    </w:p>
    <w:tbl>
      <w:tblPr>
        <w:tblW w:w="9353" w:type="dxa"/>
        <w:tblInd w:w="113" w:type="dxa"/>
        <w:tblLook w:val="04A0" w:firstRow="1" w:lastRow="0" w:firstColumn="1" w:lastColumn="0" w:noHBand="0" w:noVBand="1"/>
      </w:tblPr>
      <w:tblGrid>
        <w:gridCol w:w="789"/>
        <w:gridCol w:w="2971"/>
        <w:gridCol w:w="768"/>
        <w:gridCol w:w="1421"/>
        <w:gridCol w:w="1221"/>
        <w:gridCol w:w="1163"/>
        <w:gridCol w:w="1020"/>
      </w:tblGrid>
      <w:tr w:rsidR="00B77DBB" w:rsidRPr="00250E84" w:rsidTr="00D86F20">
        <w:trPr>
          <w:trHeight w:val="258"/>
          <w:tblHeader/>
        </w:trPr>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DBB" w:rsidRPr="00250E84" w:rsidRDefault="00B77DBB" w:rsidP="00B77DBB">
            <w:pPr>
              <w:jc w:val="center"/>
              <w:rPr>
                <w:kern w:val="0"/>
                <w:sz w:val="24"/>
                <w:szCs w:val="24"/>
              </w:rPr>
            </w:pPr>
            <w:r w:rsidRPr="00250E84">
              <w:rPr>
                <w:kern w:val="0"/>
                <w:sz w:val="24"/>
                <w:szCs w:val="24"/>
              </w:rPr>
              <w:t>STT</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DBB" w:rsidRPr="00250E84" w:rsidRDefault="00B77DBB" w:rsidP="00B77DBB">
            <w:pPr>
              <w:jc w:val="center"/>
              <w:rPr>
                <w:kern w:val="0"/>
                <w:sz w:val="24"/>
                <w:szCs w:val="24"/>
              </w:rPr>
            </w:pPr>
            <w:r w:rsidRPr="00250E84">
              <w:rPr>
                <w:kern w:val="0"/>
                <w:sz w:val="24"/>
                <w:szCs w:val="24"/>
              </w:rPr>
              <w:t>Chỉ tiêu</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DBB" w:rsidRPr="00250E84" w:rsidRDefault="00B77DBB" w:rsidP="00B77DBB">
            <w:pPr>
              <w:jc w:val="center"/>
              <w:rPr>
                <w:kern w:val="0"/>
                <w:sz w:val="24"/>
                <w:szCs w:val="24"/>
              </w:rPr>
            </w:pPr>
            <w:r w:rsidRPr="00250E84">
              <w:rPr>
                <w:kern w:val="0"/>
                <w:sz w:val="24"/>
                <w:szCs w:val="24"/>
              </w:rPr>
              <w:t>Mã</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DBB" w:rsidRPr="00250E84" w:rsidRDefault="00B77DBB" w:rsidP="00B77DBB">
            <w:pPr>
              <w:jc w:val="center"/>
              <w:rPr>
                <w:kern w:val="0"/>
                <w:sz w:val="24"/>
                <w:szCs w:val="24"/>
              </w:rPr>
            </w:pPr>
            <w:r w:rsidRPr="00250E84">
              <w:rPr>
                <w:kern w:val="0"/>
                <w:sz w:val="24"/>
                <w:szCs w:val="24"/>
              </w:rPr>
              <w:t>Diện tích quy hoạch đến năm 2020 (ha)</w:t>
            </w:r>
          </w:p>
        </w:tc>
        <w:tc>
          <w:tcPr>
            <w:tcW w:w="3404" w:type="dxa"/>
            <w:gridSpan w:val="3"/>
            <w:tcBorders>
              <w:top w:val="single" w:sz="4" w:space="0" w:color="auto"/>
              <w:left w:val="nil"/>
              <w:bottom w:val="single" w:sz="4" w:space="0" w:color="auto"/>
              <w:right w:val="single" w:sz="4" w:space="0" w:color="auto"/>
            </w:tcBorders>
            <w:shd w:val="clear" w:color="auto" w:fill="auto"/>
            <w:vAlign w:val="center"/>
            <w:hideMark/>
          </w:tcPr>
          <w:p w:rsidR="00B77DBB" w:rsidRPr="00250E84" w:rsidRDefault="00B77DBB" w:rsidP="00B77DBB">
            <w:pPr>
              <w:jc w:val="center"/>
              <w:rPr>
                <w:kern w:val="0"/>
                <w:sz w:val="24"/>
                <w:szCs w:val="24"/>
              </w:rPr>
            </w:pPr>
            <w:r w:rsidRPr="00250E84">
              <w:rPr>
                <w:kern w:val="0"/>
                <w:sz w:val="24"/>
                <w:szCs w:val="24"/>
              </w:rPr>
              <w:t>Thực hiện đến 2020</w:t>
            </w:r>
          </w:p>
        </w:tc>
      </w:tr>
      <w:tr w:rsidR="00B77DBB" w:rsidRPr="00250E84" w:rsidTr="00D86F20">
        <w:trPr>
          <w:trHeight w:val="258"/>
          <w:tblHeader/>
        </w:trPr>
        <w:tc>
          <w:tcPr>
            <w:tcW w:w="789" w:type="dxa"/>
            <w:vMerge/>
            <w:tcBorders>
              <w:top w:val="single" w:sz="4" w:space="0" w:color="auto"/>
              <w:left w:val="single" w:sz="4" w:space="0" w:color="auto"/>
              <w:bottom w:val="single" w:sz="4" w:space="0" w:color="auto"/>
              <w:right w:val="single" w:sz="4" w:space="0" w:color="auto"/>
            </w:tcBorders>
            <w:vAlign w:val="center"/>
            <w:hideMark/>
          </w:tcPr>
          <w:p w:rsidR="00B77DBB" w:rsidRPr="00250E84" w:rsidRDefault="00B77DBB" w:rsidP="00B77DBB">
            <w:pPr>
              <w:rPr>
                <w:kern w:val="0"/>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B77DBB" w:rsidRPr="00250E84" w:rsidRDefault="00B77DBB" w:rsidP="00B77DBB">
            <w:pPr>
              <w:rPr>
                <w:kern w:val="0"/>
                <w:sz w:val="24"/>
                <w:szCs w:val="24"/>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B77DBB" w:rsidRPr="00250E84" w:rsidRDefault="00B77DBB" w:rsidP="00B77DBB">
            <w:pPr>
              <w:rPr>
                <w:kern w:val="0"/>
                <w:sz w:val="24"/>
                <w:szCs w:val="24"/>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B77DBB" w:rsidRPr="00250E84" w:rsidRDefault="00B77DBB" w:rsidP="00B77DBB">
            <w:pPr>
              <w:rPr>
                <w:kern w:val="0"/>
                <w:sz w:val="24"/>
                <w:szCs w:val="24"/>
              </w:rPr>
            </w:pPr>
          </w:p>
        </w:tc>
        <w:tc>
          <w:tcPr>
            <w:tcW w:w="1221" w:type="dxa"/>
            <w:vMerge w:val="restart"/>
            <w:tcBorders>
              <w:top w:val="nil"/>
              <w:left w:val="single" w:sz="4" w:space="0" w:color="auto"/>
              <w:bottom w:val="single" w:sz="4" w:space="0" w:color="auto"/>
              <w:right w:val="single" w:sz="4" w:space="0" w:color="auto"/>
            </w:tcBorders>
            <w:shd w:val="clear" w:color="auto" w:fill="auto"/>
            <w:vAlign w:val="center"/>
            <w:hideMark/>
          </w:tcPr>
          <w:p w:rsidR="00B77DBB" w:rsidRPr="00250E84" w:rsidRDefault="00B77DBB" w:rsidP="00B77DBB">
            <w:pPr>
              <w:jc w:val="center"/>
              <w:rPr>
                <w:kern w:val="0"/>
                <w:sz w:val="24"/>
                <w:szCs w:val="24"/>
              </w:rPr>
            </w:pPr>
            <w:r w:rsidRPr="00250E84">
              <w:rPr>
                <w:kern w:val="0"/>
                <w:sz w:val="24"/>
                <w:szCs w:val="24"/>
              </w:rPr>
              <w:t>Diện tích (ha)</w:t>
            </w:r>
          </w:p>
        </w:tc>
        <w:tc>
          <w:tcPr>
            <w:tcW w:w="2183" w:type="dxa"/>
            <w:gridSpan w:val="2"/>
            <w:tcBorders>
              <w:top w:val="single" w:sz="4" w:space="0" w:color="auto"/>
              <w:left w:val="nil"/>
              <w:bottom w:val="single" w:sz="4" w:space="0" w:color="auto"/>
              <w:right w:val="single" w:sz="4" w:space="0" w:color="auto"/>
            </w:tcBorders>
            <w:shd w:val="clear" w:color="auto" w:fill="auto"/>
            <w:vAlign w:val="center"/>
            <w:hideMark/>
          </w:tcPr>
          <w:p w:rsidR="00B77DBB" w:rsidRPr="00250E84" w:rsidRDefault="00B77DBB" w:rsidP="00B77DBB">
            <w:pPr>
              <w:jc w:val="center"/>
              <w:rPr>
                <w:kern w:val="0"/>
                <w:sz w:val="24"/>
                <w:szCs w:val="24"/>
              </w:rPr>
            </w:pPr>
            <w:r w:rsidRPr="00250E84">
              <w:rPr>
                <w:kern w:val="0"/>
                <w:sz w:val="24"/>
                <w:szCs w:val="24"/>
              </w:rPr>
              <w:t>So sánh</w:t>
            </w:r>
          </w:p>
        </w:tc>
      </w:tr>
      <w:tr w:rsidR="00B77DBB" w:rsidRPr="00250E84" w:rsidTr="00D86F20">
        <w:trPr>
          <w:trHeight w:val="517"/>
          <w:tblHeader/>
        </w:trPr>
        <w:tc>
          <w:tcPr>
            <w:tcW w:w="789" w:type="dxa"/>
            <w:vMerge/>
            <w:tcBorders>
              <w:top w:val="single" w:sz="4" w:space="0" w:color="auto"/>
              <w:left w:val="single" w:sz="4" w:space="0" w:color="auto"/>
              <w:bottom w:val="single" w:sz="4" w:space="0" w:color="auto"/>
              <w:right w:val="single" w:sz="4" w:space="0" w:color="auto"/>
            </w:tcBorders>
            <w:vAlign w:val="center"/>
            <w:hideMark/>
          </w:tcPr>
          <w:p w:rsidR="00B77DBB" w:rsidRPr="00250E84" w:rsidRDefault="00B77DBB" w:rsidP="00B77DBB">
            <w:pPr>
              <w:rPr>
                <w:kern w:val="0"/>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B77DBB" w:rsidRPr="00250E84" w:rsidRDefault="00B77DBB" w:rsidP="00B77DBB">
            <w:pPr>
              <w:rPr>
                <w:kern w:val="0"/>
                <w:sz w:val="24"/>
                <w:szCs w:val="24"/>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B77DBB" w:rsidRPr="00250E84" w:rsidRDefault="00B77DBB" w:rsidP="00B77DBB">
            <w:pPr>
              <w:rPr>
                <w:kern w:val="0"/>
                <w:sz w:val="24"/>
                <w:szCs w:val="24"/>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B77DBB" w:rsidRPr="00250E84" w:rsidRDefault="00B77DBB" w:rsidP="00B77DBB">
            <w:pPr>
              <w:rPr>
                <w:kern w:val="0"/>
                <w:sz w:val="24"/>
                <w:szCs w:val="24"/>
              </w:rPr>
            </w:pPr>
          </w:p>
        </w:tc>
        <w:tc>
          <w:tcPr>
            <w:tcW w:w="1221" w:type="dxa"/>
            <w:vMerge/>
            <w:tcBorders>
              <w:top w:val="nil"/>
              <w:left w:val="single" w:sz="4" w:space="0" w:color="auto"/>
              <w:bottom w:val="single" w:sz="4" w:space="0" w:color="auto"/>
              <w:right w:val="single" w:sz="4" w:space="0" w:color="auto"/>
            </w:tcBorders>
            <w:vAlign w:val="center"/>
            <w:hideMark/>
          </w:tcPr>
          <w:p w:rsidR="00B77DBB" w:rsidRPr="00250E84" w:rsidRDefault="00B77DBB" w:rsidP="00B77DBB">
            <w:pPr>
              <w:rPr>
                <w:kern w:val="0"/>
                <w:sz w:val="24"/>
                <w:szCs w:val="24"/>
              </w:rPr>
            </w:pPr>
          </w:p>
        </w:tc>
        <w:tc>
          <w:tcPr>
            <w:tcW w:w="1163"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jc w:val="center"/>
              <w:rPr>
                <w:kern w:val="0"/>
                <w:sz w:val="24"/>
                <w:szCs w:val="24"/>
              </w:rPr>
            </w:pPr>
            <w:r w:rsidRPr="00250E84">
              <w:rPr>
                <w:kern w:val="0"/>
                <w:sz w:val="24"/>
                <w:szCs w:val="24"/>
              </w:rPr>
              <w:t>Tăng +    giảm -</w:t>
            </w:r>
          </w:p>
        </w:tc>
        <w:tc>
          <w:tcPr>
            <w:tcW w:w="1020"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jc w:val="center"/>
              <w:rPr>
                <w:kern w:val="0"/>
                <w:sz w:val="24"/>
                <w:szCs w:val="24"/>
              </w:rPr>
            </w:pPr>
            <w:r w:rsidRPr="00250E84">
              <w:rPr>
                <w:kern w:val="0"/>
                <w:sz w:val="24"/>
                <w:szCs w:val="24"/>
              </w:rPr>
              <w:t>Tỷ lệ %</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w:t>
            </w:r>
          </w:p>
        </w:tc>
        <w:tc>
          <w:tcPr>
            <w:tcW w:w="297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(2)</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(4)</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(5)</w:t>
            </w:r>
          </w:p>
        </w:tc>
        <w:tc>
          <w:tcPr>
            <w:tcW w:w="1163"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(6)=(4)-(5)</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(7)</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 </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kern w:val="0"/>
                <w:sz w:val="24"/>
                <w:szCs w:val="24"/>
              </w:rPr>
            </w:pPr>
            <w:r w:rsidRPr="00250E84">
              <w:rPr>
                <w:kern w:val="0"/>
                <w:sz w:val="24"/>
                <w:szCs w:val="24"/>
              </w:rPr>
              <w:t>TỔNG DIỆN TÍCH TỰ NHIÊN</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 </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78.495,51</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78.496,72</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-1,21</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100,00</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1</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kern w:val="0"/>
                <w:sz w:val="24"/>
                <w:szCs w:val="24"/>
              </w:rPr>
            </w:pPr>
            <w:r w:rsidRPr="00250E84">
              <w:rPr>
                <w:kern w:val="0"/>
                <w:sz w:val="24"/>
                <w:szCs w:val="24"/>
              </w:rPr>
              <w:t>Đất nông nghiệp</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NNP</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71.697</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72.556,96</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-859,96</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101,20</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1.1</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trồng lúa</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LUA</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1.290</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1.485,68</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-195,68</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115,17</w:t>
            </w:r>
          </w:p>
        </w:tc>
      </w:tr>
      <w:tr w:rsidR="00B77DBB" w:rsidRPr="00250E84" w:rsidTr="00D86F20">
        <w:trPr>
          <w:trHeight w:val="517"/>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 </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i/>
                <w:iCs/>
                <w:kern w:val="0"/>
                <w:sz w:val="24"/>
                <w:szCs w:val="24"/>
              </w:rPr>
            </w:pPr>
            <w:r w:rsidRPr="00250E84">
              <w:rPr>
                <w:b w:val="0"/>
                <w:bCs w:val="0"/>
                <w:i/>
                <w:iCs/>
                <w:kern w:val="0"/>
                <w:sz w:val="24"/>
                <w:szCs w:val="24"/>
              </w:rPr>
              <w:t xml:space="preserve"> Trong đó: Đất chuyên trồng lúa nước</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LUC</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795</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1.100,09</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-305,09</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138,38</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1.2</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trồng cây lâu năm</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CLN</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600</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878,21</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-278,21</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146,37</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1.3</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rừng phòng hộ</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RPH</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42.585</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43.461,63</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-876,63</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102,06</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1.4</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rừng sản xuất</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RSX</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26.736</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25.824,69</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911,31</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96,59</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1.5</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nuôi trồng thủy sản</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NTS</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40</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70,95</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-30,95</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177,38</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2</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kern w:val="0"/>
                <w:sz w:val="24"/>
                <w:szCs w:val="24"/>
              </w:rPr>
            </w:pPr>
            <w:r w:rsidRPr="00250E84">
              <w:rPr>
                <w:kern w:val="0"/>
                <w:sz w:val="24"/>
                <w:szCs w:val="24"/>
              </w:rPr>
              <w:t>Đất phi nông nghiệp</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PNN</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6.158,00</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5.906,99</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251,01</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95,92</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2.1</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quốc phòng</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CQP</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37</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5,68</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31,32</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15,35</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2.2</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an ninh</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CAN</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4,42</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-1,42</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147,33</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2.3</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cụm công nghiệp</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SKN</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10</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0,00</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0,00</w:t>
            </w:r>
          </w:p>
        </w:tc>
      </w:tr>
      <w:tr w:rsidR="00B77DBB" w:rsidRPr="00250E84" w:rsidTr="00D86F20">
        <w:trPr>
          <w:trHeight w:val="517"/>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2.4</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cơ sở sản xuất phi nông nghiệp</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SKC</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37</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0,42</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36,58</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1,14</w:t>
            </w:r>
          </w:p>
        </w:tc>
      </w:tr>
      <w:tr w:rsidR="00B77DBB" w:rsidRPr="00250E84" w:rsidTr="00D86F20">
        <w:trPr>
          <w:trHeight w:val="517"/>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2.5</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sử dụng cho hoạt động khoáng sản</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SKS</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62</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33,37</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28,63</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53,82</w:t>
            </w:r>
          </w:p>
        </w:tc>
      </w:tr>
      <w:tr w:rsidR="00B77DBB" w:rsidRPr="00250E84" w:rsidTr="00D86F20">
        <w:trPr>
          <w:trHeight w:val="517"/>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 xml:space="preserve"> 2.6</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i/>
                <w:iCs/>
                <w:kern w:val="0"/>
                <w:sz w:val="24"/>
                <w:szCs w:val="24"/>
              </w:rPr>
            </w:pPr>
            <w:r w:rsidRPr="00250E84">
              <w:rPr>
                <w:b w:val="0"/>
                <w:bCs w:val="0"/>
                <w:i/>
                <w:iCs/>
                <w:kern w:val="0"/>
                <w:sz w:val="24"/>
                <w:szCs w:val="24"/>
              </w:rPr>
              <w:t>Đất phát triển hạ tầng cấp quốc gia, cấp tỉnh, cấp huyện, cấp xã</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DHT</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4.745,0</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4.819,99</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-74,99</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101,58</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 xml:space="preserve"> 2.6.1</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i/>
                <w:iCs/>
                <w:kern w:val="0"/>
                <w:sz w:val="24"/>
                <w:szCs w:val="24"/>
              </w:rPr>
            </w:pPr>
            <w:r w:rsidRPr="00250E84">
              <w:rPr>
                <w:b w:val="0"/>
                <w:bCs w:val="0"/>
                <w:i/>
                <w:iCs/>
                <w:kern w:val="0"/>
                <w:sz w:val="24"/>
                <w:szCs w:val="24"/>
              </w:rPr>
              <w:t xml:space="preserve"> Đất giao thông</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DGT</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412,38</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341,63</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70,75</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82,84</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 xml:space="preserve"> 2.6.2</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i/>
                <w:iCs/>
                <w:kern w:val="0"/>
                <w:sz w:val="24"/>
                <w:szCs w:val="24"/>
              </w:rPr>
            </w:pPr>
            <w:r w:rsidRPr="00250E84">
              <w:rPr>
                <w:b w:val="0"/>
                <w:bCs w:val="0"/>
                <w:i/>
                <w:iCs/>
                <w:kern w:val="0"/>
                <w:sz w:val="24"/>
                <w:szCs w:val="24"/>
              </w:rPr>
              <w:t xml:space="preserve"> Đất thủy lợi</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DTL</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59,48</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46,49</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12,99</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78,15</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 xml:space="preserve"> 2.6.3</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i/>
                <w:iCs/>
                <w:kern w:val="0"/>
                <w:sz w:val="24"/>
                <w:szCs w:val="24"/>
              </w:rPr>
            </w:pPr>
            <w:r w:rsidRPr="00250E84">
              <w:rPr>
                <w:b w:val="0"/>
                <w:bCs w:val="0"/>
                <w:i/>
                <w:iCs/>
                <w:kern w:val="0"/>
                <w:sz w:val="24"/>
                <w:szCs w:val="24"/>
              </w:rPr>
              <w:t xml:space="preserve"> Đất công trình năng lượng</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DNL</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4.370,91</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4.376,73</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-5,82</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100,13</w:t>
            </w:r>
          </w:p>
        </w:tc>
      </w:tr>
      <w:tr w:rsidR="00B77DBB" w:rsidRPr="00250E84" w:rsidTr="00D86F20">
        <w:trPr>
          <w:trHeight w:val="334"/>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 xml:space="preserve"> 2.6.4</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i/>
                <w:iCs/>
                <w:kern w:val="0"/>
                <w:sz w:val="24"/>
                <w:szCs w:val="24"/>
              </w:rPr>
            </w:pPr>
            <w:r w:rsidRPr="00250E84">
              <w:rPr>
                <w:b w:val="0"/>
                <w:bCs w:val="0"/>
                <w:i/>
                <w:iCs/>
                <w:kern w:val="0"/>
                <w:sz w:val="24"/>
                <w:szCs w:val="24"/>
              </w:rPr>
              <w:t xml:space="preserve"> Đất công trình bưu chính viễn thông</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DBV</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0,58</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0,21</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0,37</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36,21</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 xml:space="preserve"> 2.6.5</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i/>
                <w:iCs/>
                <w:kern w:val="0"/>
                <w:sz w:val="24"/>
                <w:szCs w:val="24"/>
              </w:rPr>
            </w:pPr>
            <w:r w:rsidRPr="00250E84">
              <w:rPr>
                <w:b w:val="0"/>
                <w:bCs w:val="0"/>
                <w:i/>
                <w:iCs/>
                <w:kern w:val="0"/>
                <w:sz w:val="24"/>
                <w:szCs w:val="24"/>
              </w:rPr>
              <w:t xml:space="preserve"> Đất cơ sở văn hóa</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DVH</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13</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7,41</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5,59</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57,00</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 xml:space="preserve"> 2.6.6</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i/>
                <w:iCs/>
                <w:kern w:val="0"/>
                <w:sz w:val="24"/>
                <w:szCs w:val="24"/>
              </w:rPr>
            </w:pPr>
            <w:r w:rsidRPr="00250E84">
              <w:rPr>
                <w:b w:val="0"/>
                <w:bCs w:val="0"/>
                <w:i/>
                <w:iCs/>
                <w:kern w:val="0"/>
                <w:sz w:val="24"/>
                <w:szCs w:val="24"/>
              </w:rPr>
              <w:t xml:space="preserve"> Đất cơ sở y tế</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DYT</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5</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4,89</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0,11</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97,80</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 xml:space="preserve"> 2.6.7</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i/>
                <w:iCs/>
                <w:kern w:val="0"/>
                <w:sz w:val="24"/>
                <w:szCs w:val="24"/>
              </w:rPr>
            </w:pPr>
            <w:r w:rsidRPr="00250E84">
              <w:rPr>
                <w:b w:val="0"/>
                <w:bCs w:val="0"/>
                <w:i/>
                <w:iCs/>
                <w:kern w:val="0"/>
                <w:sz w:val="24"/>
                <w:szCs w:val="24"/>
              </w:rPr>
              <w:t xml:space="preserve"> Đất cơ sở giáo dục - đào tạo</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DGD</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29</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28,03</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0,97</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96,66</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 xml:space="preserve"> 2.6.8</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i/>
                <w:iCs/>
                <w:kern w:val="0"/>
                <w:sz w:val="24"/>
                <w:szCs w:val="24"/>
              </w:rPr>
            </w:pPr>
            <w:r w:rsidRPr="00250E84">
              <w:rPr>
                <w:b w:val="0"/>
                <w:bCs w:val="0"/>
                <w:i/>
                <w:iCs/>
                <w:kern w:val="0"/>
                <w:sz w:val="24"/>
                <w:szCs w:val="24"/>
              </w:rPr>
              <w:t xml:space="preserve"> Đất cơ sở thể dục - thể thao</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DTT</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16</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12,80</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3,20</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i/>
                <w:iCs/>
                <w:kern w:val="0"/>
                <w:sz w:val="24"/>
                <w:szCs w:val="24"/>
              </w:rPr>
            </w:pPr>
            <w:r w:rsidRPr="00250E84">
              <w:rPr>
                <w:b w:val="0"/>
                <w:bCs w:val="0"/>
                <w:i/>
                <w:iCs/>
                <w:kern w:val="0"/>
                <w:sz w:val="24"/>
                <w:szCs w:val="24"/>
              </w:rPr>
              <w:t>80,00</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2.7</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có di tích lịch sử - văn hóa</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DDT</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2,08</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0,38</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1,70</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18,27</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2.8</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danh lam thắng cảnh</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DDL</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36</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0,00</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36,00</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0,00</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2.9</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bãi thải, xử lý chất thải</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DRA</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10</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2,99</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7,01</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29,90</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2.10</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ở tại đô thị</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ODT</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30</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52,13</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-22,13</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173,77</w:t>
            </w:r>
          </w:p>
        </w:tc>
      </w:tr>
      <w:tr w:rsidR="00B77DBB" w:rsidRPr="00250E84" w:rsidTr="00D86F20">
        <w:trPr>
          <w:trHeight w:val="517"/>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2.11</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xây dựng trụ sở của tổ chức sự nghiệp</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DTS</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21</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0,14</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20,86</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0,67</w:t>
            </w:r>
          </w:p>
        </w:tc>
      </w:tr>
      <w:tr w:rsidR="00B77DBB" w:rsidRPr="00250E84" w:rsidTr="00D86F20">
        <w:trPr>
          <w:trHeight w:val="517"/>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2.12</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 xml:space="preserve">Đất làm nghĩa trang, nghĩa địa, nhà tang lễ, nhà hỏa </w:t>
            </w:r>
            <w:r w:rsidR="0056222F" w:rsidRPr="00250E84">
              <w:rPr>
                <w:b w:val="0"/>
                <w:bCs w:val="0"/>
                <w:kern w:val="0"/>
                <w:sz w:val="24"/>
                <w:szCs w:val="24"/>
              </w:rPr>
              <w:t>tang</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NTD</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58</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45,75</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12,25</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78,88</w:t>
            </w:r>
          </w:p>
        </w:tc>
      </w:tr>
      <w:tr w:rsidR="00B77DBB" w:rsidRPr="00250E84" w:rsidTr="00D86F20">
        <w:trPr>
          <w:trHeight w:val="517"/>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2.13</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sản xuất vật liệu xây dựng, làm đồ gốm</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SKX</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3,05</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-2,05</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305,00</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 xml:space="preserve"> 2.14</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cơ sở tín ngưỡng</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TIN</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0,10</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0,03</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0,07</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30,00</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3</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kern w:val="0"/>
                <w:sz w:val="24"/>
                <w:szCs w:val="24"/>
              </w:rPr>
            </w:pPr>
            <w:r w:rsidRPr="00250E84">
              <w:rPr>
                <w:kern w:val="0"/>
                <w:sz w:val="24"/>
                <w:szCs w:val="24"/>
              </w:rPr>
              <w:t>Đất chưa sử dụng</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CSD</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 </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 </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kern w:val="0"/>
                <w:sz w:val="24"/>
                <w:szCs w:val="24"/>
              </w:rPr>
            </w:pPr>
            <w:r w:rsidRPr="00250E84">
              <w:rPr>
                <w:kern w:val="0"/>
                <w:sz w:val="24"/>
                <w:szCs w:val="24"/>
              </w:rPr>
              <w:t> </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3.1</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bằng chưa sử dụng</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BCS</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643</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23,05</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619,95</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3,58</w:t>
            </w:r>
          </w:p>
        </w:tc>
      </w:tr>
      <w:tr w:rsidR="00B77DBB" w:rsidRPr="00250E84" w:rsidTr="00D86F20">
        <w:trPr>
          <w:trHeight w:val="258"/>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3.2</w:t>
            </w:r>
          </w:p>
        </w:tc>
        <w:tc>
          <w:tcPr>
            <w:tcW w:w="2971" w:type="dxa"/>
            <w:tcBorders>
              <w:top w:val="nil"/>
              <w:left w:val="nil"/>
              <w:bottom w:val="single" w:sz="4" w:space="0" w:color="auto"/>
              <w:right w:val="single" w:sz="4" w:space="0" w:color="auto"/>
            </w:tcBorders>
            <w:shd w:val="clear" w:color="auto" w:fill="auto"/>
            <w:vAlign w:val="center"/>
            <w:hideMark/>
          </w:tcPr>
          <w:p w:rsidR="00B77DBB" w:rsidRPr="00250E84" w:rsidRDefault="00B77DBB" w:rsidP="00B77DBB">
            <w:pPr>
              <w:rPr>
                <w:b w:val="0"/>
                <w:bCs w:val="0"/>
                <w:kern w:val="0"/>
                <w:sz w:val="24"/>
                <w:szCs w:val="24"/>
              </w:rPr>
            </w:pPr>
            <w:r w:rsidRPr="00250E84">
              <w:rPr>
                <w:b w:val="0"/>
                <w:bCs w:val="0"/>
                <w:kern w:val="0"/>
                <w:sz w:val="24"/>
                <w:szCs w:val="24"/>
              </w:rPr>
              <w:t>Đất đồi núi chưa sử dụng</w:t>
            </w:r>
          </w:p>
        </w:tc>
        <w:tc>
          <w:tcPr>
            <w:tcW w:w="768"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DCS</w:t>
            </w:r>
          </w:p>
        </w:tc>
        <w:tc>
          <w:tcPr>
            <w:tcW w:w="14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641</w:t>
            </w:r>
          </w:p>
        </w:tc>
        <w:tc>
          <w:tcPr>
            <w:tcW w:w="1221"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9,72</w:t>
            </w:r>
          </w:p>
        </w:tc>
        <w:tc>
          <w:tcPr>
            <w:tcW w:w="1163"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631,28</w:t>
            </w:r>
          </w:p>
        </w:tc>
        <w:tc>
          <w:tcPr>
            <w:tcW w:w="1020" w:type="dxa"/>
            <w:tcBorders>
              <w:top w:val="nil"/>
              <w:left w:val="nil"/>
              <w:bottom w:val="single" w:sz="4" w:space="0" w:color="auto"/>
              <w:right w:val="single" w:sz="4" w:space="0" w:color="auto"/>
            </w:tcBorders>
            <w:shd w:val="clear" w:color="auto" w:fill="auto"/>
            <w:noWrap/>
            <w:vAlign w:val="center"/>
            <w:hideMark/>
          </w:tcPr>
          <w:p w:rsidR="00B77DBB" w:rsidRPr="00250E84" w:rsidRDefault="00B77DBB" w:rsidP="00B77DBB">
            <w:pPr>
              <w:jc w:val="center"/>
              <w:rPr>
                <w:b w:val="0"/>
                <w:bCs w:val="0"/>
                <w:kern w:val="0"/>
                <w:sz w:val="24"/>
                <w:szCs w:val="24"/>
              </w:rPr>
            </w:pPr>
            <w:r w:rsidRPr="00250E84">
              <w:rPr>
                <w:b w:val="0"/>
                <w:bCs w:val="0"/>
                <w:kern w:val="0"/>
                <w:sz w:val="24"/>
                <w:szCs w:val="24"/>
              </w:rPr>
              <w:t>1,52</w:t>
            </w:r>
          </w:p>
        </w:tc>
      </w:tr>
    </w:tbl>
    <w:p w:rsidR="0099793A" w:rsidRPr="00250E84" w:rsidRDefault="00607657" w:rsidP="00525519">
      <w:pPr>
        <w:widowControl w:val="0"/>
        <w:spacing w:line="360" w:lineRule="auto"/>
        <w:jc w:val="right"/>
        <w:rPr>
          <w:b w:val="0"/>
          <w:bCs w:val="0"/>
          <w:i/>
          <w:spacing w:val="-1"/>
          <w:sz w:val="20"/>
        </w:rPr>
      </w:pPr>
      <w:r w:rsidRPr="00250E84">
        <w:rPr>
          <w:b w:val="0"/>
          <w:bCs w:val="0"/>
          <w:i/>
          <w:spacing w:val="-1"/>
          <w:sz w:val="20"/>
        </w:rPr>
        <w:t xml:space="preserve">(Quyết định số </w:t>
      </w:r>
      <w:r w:rsidR="00D86F20" w:rsidRPr="00250E84">
        <w:rPr>
          <w:b w:val="0"/>
          <w:bCs w:val="0"/>
          <w:i/>
          <w:spacing w:val="-1"/>
          <w:sz w:val="20"/>
        </w:rPr>
        <w:t>331</w:t>
      </w:r>
      <w:r w:rsidRPr="00250E84">
        <w:rPr>
          <w:b w:val="0"/>
          <w:bCs w:val="0"/>
          <w:i/>
          <w:spacing w:val="-1"/>
          <w:sz w:val="20"/>
        </w:rPr>
        <w:t xml:space="preserve">/QĐ-UBND ngày </w:t>
      </w:r>
      <w:r w:rsidR="00D86F20" w:rsidRPr="00250E84">
        <w:rPr>
          <w:b w:val="0"/>
          <w:bCs w:val="0"/>
          <w:i/>
          <w:spacing w:val="-1"/>
          <w:sz w:val="20"/>
        </w:rPr>
        <w:t>1</w:t>
      </w:r>
      <w:r w:rsidRPr="00250E84">
        <w:rPr>
          <w:b w:val="0"/>
          <w:bCs w:val="0"/>
          <w:i/>
          <w:spacing w:val="-1"/>
          <w:sz w:val="20"/>
        </w:rPr>
        <w:t>1/</w:t>
      </w:r>
      <w:r w:rsidR="00D86F20" w:rsidRPr="00250E84">
        <w:rPr>
          <w:b w:val="0"/>
          <w:bCs w:val="0"/>
          <w:i/>
          <w:spacing w:val="-1"/>
          <w:sz w:val="20"/>
        </w:rPr>
        <w:t>9</w:t>
      </w:r>
      <w:r w:rsidRPr="00250E84">
        <w:rPr>
          <w:b w:val="0"/>
          <w:bCs w:val="0"/>
          <w:i/>
          <w:spacing w:val="-1"/>
          <w:sz w:val="20"/>
        </w:rPr>
        <w:t>/2</w:t>
      </w:r>
      <w:r w:rsidR="00D86F20" w:rsidRPr="00250E84">
        <w:rPr>
          <w:b w:val="0"/>
          <w:bCs w:val="0"/>
          <w:i/>
          <w:spacing w:val="-1"/>
          <w:sz w:val="20"/>
        </w:rPr>
        <w:t>013</w:t>
      </w:r>
      <w:r w:rsidRPr="00250E84">
        <w:rPr>
          <w:b w:val="0"/>
          <w:bCs w:val="0"/>
          <w:i/>
          <w:spacing w:val="-1"/>
          <w:sz w:val="20"/>
        </w:rPr>
        <w:t xml:space="preserve"> của UBND tỉnh </w:t>
      </w:r>
      <w:r w:rsidR="00C7360E" w:rsidRPr="00250E84">
        <w:rPr>
          <w:b w:val="0"/>
          <w:bCs w:val="0"/>
          <w:i/>
          <w:spacing w:val="-1"/>
          <w:sz w:val="20"/>
        </w:rPr>
        <w:t>Tuyên Quang</w:t>
      </w:r>
      <w:r w:rsidRPr="00250E84">
        <w:rPr>
          <w:b w:val="0"/>
          <w:bCs w:val="0"/>
          <w:i/>
          <w:spacing w:val="-1"/>
          <w:sz w:val="20"/>
        </w:rPr>
        <w:t>;</w:t>
      </w:r>
    </w:p>
    <w:p w:rsidR="00607657" w:rsidRPr="00250E84" w:rsidRDefault="00607657" w:rsidP="00525519">
      <w:pPr>
        <w:widowControl w:val="0"/>
        <w:spacing w:line="360" w:lineRule="auto"/>
        <w:jc w:val="right"/>
        <w:rPr>
          <w:b w:val="0"/>
          <w:bCs w:val="0"/>
          <w:i/>
          <w:spacing w:val="-1"/>
          <w:sz w:val="20"/>
        </w:rPr>
      </w:pPr>
      <w:r w:rsidRPr="00250E84">
        <w:rPr>
          <w:b w:val="0"/>
          <w:bCs w:val="0"/>
          <w:i/>
          <w:spacing w:val="-1"/>
          <w:sz w:val="20"/>
        </w:rPr>
        <w:t xml:space="preserve">Phòng Tài nguyên và Môi trường </w:t>
      </w:r>
      <w:r w:rsidR="00C7360E" w:rsidRPr="00250E84">
        <w:rPr>
          <w:b w:val="0"/>
          <w:bCs w:val="0"/>
          <w:i/>
          <w:spacing w:val="-1"/>
          <w:sz w:val="20"/>
        </w:rPr>
        <w:t>huyện Lâm Bình</w:t>
      </w:r>
      <w:r w:rsidRPr="00250E84">
        <w:rPr>
          <w:b w:val="0"/>
          <w:bCs w:val="0"/>
          <w:i/>
          <w:spacing w:val="-1"/>
          <w:sz w:val="20"/>
        </w:rPr>
        <w:t>)</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Kết quả thực hiện :</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Có 1</w:t>
      </w:r>
      <w:r w:rsidR="004350B2" w:rsidRPr="00250E84">
        <w:rPr>
          <w:b w:val="0"/>
          <w:bCs w:val="0"/>
          <w:spacing w:val="-1"/>
          <w:szCs w:val="28"/>
        </w:rPr>
        <w:t>1</w:t>
      </w:r>
      <w:r w:rsidRPr="00250E84">
        <w:rPr>
          <w:b w:val="0"/>
          <w:bCs w:val="0"/>
          <w:spacing w:val="-1"/>
          <w:szCs w:val="28"/>
        </w:rPr>
        <w:t>/</w:t>
      </w:r>
      <w:r w:rsidR="00722AF1" w:rsidRPr="00250E84">
        <w:rPr>
          <w:b w:val="0"/>
          <w:bCs w:val="0"/>
          <w:spacing w:val="-1"/>
          <w:szCs w:val="28"/>
        </w:rPr>
        <w:t>3</w:t>
      </w:r>
      <w:r w:rsidR="006245AB" w:rsidRPr="00250E84">
        <w:rPr>
          <w:b w:val="0"/>
          <w:bCs w:val="0"/>
          <w:spacing w:val="-1"/>
          <w:szCs w:val="28"/>
        </w:rPr>
        <w:t>2</w:t>
      </w:r>
      <w:r w:rsidRPr="00250E84">
        <w:rPr>
          <w:b w:val="0"/>
          <w:bCs w:val="0"/>
          <w:spacing w:val="-1"/>
          <w:szCs w:val="28"/>
        </w:rPr>
        <w:t xml:space="preserve"> chỉ tiêu đạt &gt;= 100% (chiếm </w:t>
      </w:r>
      <w:r w:rsidR="00722AF1" w:rsidRPr="00250E84">
        <w:rPr>
          <w:b w:val="0"/>
          <w:bCs w:val="0"/>
          <w:spacing w:val="-1"/>
          <w:szCs w:val="28"/>
        </w:rPr>
        <w:t>3</w:t>
      </w:r>
      <w:r w:rsidR="006245AB" w:rsidRPr="00250E84">
        <w:rPr>
          <w:b w:val="0"/>
          <w:bCs w:val="0"/>
          <w:spacing w:val="-1"/>
          <w:szCs w:val="28"/>
        </w:rPr>
        <w:t>4</w:t>
      </w:r>
      <w:r w:rsidR="00F2429C" w:rsidRPr="00250E84">
        <w:rPr>
          <w:b w:val="0"/>
          <w:bCs w:val="0"/>
          <w:spacing w:val="-1"/>
          <w:szCs w:val="28"/>
        </w:rPr>
        <w:t>,</w:t>
      </w:r>
      <w:r w:rsidR="006245AB" w:rsidRPr="00250E84">
        <w:rPr>
          <w:b w:val="0"/>
          <w:bCs w:val="0"/>
          <w:spacing w:val="-1"/>
          <w:szCs w:val="28"/>
        </w:rPr>
        <w:t>4</w:t>
      </w:r>
      <w:r w:rsidRPr="00250E84">
        <w:rPr>
          <w:b w:val="0"/>
          <w:bCs w:val="0"/>
          <w:spacing w:val="-1"/>
          <w:szCs w:val="28"/>
        </w:rPr>
        <w:t>%), gồm: nhóm đất nông nghiệp có 0</w:t>
      </w:r>
      <w:r w:rsidR="00722AF1" w:rsidRPr="00250E84">
        <w:rPr>
          <w:b w:val="0"/>
          <w:bCs w:val="0"/>
          <w:spacing w:val="-1"/>
          <w:szCs w:val="28"/>
        </w:rPr>
        <w:t>6</w:t>
      </w:r>
      <w:r w:rsidRPr="00250E84">
        <w:rPr>
          <w:b w:val="0"/>
          <w:bCs w:val="0"/>
          <w:spacing w:val="-1"/>
          <w:szCs w:val="28"/>
        </w:rPr>
        <w:t xml:space="preserve"> chỉ tiêu (đất nông nghiệp, đất trồng lúa, đất chuyên trồng lúa nước,</w:t>
      </w:r>
      <w:r w:rsidR="006B0440" w:rsidRPr="00250E84">
        <w:rPr>
          <w:b w:val="0"/>
          <w:bCs w:val="0"/>
          <w:spacing w:val="-1"/>
          <w:szCs w:val="28"/>
        </w:rPr>
        <w:t xml:space="preserve"> </w:t>
      </w:r>
      <w:r w:rsidRPr="00250E84">
        <w:rPr>
          <w:b w:val="0"/>
          <w:bCs w:val="0"/>
          <w:spacing w:val="-1"/>
          <w:szCs w:val="28"/>
        </w:rPr>
        <w:t xml:space="preserve">đất trồng </w:t>
      </w:r>
      <w:r w:rsidR="006B0440" w:rsidRPr="00250E84">
        <w:rPr>
          <w:b w:val="0"/>
          <w:bCs w:val="0"/>
          <w:spacing w:val="-1"/>
          <w:szCs w:val="28"/>
        </w:rPr>
        <w:t xml:space="preserve">cây </w:t>
      </w:r>
      <w:r w:rsidR="00722AF1" w:rsidRPr="00250E84">
        <w:rPr>
          <w:b w:val="0"/>
          <w:bCs w:val="0"/>
          <w:spacing w:val="-1"/>
          <w:szCs w:val="28"/>
        </w:rPr>
        <w:t>lâu</w:t>
      </w:r>
      <w:r w:rsidRPr="00250E84">
        <w:rPr>
          <w:b w:val="0"/>
          <w:bCs w:val="0"/>
          <w:spacing w:val="-1"/>
          <w:szCs w:val="28"/>
        </w:rPr>
        <w:t xml:space="preserve"> năm</w:t>
      </w:r>
      <w:r w:rsidR="006B0440" w:rsidRPr="00250E84">
        <w:rPr>
          <w:b w:val="0"/>
          <w:bCs w:val="0"/>
          <w:spacing w:val="-1"/>
          <w:szCs w:val="28"/>
        </w:rPr>
        <w:t xml:space="preserve"> khác</w:t>
      </w:r>
      <w:r w:rsidRPr="00250E84">
        <w:rPr>
          <w:b w:val="0"/>
          <w:bCs w:val="0"/>
          <w:spacing w:val="-1"/>
          <w:szCs w:val="28"/>
        </w:rPr>
        <w:t xml:space="preserve">, đất rừng phòng hộ, </w:t>
      </w:r>
      <w:r w:rsidR="00026AE2" w:rsidRPr="00250E84">
        <w:rPr>
          <w:b w:val="0"/>
          <w:bCs w:val="0"/>
          <w:spacing w:val="-1"/>
          <w:szCs w:val="28"/>
        </w:rPr>
        <w:t>đất nuôi trồng thủy sản</w:t>
      </w:r>
      <w:r w:rsidRPr="00250E84">
        <w:rPr>
          <w:b w:val="0"/>
          <w:bCs w:val="0"/>
          <w:spacing w:val="-1"/>
          <w:szCs w:val="28"/>
        </w:rPr>
        <w:t>) nhóm đất phi nông nghiệp có 0</w:t>
      </w:r>
      <w:r w:rsidR="00722AF1" w:rsidRPr="00250E84">
        <w:rPr>
          <w:b w:val="0"/>
          <w:bCs w:val="0"/>
          <w:spacing w:val="-1"/>
          <w:szCs w:val="28"/>
        </w:rPr>
        <w:t>5</w:t>
      </w:r>
      <w:r w:rsidRPr="00250E84">
        <w:rPr>
          <w:b w:val="0"/>
          <w:bCs w:val="0"/>
          <w:spacing w:val="-1"/>
          <w:szCs w:val="28"/>
        </w:rPr>
        <w:t xml:space="preserve"> chỉ tiêu (</w:t>
      </w:r>
      <w:r w:rsidR="00722AF1" w:rsidRPr="00250E84">
        <w:rPr>
          <w:b w:val="0"/>
          <w:bCs w:val="0"/>
          <w:spacing w:val="-1"/>
          <w:szCs w:val="28"/>
        </w:rPr>
        <w:t xml:space="preserve">đất an ninh; đất phát triển hạ tầng cấp quốc gia, cấp tỉnh, cấp huyện, cấp xã; </w:t>
      </w:r>
      <w:r w:rsidRPr="00250E84">
        <w:rPr>
          <w:b w:val="0"/>
          <w:bCs w:val="0"/>
          <w:spacing w:val="-1"/>
          <w:szCs w:val="28"/>
        </w:rPr>
        <w:t>đất công trình năng lượng</w:t>
      </w:r>
      <w:r w:rsidR="00722AF1" w:rsidRPr="00250E84">
        <w:rPr>
          <w:b w:val="0"/>
          <w:bCs w:val="0"/>
          <w:spacing w:val="-1"/>
          <w:szCs w:val="28"/>
        </w:rPr>
        <w:t>; đất ở đô thị; đất sản xuất vật liệu xây dựng, làm đồ gốm</w:t>
      </w:r>
      <w:r w:rsidRPr="00250E84">
        <w:rPr>
          <w:b w:val="0"/>
          <w:bCs w:val="0"/>
          <w:spacing w:val="-1"/>
          <w:szCs w:val="28"/>
        </w:rPr>
        <w:t>)</w:t>
      </w:r>
      <w:r w:rsidR="006B0440" w:rsidRPr="00250E84">
        <w:rPr>
          <w:b w:val="0"/>
          <w:bCs w:val="0"/>
          <w:spacing w:val="-1"/>
          <w:szCs w:val="28"/>
        </w:rPr>
        <w:t>.</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xml:space="preserve">- Có </w:t>
      </w:r>
      <w:r w:rsidR="004350B2" w:rsidRPr="00250E84">
        <w:rPr>
          <w:b w:val="0"/>
          <w:bCs w:val="0"/>
          <w:spacing w:val="-1"/>
          <w:szCs w:val="28"/>
        </w:rPr>
        <w:t>8</w:t>
      </w:r>
      <w:r w:rsidRPr="00250E84">
        <w:rPr>
          <w:b w:val="0"/>
          <w:bCs w:val="0"/>
          <w:spacing w:val="-1"/>
          <w:szCs w:val="28"/>
        </w:rPr>
        <w:t>/</w:t>
      </w:r>
      <w:r w:rsidR="004350B2" w:rsidRPr="00250E84">
        <w:rPr>
          <w:b w:val="0"/>
          <w:bCs w:val="0"/>
          <w:spacing w:val="-1"/>
          <w:szCs w:val="28"/>
        </w:rPr>
        <w:t>3</w:t>
      </w:r>
      <w:r w:rsidR="006245AB" w:rsidRPr="00250E84">
        <w:rPr>
          <w:b w:val="0"/>
          <w:bCs w:val="0"/>
          <w:spacing w:val="-1"/>
          <w:szCs w:val="28"/>
        </w:rPr>
        <w:t>2</w:t>
      </w:r>
      <w:r w:rsidRPr="00250E84">
        <w:rPr>
          <w:b w:val="0"/>
          <w:bCs w:val="0"/>
          <w:spacing w:val="-1"/>
          <w:szCs w:val="28"/>
        </w:rPr>
        <w:t xml:space="preserve"> chỉ tiêu đạt trên 70-100% (chiếm </w:t>
      </w:r>
      <w:r w:rsidR="006245AB" w:rsidRPr="00250E84">
        <w:rPr>
          <w:b w:val="0"/>
          <w:bCs w:val="0"/>
          <w:spacing w:val="-1"/>
          <w:szCs w:val="28"/>
        </w:rPr>
        <w:t>25,0</w:t>
      </w:r>
      <w:r w:rsidRPr="00250E84">
        <w:rPr>
          <w:b w:val="0"/>
          <w:bCs w:val="0"/>
          <w:spacing w:val="-1"/>
          <w:szCs w:val="28"/>
        </w:rPr>
        <w:t>%), gồm:</w:t>
      </w:r>
      <w:r w:rsidR="00026AE2" w:rsidRPr="00250E84">
        <w:rPr>
          <w:b w:val="0"/>
          <w:bCs w:val="0"/>
          <w:spacing w:val="-1"/>
          <w:szCs w:val="28"/>
        </w:rPr>
        <w:t xml:space="preserve"> nhóm đất nông nghiệp có </w:t>
      </w:r>
      <w:r w:rsidR="002A6A9E" w:rsidRPr="00250E84">
        <w:rPr>
          <w:b w:val="0"/>
          <w:bCs w:val="0"/>
          <w:spacing w:val="-1"/>
          <w:szCs w:val="28"/>
        </w:rPr>
        <w:t>0</w:t>
      </w:r>
      <w:r w:rsidR="00026AE2" w:rsidRPr="00250E84">
        <w:rPr>
          <w:b w:val="0"/>
          <w:bCs w:val="0"/>
          <w:spacing w:val="-1"/>
          <w:szCs w:val="28"/>
        </w:rPr>
        <w:t>1 chỉ tiêu (đất rừng sản xuất)</w:t>
      </w:r>
      <w:r w:rsidR="00C74B64" w:rsidRPr="00250E84">
        <w:rPr>
          <w:b w:val="0"/>
          <w:bCs w:val="0"/>
          <w:spacing w:val="-1"/>
          <w:szCs w:val="28"/>
        </w:rPr>
        <w:t>;</w:t>
      </w:r>
      <w:r w:rsidRPr="00250E84">
        <w:rPr>
          <w:b w:val="0"/>
          <w:bCs w:val="0"/>
          <w:spacing w:val="-1"/>
          <w:szCs w:val="28"/>
        </w:rPr>
        <w:t xml:space="preserve"> nhóm đất phi nông nghiệp có </w:t>
      </w:r>
      <w:r w:rsidR="002A6A9E" w:rsidRPr="00250E84">
        <w:rPr>
          <w:b w:val="0"/>
          <w:bCs w:val="0"/>
          <w:spacing w:val="-1"/>
          <w:szCs w:val="28"/>
        </w:rPr>
        <w:t>0</w:t>
      </w:r>
      <w:r w:rsidR="00026AE2" w:rsidRPr="00250E84">
        <w:rPr>
          <w:b w:val="0"/>
          <w:bCs w:val="0"/>
          <w:spacing w:val="-1"/>
          <w:szCs w:val="28"/>
        </w:rPr>
        <w:t>7</w:t>
      </w:r>
      <w:r w:rsidRPr="00250E84">
        <w:rPr>
          <w:b w:val="0"/>
          <w:bCs w:val="0"/>
          <w:spacing w:val="-1"/>
          <w:szCs w:val="28"/>
        </w:rPr>
        <w:t xml:space="preserve"> chỉ tiêu (</w:t>
      </w:r>
      <w:r w:rsidR="004350B2" w:rsidRPr="00250E84">
        <w:rPr>
          <w:b w:val="0"/>
          <w:bCs w:val="0"/>
          <w:spacing w:val="-1"/>
          <w:szCs w:val="28"/>
        </w:rPr>
        <w:t xml:space="preserve">đất phi nông nghiệp; </w:t>
      </w:r>
      <w:r w:rsidR="00945F28" w:rsidRPr="00250E84">
        <w:rPr>
          <w:b w:val="0"/>
          <w:bCs w:val="0"/>
          <w:spacing w:val="-1"/>
          <w:szCs w:val="28"/>
        </w:rPr>
        <w:t xml:space="preserve">đất giao thông, đất thủy lợi, </w:t>
      </w:r>
      <w:r w:rsidRPr="00250E84">
        <w:rPr>
          <w:b w:val="0"/>
          <w:bCs w:val="0"/>
          <w:spacing w:val="-1"/>
          <w:szCs w:val="28"/>
        </w:rPr>
        <w:t>đất xây dựng cơ sở y tế</w:t>
      </w:r>
      <w:r w:rsidR="00945F28" w:rsidRPr="00250E84">
        <w:rPr>
          <w:b w:val="0"/>
          <w:bCs w:val="0"/>
          <w:spacing w:val="-1"/>
          <w:szCs w:val="28"/>
        </w:rPr>
        <w:t>, đất xây dựng cơ sở giáo dục đào tạo,</w:t>
      </w:r>
      <w:r w:rsidRPr="00250E84">
        <w:rPr>
          <w:b w:val="0"/>
          <w:bCs w:val="0"/>
          <w:spacing w:val="-1"/>
          <w:szCs w:val="28"/>
        </w:rPr>
        <w:t xml:space="preserve"> </w:t>
      </w:r>
      <w:r w:rsidR="004350B2" w:rsidRPr="00250E84">
        <w:rPr>
          <w:b w:val="0"/>
          <w:bCs w:val="0"/>
          <w:spacing w:val="-1"/>
          <w:szCs w:val="28"/>
        </w:rPr>
        <w:t>đất cơ sở thể dục thể thao</w:t>
      </w:r>
      <w:r w:rsidRPr="00250E84">
        <w:rPr>
          <w:b w:val="0"/>
          <w:bCs w:val="0"/>
          <w:spacing w:val="-1"/>
          <w:szCs w:val="28"/>
        </w:rPr>
        <w:t xml:space="preserve">; </w:t>
      </w:r>
      <w:r w:rsidR="00945F28" w:rsidRPr="00250E84">
        <w:rPr>
          <w:b w:val="0"/>
          <w:bCs w:val="0"/>
          <w:spacing w:val="-1"/>
          <w:szCs w:val="28"/>
        </w:rPr>
        <w:t>đất làm nghĩa trang nghĩa địa</w:t>
      </w:r>
      <w:r w:rsidRPr="00250E84">
        <w:rPr>
          <w:b w:val="0"/>
          <w:bCs w:val="0"/>
          <w:spacing w:val="-1"/>
          <w:szCs w:val="28"/>
        </w:rPr>
        <w:t>).</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xml:space="preserve">- Có </w:t>
      </w:r>
      <w:r w:rsidR="00167C7C" w:rsidRPr="00250E84">
        <w:rPr>
          <w:b w:val="0"/>
          <w:bCs w:val="0"/>
          <w:spacing w:val="-1"/>
          <w:szCs w:val="28"/>
        </w:rPr>
        <w:t>02</w:t>
      </w:r>
      <w:r w:rsidRPr="00250E84">
        <w:rPr>
          <w:b w:val="0"/>
          <w:bCs w:val="0"/>
          <w:spacing w:val="-1"/>
          <w:szCs w:val="28"/>
        </w:rPr>
        <w:t>/</w:t>
      </w:r>
      <w:r w:rsidR="00167C7C" w:rsidRPr="00250E84">
        <w:rPr>
          <w:b w:val="0"/>
          <w:bCs w:val="0"/>
          <w:spacing w:val="-1"/>
          <w:szCs w:val="28"/>
        </w:rPr>
        <w:t>32</w:t>
      </w:r>
      <w:r w:rsidRPr="00250E84">
        <w:rPr>
          <w:b w:val="0"/>
          <w:bCs w:val="0"/>
          <w:spacing w:val="-1"/>
          <w:szCs w:val="28"/>
        </w:rPr>
        <w:t xml:space="preserve"> chỉ tiêu đạt 50-70% (chiếm </w:t>
      </w:r>
      <w:r w:rsidR="00167C7C" w:rsidRPr="00250E84">
        <w:rPr>
          <w:b w:val="0"/>
          <w:bCs w:val="0"/>
          <w:spacing w:val="-1"/>
          <w:szCs w:val="28"/>
        </w:rPr>
        <w:t>6,</w:t>
      </w:r>
      <w:r w:rsidR="006245AB" w:rsidRPr="00250E84">
        <w:rPr>
          <w:b w:val="0"/>
          <w:bCs w:val="0"/>
          <w:spacing w:val="-1"/>
          <w:szCs w:val="28"/>
        </w:rPr>
        <w:t>3</w:t>
      </w:r>
      <w:r w:rsidRPr="00250E84">
        <w:rPr>
          <w:b w:val="0"/>
          <w:bCs w:val="0"/>
          <w:spacing w:val="-1"/>
          <w:szCs w:val="28"/>
        </w:rPr>
        <w:t>%) thuộc nhóm đất phi nông nghiệp (</w:t>
      </w:r>
      <w:r w:rsidR="00167C7C" w:rsidRPr="00250E84">
        <w:rPr>
          <w:b w:val="0"/>
          <w:bCs w:val="0"/>
          <w:spacing w:val="-1"/>
          <w:szCs w:val="28"/>
        </w:rPr>
        <w:t>đất sử dụng cho hoạt động khoáng sản, đất cơ sở văn hóa</w:t>
      </w:r>
      <w:r w:rsidRPr="00250E84">
        <w:rPr>
          <w:b w:val="0"/>
          <w:bCs w:val="0"/>
          <w:spacing w:val="-1"/>
          <w:szCs w:val="28"/>
        </w:rPr>
        <w:t>).</w:t>
      </w:r>
      <w:r w:rsidRPr="00250E84">
        <w:rPr>
          <w:b w:val="0"/>
          <w:bCs w:val="0"/>
          <w:spacing w:val="-1"/>
          <w:szCs w:val="28"/>
        </w:rPr>
        <w:cr/>
      </w:r>
      <w:r w:rsidR="00525519" w:rsidRPr="00250E84">
        <w:rPr>
          <w:b w:val="0"/>
          <w:bCs w:val="0"/>
          <w:spacing w:val="-1"/>
          <w:szCs w:val="28"/>
        </w:rPr>
        <w:tab/>
      </w:r>
      <w:r w:rsidRPr="00250E84">
        <w:rPr>
          <w:b w:val="0"/>
          <w:bCs w:val="0"/>
          <w:spacing w:val="-1"/>
          <w:szCs w:val="28"/>
        </w:rPr>
        <w:t>- Có 1</w:t>
      </w:r>
      <w:r w:rsidR="00355CD3" w:rsidRPr="00250E84">
        <w:rPr>
          <w:b w:val="0"/>
          <w:bCs w:val="0"/>
          <w:spacing w:val="-1"/>
          <w:szCs w:val="28"/>
        </w:rPr>
        <w:t>1</w:t>
      </w:r>
      <w:r w:rsidRPr="00250E84">
        <w:rPr>
          <w:b w:val="0"/>
          <w:bCs w:val="0"/>
          <w:spacing w:val="-1"/>
          <w:szCs w:val="28"/>
        </w:rPr>
        <w:t>/</w:t>
      </w:r>
      <w:r w:rsidR="00167C7C" w:rsidRPr="00250E84">
        <w:rPr>
          <w:b w:val="0"/>
          <w:bCs w:val="0"/>
          <w:spacing w:val="-1"/>
          <w:szCs w:val="28"/>
        </w:rPr>
        <w:t>32</w:t>
      </w:r>
      <w:r w:rsidRPr="00250E84">
        <w:rPr>
          <w:b w:val="0"/>
          <w:bCs w:val="0"/>
          <w:spacing w:val="-1"/>
          <w:szCs w:val="28"/>
        </w:rPr>
        <w:t xml:space="preserve"> chỉ tiêu đạt dưới 50% (chiếm 3</w:t>
      </w:r>
      <w:r w:rsidR="00167C7C" w:rsidRPr="00250E84">
        <w:rPr>
          <w:b w:val="0"/>
          <w:bCs w:val="0"/>
          <w:spacing w:val="-1"/>
          <w:szCs w:val="28"/>
        </w:rPr>
        <w:t>4</w:t>
      </w:r>
      <w:r w:rsidR="00F2429C" w:rsidRPr="00250E84">
        <w:rPr>
          <w:b w:val="0"/>
          <w:bCs w:val="0"/>
          <w:spacing w:val="-1"/>
          <w:szCs w:val="28"/>
        </w:rPr>
        <w:t>,</w:t>
      </w:r>
      <w:r w:rsidR="00167C7C" w:rsidRPr="00250E84">
        <w:rPr>
          <w:b w:val="0"/>
          <w:bCs w:val="0"/>
          <w:spacing w:val="-1"/>
          <w:szCs w:val="28"/>
        </w:rPr>
        <w:t>4</w:t>
      </w:r>
      <w:r w:rsidRPr="00250E84">
        <w:rPr>
          <w:b w:val="0"/>
          <w:bCs w:val="0"/>
          <w:spacing w:val="-1"/>
          <w:szCs w:val="28"/>
        </w:rPr>
        <w:t xml:space="preserve">%); gồm: nhóm đất phi nông nghiệp có </w:t>
      </w:r>
      <w:r w:rsidR="00B358FE" w:rsidRPr="00250E84">
        <w:rPr>
          <w:b w:val="0"/>
          <w:bCs w:val="0"/>
          <w:spacing w:val="-1"/>
          <w:szCs w:val="28"/>
        </w:rPr>
        <w:t>13</w:t>
      </w:r>
      <w:r w:rsidRPr="00250E84">
        <w:rPr>
          <w:b w:val="0"/>
          <w:bCs w:val="0"/>
          <w:spacing w:val="-1"/>
          <w:szCs w:val="28"/>
        </w:rPr>
        <w:t xml:space="preserve"> chỉ tiêu (đất quốc phòng,</w:t>
      </w:r>
      <w:r w:rsidR="00B358FE" w:rsidRPr="00250E84">
        <w:rPr>
          <w:b w:val="0"/>
          <w:bCs w:val="0"/>
          <w:spacing w:val="-1"/>
          <w:szCs w:val="28"/>
        </w:rPr>
        <w:t xml:space="preserve"> cụm công nghiệp,</w:t>
      </w:r>
      <w:r w:rsidRPr="00250E84">
        <w:rPr>
          <w:b w:val="0"/>
          <w:bCs w:val="0"/>
          <w:spacing w:val="-1"/>
          <w:szCs w:val="28"/>
        </w:rPr>
        <w:t xml:space="preserve"> đất cơ sở sản xuất kinh doanh phi nông nghiệp,</w:t>
      </w:r>
      <w:r w:rsidR="00B358FE" w:rsidRPr="00250E84">
        <w:rPr>
          <w:b w:val="0"/>
          <w:bCs w:val="0"/>
          <w:spacing w:val="-1"/>
          <w:szCs w:val="28"/>
        </w:rPr>
        <w:t xml:space="preserve"> đất viễn thông, đất có di tích lịch sử-văn hóa,</w:t>
      </w:r>
      <w:r w:rsidR="00167C7C" w:rsidRPr="00250E84">
        <w:rPr>
          <w:b w:val="0"/>
          <w:bCs w:val="0"/>
          <w:spacing w:val="-1"/>
          <w:szCs w:val="28"/>
        </w:rPr>
        <w:t xml:space="preserve"> đất danh lam thắng cảnh,</w:t>
      </w:r>
      <w:r w:rsidR="00B358FE" w:rsidRPr="00250E84">
        <w:rPr>
          <w:b w:val="0"/>
          <w:bCs w:val="0"/>
          <w:spacing w:val="-1"/>
          <w:szCs w:val="28"/>
        </w:rPr>
        <w:t xml:space="preserve"> </w:t>
      </w:r>
      <w:r w:rsidR="00167C7C" w:rsidRPr="00250E84">
        <w:rPr>
          <w:b w:val="0"/>
          <w:bCs w:val="0"/>
          <w:spacing w:val="-1"/>
          <w:szCs w:val="28"/>
        </w:rPr>
        <w:t>đất bãi thải-xử lý chất thải</w:t>
      </w:r>
      <w:r w:rsidR="00B358FE" w:rsidRPr="00250E84">
        <w:rPr>
          <w:b w:val="0"/>
          <w:bCs w:val="0"/>
          <w:spacing w:val="-1"/>
          <w:szCs w:val="28"/>
        </w:rPr>
        <w:t xml:space="preserve">, </w:t>
      </w:r>
      <w:r w:rsidR="00167C7C" w:rsidRPr="00250E84">
        <w:rPr>
          <w:b w:val="0"/>
          <w:bCs w:val="0"/>
          <w:spacing w:val="-1"/>
          <w:szCs w:val="28"/>
        </w:rPr>
        <w:t>đất xây dựng trụ sở tổ chức sự nghiệp</w:t>
      </w:r>
      <w:r w:rsidR="00B358FE" w:rsidRPr="00250E84">
        <w:rPr>
          <w:b w:val="0"/>
          <w:bCs w:val="0"/>
          <w:spacing w:val="-1"/>
          <w:szCs w:val="28"/>
        </w:rPr>
        <w:t xml:space="preserve">, đất tín ngưỡng); nhóm đất chưa sử dụng có </w:t>
      </w:r>
      <w:r w:rsidR="00167C7C" w:rsidRPr="00250E84">
        <w:rPr>
          <w:b w:val="0"/>
          <w:bCs w:val="0"/>
          <w:spacing w:val="-1"/>
          <w:szCs w:val="28"/>
        </w:rPr>
        <w:t>2</w:t>
      </w:r>
      <w:r w:rsidR="00B358FE" w:rsidRPr="00250E84">
        <w:rPr>
          <w:b w:val="0"/>
          <w:bCs w:val="0"/>
          <w:spacing w:val="-1"/>
          <w:szCs w:val="28"/>
        </w:rPr>
        <w:t xml:space="preserve"> chỉ tiêu (đất</w:t>
      </w:r>
      <w:r w:rsidR="00167C7C" w:rsidRPr="00250E84">
        <w:rPr>
          <w:b w:val="0"/>
          <w:bCs w:val="0"/>
          <w:spacing w:val="-1"/>
          <w:szCs w:val="28"/>
        </w:rPr>
        <w:t xml:space="preserve"> bằng</w:t>
      </w:r>
      <w:r w:rsidR="00B358FE" w:rsidRPr="00250E84">
        <w:rPr>
          <w:b w:val="0"/>
          <w:bCs w:val="0"/>
          <w:spacing w:val="-1"/>
          <w:szCs w:val="28"/>
        </w:rPr>
        <w:t xml:space="preserve"> chưa sử dụng, đất đồi núi chưa sử dụng).</w:t>
      </w:r>
    </w:p>
    <w:p w:rsidR="00607657" w:rsidRPr="00250E84" w:rsidRDefault="00607657" w:rsidP="00BC0CBF">
      <w:pPr>
        <w:widowControl w:val="0"/>
        <w:spacing w:after="120" w:line="320" w:lineRule="exact"/>
        <w:jc w:val="both"/>
        <w:rPr>
          <w:spacing w:val="-1"/>
          <w:szCs w:val="28"/>
        </w:rPr>
      </w:pPr>
      <w:r w:rsidRPr="00250E84">
        <w:rPr>
          <w:spacing w:val="-1"/>
          <w:szCs w:val="28"/>
        </w:rPr>
        <w:t xml:space="preserve">Nhận xét: </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xml:space="preserve">- Kết quả thực hiện các chỉ tiêu </w:t>
      </w:r>
      <w:r w:rsidR="00EF653D" w:rsidRPr="00250E84">
        <w:rPr>
          <w:b w:val="0"/>
          <w:bCs w:val="0"/>
          <w:spacing w:val="-1"/>
          <w:szCs w:val="28"/>
        </w:rPr>
        <w:t>quy hoạch</w:t>
      </w:r>
      <w:r w:rsidRPr="00250E84">
        <w:rPr>
          <w:b w:val="0"/>
          <w:bCs w:val="0"/>
          <w:spacing w:val="-1"/>
          <w:szCs w:val="28"/>
        </w:rPr>
        <w:t xml:space="preserve"> QHSD đất đến năm 2020 đạt mức trung bình, có </w:t>
      </w:r>
      <w:r w:rsidR="00355CD3" w:rsidRPr="00250E84">
        <w:rPr>
          <w:b w:val="0"/>
          <w:bCs w:val="0"/>
          <w:spacing w:val="-1"/>
          <w:szCs w:val="28"/>
        </w:rPr>
        <w:t>19</w:t>
      </w:r>
      <w:r w:rsidRPr="00250E84">
        <w:rPr>
          <w:b w:val="0"/>
          <w:bCs w:val="0"/>
          <w:spacing w:val="-1"/>
          <w:szCs w:val="28"/>
        </w:rPr>
        <w:t>/</w:t>
      </w:r>
      <w:r w:rsidR="00355CD3" w:rsidRPr="00250E84">
        <w:rPr>
          <w:b w:val="0"/>
          <w:bCs w:val="0"/>
          <w:spacing w:val="-1"/>
          <w:szCs w:val="28"/>
        </w:rPr>
        <w:t>32</w:t>
      </w:r>
      <w:r w:rsidRPr="00250E84">
        <w:rPr>
          <w:b w:val="0"/>
          <w:bCs w:val="0"/>
          <w:spacing w:val="-1"/>
          <w:szCs w:val="28"/>
        </w:rPr>
        <w:t xml:space="preserve"> chỉ tiêu đạt trên 70%, đạt 5</w:t>
      </w:r>
      <w:r w:rsidR="00355CD3" w:rsidRPr="00250E84">
        <w:rPr>
          <w:b w:val="0"/>
          <w:bCs w:val="0"/>
          <w:spacing w:val="-1"/>
          <w:szCs w:val="28"/>
        </w:rPr>
        <w:t>9</w:t>
      </w:r>
      <w:r w:rsidRPr="00250E84">
        <w:rPr>
          <w:b w:val="0"/>
          <w:bCs w:val="0"/>
          <w:spacing w:val="-1"/>
          <w:szCs w:val="28"/>
        </w:rPr>
        <w:t>,</w:t>
      </w:r>
      <w:r w:rsidR="00355CD3" w:rsidRPr="00250E84">
        <w:rPr>
          <w:b w:val="0"/>
          <w:bCs w:val="0"/>
          <w:spacing w:val="-1"/>
          <w:szCs w:val="28"/>
        </w:rPr>
        <w:t>4</w:t>
      </w:r>
      <w:r w:rsidRPr="00250E84">
        <w:rPr>
          <w:b w:val="0"/>
          <w:bCs w:val="0"/>
          <w:spacing w:val="-1"/>
          <w:szCs w:val="28"/>
        </w:rPr>
        <w:t>% các chỉ tiêu quy hoạch đất được UBND tỉnh xét duyệt đến năm 2020.</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xml:space="preserve">- Đất nông nghiệp thực hiện đạt </w:t>
      </w:r>
      <w:r w:rsidR="00E51507" w:rsidRPr="00250E84">
        <w:rPr>
          <w:b w:val="0"/>
          <w:bCs w:val="0"/>
          <w:spacing w:val="-1"/>
          <w:szCs w:val="28"/>
        </w:rPr>
        <w:t>1</w:t>
      </w:r>
      <w:r w:rsidR="00355CD3" w:rsidRPr="00250E84">
        <w:rPr>
          <w:b w:val="0"/>
          <w:bCs w:val="0"/>
          <w:spacing w:val="-1"/>
          <w:szCs w:val="28"/>
        </w:rPr>
        <w:t>25</w:t>
      </w:r>
      <w:r w:rsidR="00E51507" w:rsidRPr="00250E84">
        <w:rPr>
          <w:b w:val="0"/>
          <w:bCs w:val="0"/>
          <w:spacing w:val="-1"/>
          <w:szCs w:val="28"/>
        </w:rPr>
        <w:t>,3</w:t>
      </w:r>
      <w:r w:rsidR="00355CD3" w:rsidRPr="00250E84">
        <w:rPr>
          <w:b w:val="0"/>
          <w:bCs w:val="0"/>
          <w:spacing w:val="-1"/>
          <w:szCs w:val="28"/>
        </w:rPr>
        <w:t>1</w:t>
      </w:r>
      <w:r w:rsidRPr="00250E84">
        <w:rPr>
          <w:b w:val="0"/>
          <w:bCs w:val="0"/>
          <w:spacing w:val="-1"/>
          <w:szCs w:val="28"/>
        </w:rPr>
        <w:t xml:space="preserve">% so với chỉ tiêu QHSD đất được duyệt đến năm 2020, Trong đó đất trồng lúa đạt </w:t>
      </w:r>
      <w:r w:rsidR="00355CD3" w:rsidRPr="00250E84">
        <w:rPr>
          <w:b w:val="0"/>
          <w:bCs w:val="0"/>
          <w:spacing w:val="-1"/>
          <w:szCs w:val="28"/>
        </w:rPr>
        <w:t>115</w:t>
      </w:r>
      <w:r w:rsidRPr="00250E84">
        <w:rPr>
          <w:b w:val="0"/>
          <w:bCs w:val="0"/>
          <w:spacing w:val="-1"/>
          <w:szCs w:val="28"/>
        </w:rPr>
        <w:t>,</w:t>
      </w:r>
      <w:r w:rsidR="00355CD3" w:rsidRPr="00250E84">
        <w:rPr>
          <w:b w:val="0"/>
          <w:bCs w:val="0"/>
          <w:spacing w:val="-1"/>
          <w:szCs w:val="28"/>
        </w:rPr>
        <w:t>17</w:t>
      </w:r>
      <w:r w:rsidRPr="00250E84">
        <w:rPr>
          <w:b w:val="0"/>
          <w:bCs w:val="0"/>
          <w:spacing w:val="-1"/>
          <w:szCs w:val="28"/>
        </w:rPr>
        <w:t xml:space="preserve">% cao hơn </w:t>
      </w:r>
      <w:r w:rsidR="00355CD3" w:rsidRPr="00250E84">
        <w:rPr>
          <w:b w:val="0"/>
          <w:bCs w:val="0"/>
          <w:spacing w:val="-1"/>
          <w:szCs w:val="28"/>
        </w:rPr>
        <w:t>195,7</w:t>
      </w:r>
      <w:r w:rsidRPr="00250E84">
        <w:rPr>
          <w:b w:val="0"/>
          <w:bCs w:val="0"/>
          <w:spacing w:val="-1"/>
          <w:szCs w:val="28"/>
        </w:rPr>
        <w:t xml:space="preserve"> ha, nguyên nhân chủ yếu do có nhiều công trình dự án xây dựng cơ sở hạ tầng, kh</w:t>
      </w:r>
      <w:r w:rsidR="00B358FE" w:rsidRPr="00250E84">
        <w:rPr>
          <w:b w:val="0"/>
          <w:bCs w:val="0"/>
          <w:spacing w:val="-1"/>
          <w:szCs w:val="28"/>
        </w:rPr>
        <w:t>u đất ở</w:t>
      </w:r>
      <w:r w:rsidRPr="00250E84">
        <w:rPr>
          <w:b w:val="0"/>
          <w:bCs w:val="0"/>
          <w:spacing w:val="-1"/>
          <w:szCs w:val="28"/>
        </w:rPr>
        <w:t xml:space="preserve"> chưa thực hiện nên chưa chuyển đất trồng lúa sang mục đích phi nông nghiệp theo quy hoạch. Như vậy kết quả sử dụng đất nông nghiệp và đặc biệt là đất trồng lúa đạt cao so với chỉ tiêu quy hoạch được duyệt vừa có tính chất tích cực do xác định diện tích chính xác hơn nhưng cũng hàm chứa những hạn chế yếu kém do chưa đầu tư xây dựng các công trình cơ sở hạ tầng và khu đ</w:t>
      </w:r>
      <w:r w:rsidR="00B358FE" w:rsidRPr="00250E84">
        <w:rPr>
          <w:b w:val="0"/>
          <w:bCs w:val="0"/>
          <w:spacing w:val="-1"/>
          <w:szCs w:val="28"/>
        </w:rPr>
        <w:t>ất ở nông thôn</w:t>
      </w:r>
      <w:r w:rsidRPr="00250E84">
        <w:rPr>
          <w:b w:val="0"/>
          <w:bCs w:val="0"/>
          <w:spacing w:val="-1"/>
          <w:szCs w:val="28"/>
        </w:rPr>
        <w:t xml:space="preserve"> như quy hoạch đề ra.</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xml:space="preserve">- Đất phi nông nghiệp thực hiện ở mức trung bình đạt </w:t>
      </w:r>
      <w:r w:rsidR="00EF2455" w:rsidRPr="00250E84">
        <w:rPr>
          <w:b w:val="0"/>
          <w:bCs w:val="0"/>
          <w:spacing w:val="-1"/>
          <w:szCs w:val="28"/>
        </w:rPr>
        <w:t>6</w:t>
      </w:r>
      <w:r w:rsidR="00355CD3" w:rsidRPr="00250E84">
        <w:rPr>
          <w:b w:val="0"/>
          <w:bCs w:val="0"/>
          <w:spacing w:val="-1"/>
          <w:szCs w:val="28"/>
        </w:rPr>
        <w:t>8</w:t>
      </w:r>
      <w:r w:rsidR="00EF2455" w:rsidRPr="00250E84">
        <w:rPr>
          <w:b w:val="0"/>
          <w:bCs w:val="0"/>
          <w:spacing w:val="-1"/>
          <w:szCs w:val="28"/>
        </w:rPr>
        <w:t>,2</w:t>
      </w:r>
      <w:r w:rsidR="00355CD3" w:rsidRPr="00250E84">
        <w:rPr>
          <w:b w:val="0"/>
          <w:bCs w:val="0"/>
          <w:spacing w:val="-1"/>
          <w:szCs w:val="28"/>
        </w:rPr>
        <w:t>6</w:t>
      </w:r>
      <w:r w:rsidRPr="00250E84">
        <w:rPr>
          <w:b w:val="0"/>
          <w:bCs w:val="0"/>
          <w:spacing w:val="-1"/>
          <w:szCs w:val="28"/>
        </w:rPr>
        <w:t xml:space="preserve">% so với chỉ tiêu QHSD đất được duyệt đến năm 2020, thấp hơn </w:t>
      </w:r>
      <w:r w:rsidR="00355CD3" w:rsidRPr="00250E84">
        <w:rPr>
          <w:b w:val="0"/>
          <w:bCs w:val="0"/>
          <w:spacing w:val="-1"/>
          <w:szCs w:val="28"/>
        </w:rPr>
        <w:t>251</w:t>
      </w:r>
      <w:r w:rsidR="00EF2455" w:rsidRPr="00250E84">
        <w:rPr>
          <w:b w:val="0"/>
          <w:bCs w:val="0"/>
          <w:spacing w:val="-1"/>
          <w:szCs w:val="28"/>
        </w:rPr>
        <w:t>,</w:t>
      </w:r>
      <w:r w:rsidR="00355CD3" w:rsidRPr="00250E84">
        <w:rPr>
          <w:b w:val="0"/>
          <w:bCs w:val="0"/>
          <w:spacing w:val="-1"/>
          <w:szCs w:val="28"/>
        </w:rPr>
        <w:t>01</w:t>
      </w:r>
      <w:r w:rsidRPr="00250E84">
        <w:rPr>
          <w:b w:val="0"/>
          <w:bCs w:val="0"/>
          <w:spacing w:val="-1"/>
          <w:szCs w:val="28"/>
        </w:rPr>
        <w:t xml:space="preserve"> ha là do có nhiều công trình, dự án có quy mô diện tích sử dụng đất lớn chưa thực hiện như các </w:t>
      </w:r>
      <w:r w:rsidR="00EF2455" w:rsidRPr="00250E84">
        <w:rPr>
          <w:b w:val="0"/>
          <w:bCs w:val="0"/>
          <w:spacing w:val="-1"/>
          <w:szCs w:val="28"/>
        </w:rPr>
        <w:t>khu đất ở</w:t>
      </w:r>
      <w:r w:rsidRPr="00250E84">
        <w:rPr>
          <w:b w:val="0"/>
          <w:bCs w:val="0"/>
          <w:spacing w:val="-1"/>
          <w:szCs w:val="28"/>
        </w:rPr>
        <w:t xml:space="preserve">, khu trung tâm hành chính </w:t>
      </w:r>
      <w:r w:rsidR="00EF2455" w:rsidRPr="00250E84">
        <w:rPr>
          <w:b w:val="0"/>
          <w:bCs w:val="0"/>
          <w:spacing w:val="-1"/>
          <w:szCs w:val="28"/>
        </w:rPr>
        <w:t>huyện</w:t>
      </w:r>
      <w:r w:rsidRPr="00250E84">
        <w:rPr>
          <w:b w:val="0"/>
          <w:bCs w:val="0"/>
          <w:spacing w:val="-1"/>
          <w:szCs w:val="28"/>
        </w:rPr>
        <w:t xml:space="preserve">. Các chỉ tiêu sử dụng đất phi nông nghiệp đạt thấp đã hạn chế tốc độ chuyển đổi cơ cấu kinh tế theo hướng dịch vụ công nghiệp của </w:t>
      </w:r>
      <w:r w:rsidR="00737507" w:rsidRPr="00250E84">
        <w:rPr>
          <w:b w:val="0"/>
          <w:bCs w:val="0"/>
          <w:spacing w:val="-1"/>
          <w:szCs w:val="28"/>
        </w:rPr>
        <w:t>huyện</w:t>
      </w:r>
      <w:r w:rsidRPr="00250E84">
        <w:rPr>
          <w:b w:val="0"/>
          <w:bCs w:val="0"/>
          <w:spacing w:val="-1"/>
          <w:szCs w:val="28"/>
        </w:rPr>
        <w:t xml:space="preserve">, ảnh hưởng đến mục tiêu phát triển </w:t>
      </w:r>
      <w:r w:rsidR="00737507" w:rsidRPr="00250E84">
        <w:rPr>
          <w:b w:val="0"/>
          <w:bCs w:val="0"/>
          <w:spacing w:val="-1"/>
          <w:szCs w:val="28"/>
        </w:rPr>
        <w:t>huyện</w:t>
      </w:r>
      <w:r w:rsidR="00EF2455" w:rsidRPr="00250E84">
        <w:rPr>
          <w:b w:val="0"/>
          <w:bCs w:val="0"/>
          <w:spacing w:val="-1"/>
          <w:szCs w:val="28"/>
        </w:rPr>
        <w:t>.</w:t>
      </w:r>
    </w:p>
    <w:p w:rsidR="0099793A" w:rsidRPr="00250E84" w:rsidRDefault="0099793A" w:rsidP="00BC0CBF">
      <w:pPr>
        <w:pStyle w:val="2"/>
        <w:spacing w:after="120" w:line="320" w:lineRule="exact"/>
        <w:rPr>
          <w:color w:val="auto"/>
        </w:rPr>
      </w:pPr>
      <w:bookmarkStart w:id="117" w:name="_Toc64739572"/>
      <w:r w:rsidRPr="00250E84">
        <w:rPr>
          <w:color w:val="auto"/>
        </w:rPr>
        <w:t>3.2. Đánh giá những mặt được, những tồn tại và nguyên nhân của tồn tại trong thực hiện quy hoạch sử dụng đất kỳ trước.</w:t>
      </w:r>
      <w:bookmarkEnd w:id="117"/>
      <w:r w:rsidRPr="00250E84">
        <w:rPr>
          <w:color w:val="auto"/>
        </w:rPr>
        <w:t xml:space="preserve"> </w:t>
      </w:r>
    </w:p>
    <w:p w:rsidR="00607657" w:rsidRPr="00250E84" w:rsidRDefault="00607657" w:rsidP="00BC0CBF">
      <w:pPr>
        <w:pStyle w:val="3"/>
        <w:spacing w:after="120" w:line="320" w:lineRule="exact"/>
        <w:rPr>
          <w:color w:val="auto"/>
        </w:rPr>
      </w:pPr>
      <w:bookmarkStart w:id="118" w:name="_Toc64739573"/>
      <w:r w:rsidRPr="00250E84">
        <w:rPr>
          <w:color w:val="auto"/>
        </w:rPr>
        <w:t>3.2.1. Những mặt đạt được</w:t>
      </w:r>
      <w:bookmarkEnd w:id="118"/>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xml:space="preserve">Việc thực hiện QHSD đất đến năm 2020 của </w:t>
      </w:r>
      <w:r w:rsidR="00737507" w:rsidRPr="00250E84">
        <w:rPr>
          <w:b w:val="0"/>
          <w:bCs w:val="0"/>
          <w:spacing w:val="-1"/>
          <w:szCs w:val="28"/>
        </w:rPr>
        <w:t>huyện</w:t>
      </w:r>
      <w:r w:rsidRPr="00250E84">
        <w:rPr>
          <w:b w:val="0"/>
          <w:bCs w:val="0"/>
          <w:spacing w:val="-1"/>
          <w:szCs w:val="28"/>
        </w:rPr>
        <w:t xml:space="preserve"> đã đạt được những thành quả nhất định, thể hiện ở các mặt sau:</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Đảm bảo tính đồng bộ, thống nhất trong công tác lập và thực hiện quy hoạch, kế hoạch sử dụng đất các cấp, cũng như quy hoạch, kế hoạch phát triển của các ngành, lĩnh vực.</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Công tác quy hoạch, kế hoạch sử dụng đất đã góp phần tích cực cho công tác quản lý đất đai theo quy hoạch, kế hoạch sử dụng đất sát thực hơn; khắc phục được tình trạng giao đất, cho thuê đất trái thẩm quyền, không đúng đối tượng và là căn cứ pháp lý quan trọng để (thu hồi đất, giao đất, cho thuê đất, chuyển mục đích sử dụng đất, cấp giấy chứng nhận quyền sử dụng đất....).</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xml:space="preserve">- Việc lập và thực hiện kế hoạch sử dụng đất hàng năm của </w:t>
      </w:r>
      <w:r w:rsidR="00737507" w:rsidRPr="00250E84">
        <w:rPr>
          <w:b w:val="0"/>
          <w:bCs w:val="0"/>
          <w:spacing w:val="-1"/>
          <w:szCs w:val="28"/>
        </w:rPr>
        <w:t>huyện</w:t>
      </w:r>
      <w:r w:rsidRPr="00250E84">
        <w:rPr>
          <w:b w:val="0"/>
          <w:bCs w:val="0"/>
          <w:spacing w:val="-1"/>
          <w:szCs w:val="28"/>
        </w:rPr>
        <w:t xml:space="preserve"> đã góp phần dự báo sát nhu cầu sử dụng đất của các ngành, lĩnh vực; từ đó có biện pháp chấn chỉnh kịp thời những vi phạm trong quá trình sử dụng đất.</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xml:space="preserve">- Thông qua quy hoạch, kế hoạch sử dụng đất, </w:t>
      </w:r>
      <w:r w:rsidR="00737507" w:rsidRPr="00250E84">
        <w:rPr>
          <w:b w:val="0"/>
          <w:bCs w:val="0"/>
          <w:spacing w:val="-1"/>
          <w:szCs w:val="28"/>
        </w:rPr>
        <w:t>huyện</w:t>
      </w:r>
      <w:r w:rsidRPr="00250E84">
        <w:rPr>
          <w:b w:val="0"/>
          <w:bCs w:val="0"/>
          <w:spacing w:val="-1"/>
          <w:szCs w:val="28"/>
        </w:rPr>
        <w:t xml:space="preserve"> đã chủ động dành quỹ đất phục vụ cho phát triển các ngành, các lĩnh vực theo như định hướng phát triển kinh tế - xã hội của địa phương.</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xml:space="preserve">- Quy hoạch, kế hoạch sử dụng đất đã góp phần khai thác tốt hơn nguồn lực đất đai; làm cho việc sử dụng đất đai ngày càng tiết kiệm và đạt được hiệu quả cao. Nguồn thu từ đất trở thành nguồn lực quan trọng của </w:t>
      </w:r>
      <w:r w:rsidR="00737507" w:rsidRPr="00250E84">
        <w:rPr>
          <w:b w:val="0"/>
          <w:bCs w:val="0"/>
          <w:spacing w:val="-1"/>
          <w:szCs w:val="28"/>
        </w:rPr>
        <w:t>huyện</w:t>
      </w:r>
      <w:r w:rsidRPr="00250E84">
        <w:rPr>
          <w:b w:val="0"/>
          <w:bCs w:val="0"/>
          <w:spacing w:val="-1"/>
          <w:szCs w:val="28"/>
        </w:rPr>
        <w:t xml:space="preserve"> và đóng góp đáng kể vào tăng trưởng kinh tế và tăng thu ngân sách trong giai đoạn 201</w:t>
      </w:r>
      <w:r w:rsidR="000B4100" w:rsidRPr="00250E84">
        <w:rPr>
          <w:b w:val="0"/>
          <w:bCs w:val="0"/>
          <w:spacing w:val="-1"/>
          <w:szCs w:val="28"/>
        </w:rPr>
        <w:t>1</w:t>
      </w:r>
      <w:r w:rsidRPr="00250E84">
        <w:rPr>
          <w:b w:val="0"/>
          <w:bCs w:val="0"/>
          <w:spacing w:val="-1"/>
          <w:szCs w:val="28"/>
        </w:rPr>
        <w:t xml:space="preserve"> - 2020.</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xml:space="preserve">- Công tác lập và quản lý quy hoạch đã đi vào nề nếp; tăng cường giám sát, quản lý quy hoạch đã được phê duyệt. Hệ thống giao thông </w:t>
      </w:r>
      <w:r w:rsidR="00EF2455" w:rsidRPr="00250E84">
        <w:rPr>
          <w:b w:val="0"/>
          <w:bCs w:val="0"/>
          <w:spacing w:val="-1"/>
          <w:szCs w:val="28"/>
        </w:rPr>
        <w:t xml:space="preserve">các </w:t>
      </w:r>
      <w:r w:rsidRPr="00250E84">
        <w:rPr>
          <w:b w:val="0"/>
          <w:bCs w:val="0"/>
          <w:spacing w:val="-1"/>
          <w:szCs w:val="28"/>
        </w:rPr>
        <w:t xml:space="preserve">xã cơ bản đã được cắm mốc chỉ giới đường đỏ. Ban hành Quy định một số nội dung về quản lý đô thị; tăng cường công tác kiểm tra, đôn đốc, xử lý các vi phạm sử dụng đất đai, trật tự xây dựng, trật tự đô thị. </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Đảm bảo sử dụng đất tiết kiệm, hợp lý, có hiệu quả và gắn với bảo vệ môi trường sinh thái.</w:t>
      </w:r>
    </w:p>
    <w:p w:rsidR="00607657" w:rsidRPr="00250E84" w:rsidRDefault="00607657" w:rsidP="00BC0CBF">
      <w:pPr>
        <w:pStyle w:val="3"/>
        <w:spacing w:after="120" w:line="320" w:lineRule="exact"/>
        <w:rPr>
          <w:color w:val="auto"/>
        </w:rPr>
      </w:pPr>
      <w:bookmarkStart w:id="119" w:name="_Toc64739574"/>
      <w:r w:rsidRPr="00250E84">
        <w:rPr>
          <w:color w:val="auto"/>
        </w:rPr>
        <w:t>3.2.2. Những tồn tại và nguyên nhân</w:t>
      </w:r>
      <w:bookmarkEnd w:id="119"/>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xml:space="preserve">- Tồn </w:t>
      </w:r>
      <w:r w:rsidR="000B4100" w:rsidRPr="00250E84">
        <w:rPr>
          <w:b w:val="0"/>
          <w:bCs w:val="0"/>
          <w:spacing w:val="-1"/>
          <w:szCs w:val="28"/>
        </w:rPr>
        <w:t>t</w:t>
      </w:r>
      <w:r w:rsidRPr="00250E84">
        <w:rPr>
          <w:b w:val="0"/>
          <w:bCs w:val="0"/>
          <w:spacing w:val="-1"/>
          <w:szCs w:val="28"/>
        </w:rPr>
        <w:t xml:space="preserve">ại: </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Thực tế quá trình tổ chức triển khai thực hiện QHSD đất đến năm 2020</w:t>
      </w:r>
      <w:r w:rsidR="00BC0CBF" w:rsidRPr="00250E84">
        <w:rPr>
          <w:b w:val="0"/>
          <w:bCs w:val="0"/>
          <w:spacing w:val="-1"/>
          <w:szCs w:val="28"/>
        </w:rPr>
        <w:t xml:space="preserve"> </w:t>
      </w:r>
      <w:r w:rsidRPr="00250E84">
        <w:rPr>
          <w:b w:val="0"/>
          <w:bCs w:val="0"/>
          <w:spacing w:val="-1"/>
          <w:szCs w:val="28"/>
        </w:rPr>
        <w:t xml:space="preserve">trên địa bàn </w:t>
      </w:r>
      <w:r w:rsidR="00737507" w:rsidRPr="00250E84">
        <w:rPr>
          <w:b w:val="0"/>
          <w:bCs w:val="0"/>
          <w:spacing w:val="-1"/>
          <w:szCs w:val="28"/>
        </w:rPr>
        <w:t>huyện</w:t>
      </w:r>
      <w:r w:rsidRPr="00250E84">
        <w:rPr>
          <w:b w:val="0"/>
          <w:bCs w:val="0"/>
          <w:spacing w:val="-1"/>
          <w:szCs w:val="28"/>
        </w:rPr>
        <w:t xml:space="preserve"> đã đạt được những thành tựu nhất định. Tuy nhiên qua phân tích những kết quả thực hiện các chỉ tiêu sử dụng đất thì </w:t>
      </w:r>
      <w:r w:rsidR="00BC0CBF" w:rsidRPr="00250E84">
        <w:rPr>
          <w:b w:val="0"/>
          <w:bCs w:val="0"/>
          <w:spacing w:val="-1"/>
          <w:szCs w:val="28"/>
        </w:rPr>
        <w:t>còn một số</w:t>
      </w:r>
      <w:r w:rsidRPr="00250E84">
        <w:rPr>
          <w:b w:val="0"/>
          <w:bCs w:val="0"/>
          <w:spacing w:val="-1"/>
          <w:szCs w:val="28"/>
        </w:rPr>
        <w:t xml:space="preserve"> chỉ tiêu thực hiện còn thấp so với </w:t>
      </w:r>
      <w:r w:rsidR="000B4100" w:rsidRPr="00250E84">
        <w:rPr>
          <w:b w:val="0"/>
          <w:bCs w:val="0"/>
          <w:spacing w:val="-1"/>
          <w:szCs w:val="28"/>
        </w:rPr>
        <w:t>quy</w:t>
      </w:r>
      <w:r w:rsidRPr="00250E84">
        <w:rPr>
          <w:b w:val="0"/>
          <w:bCs w:val="0"/>
          <w:spacing w:val="-1"/>
          <w:szCs w:val="28"/>
        </w:rPr>
        <w:t xml:space="preserve"> hoạch được duyệt. </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xml:space="preserve">+ </w:t>
      </w:r>
      <w:r w:rsidR="00BC0CBF" w:rsidRPr="00250E84">
        <w:rPr>
          <w:b w:val="0"/>
          <w:bCs w:val="0"/>
          <w:spacing w:val="-1"/>
          <w:szCs w:val="28"/>
        </w:rPr>
        <w:t>Một số</w:t>
      </w:r>
      <w:r w:rsidRPr="00250E84">
        <w:rPr>
          <w:b w:val="0"/>
          <w:bCs w:val="0"/>
          <w:spacing w:val="-1"/>
          <w:szCs w:val="28"/>
        </w:rPr>
        <w:t xml:space="preserve"> chỉ tiêu quy hoạch, kế hoạch sử dụng đất có tỷ lệ thực hiện đạt thấp, chênh lệch khá lớn so với chỉ tiêu hiện trạng sử dụng đất, như</w:t>
      </w:r>
      <w:r w:rsidR="00EF2455" w:rsidRPr="00250E84">
        <w:rPr>
          <w:b w:val="0"/>
          <w:bCs w:val="0"/>
          <w:spacing w:val="-1"/>
          <w:szCs w:val="28"/>
        </w:rPr>
        <w:t xml:space="preserve"> chỉ tiêu</w:t>
      </w:r>
      <w:r w:rsidRPr="00250E84">
        <w:rPr>
          <w:b w:val="0"/>
          <w:bCs w:val="0"/>
          <w:spacing w:val="-1"/>
          <w:szCs w:val="28"/>
        </w:rPr>
        <w:t xml:space="preserve"> </w:t>
      </w:r>
      <w:r w:rsidR="00EF2455" w:rsidRPr="00250E84">
        <w:rPr>
          <w:b w:val="0"/>
          <w:bCs w:val="0"/>
          <w:spacing w:val="-1"/>
          <w:szCs w:val="28"/>
        </w:rPr>
        <w:t>đất quốc phòng, đất an ninh, cụm công nghiệp, đất thương mại dịch vụ, đất cơ sở sản xuất kinh doanh phi nông nghiệp, đất viễn thông, đất có di tích lịch sử-văn hóa, đất xây dựng trụ sở của tổ chức sự nghiệp</w:t>
      </w:r>
      <w:r w:rsidRPr="00250E84">
        <w:rPr>
          <w:b w:val="0"/>
          <w:bCs w:val="0"/>
          <w:spacing w:val="-1"/>
          <w:szCs w:val="28"/>
        </w:rPr>
        <w:t>... Nhiều công trình, dự án đăng ký thực hiện nhưng do không có vốn hoặc chậm làm thủ tục nên phải chuyển sang thực hiện năm sau.</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Việc tổ chức thực hiện quy hoạch, kế hoạch sử dụng đất đã được phê duyệt chưa được các cấp, các ngành quan tâm đúng mức, sự phối hợp giữa các ngành có liên quan đến sử dụng đất chưa thực sự chặt chẽ và đồng bộ.</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Việc lập dự án đầu tư, lập phương án thu hồi, đền bù, giải phóng mặt bằng vẫn còn những tồn tại nhất định, dẫn tới thời gian triển khai các dự án đôi khi phải kéo dài, làm bỏ lỡ cơ hội sản xuất, kinh doanh của các nhà đầu tư.</w:t>
      </w:r>
    </w:p>
    <w:p w:rsidR="009A4970"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xml:space="preserve">- Nguyên nhân </w:t>
      </w:r>
    </w:p>
    <w:p w:rsidR="007C4C47" w:rsidRPr="00250E84" w:rsidRDefault="007C4C47" w:rsidP="00BC0CBF">
      <w:pPr>
        <w:widowControl w:val="0"/>
        <w:spacing w:after="120" w:line="320" w:lineRule="exact"/>
        <w:ind w:firstLine="720"/>
        <w:jc w:val="both"/>
        <w:rPr>
          <w:b w:val="0"/>
          <w:bCs w:val="0"/>
          <w:spacing w:val="-1"/>
          <w:szCs w:val="28"/>
        </w:rPr>
      </w:pPr>
      <w:r w:rsidRPr="00250E84">
        <w:rPr>
          <w:b w:val="0"/>
          <w:bCs w:val="0"/>
          <w:spacing w:val="-1"/>
          <w:szCs w:val="28"/>
        </w:rPr>
        <w:t xml:space="preserve">+ </w:t>
      </w:r>
      <w:r w:rsidR="000B4100" w:rsidRPr="00250E84">
        <w:rPr>
          <w:b w:val="0"/>
          <w:bCs w:val="0"/>
          <w:spacing w:val="-1"/>
          <w:szCs w:val="28"/>
        </w:rPr>
        <w:t>Là huyện mới thành lập, c</w:t>
      </w:r>
      <w:r w:rsidRPr="00250E84">
        <w:rPr>
          <w:b w:val="0"/>
          <w:bCs w:val="0"/>
          <w:spacing w:val="-1"/>
          <w:szCs w:val="28"/>
        </w:rPr>
        <w:t>ông tác phân tích thông tin đầu vào về hiện trạng kinh tế - xã hội, cũng như xác định các vấn đề, tầm nhìn, chiến lược dài hạn, dự báo nhu cầu sử dụng đất cho các mục tiêu phát triển kinh tế - xã hội còn hạn chế</w:t>
      </w:r>
      <w:r w:rsidR="000B4100" w:rsidRPr="00250E84">
        <w:rPr>
          <w:b w:val="0"/>
          <w:bCs w:val="0"/>
          <w:spacing w:val="-1"/>
          <w:szCs w:val="28"/>
        </w:rPr>
        <w:t xml:space="preserve">; Mặt khác do vị trí của huyện xa trung tâm tỉnh, xa các khu đô thị, khu công nghiệp </w:t>
      </w:r>
      <w:r w:rsidR="00E3259C" w:rsidRPr="00250E84">
        <w:rPr>
          <w:b w:val="0"/>
          <w:bCs w:val="0"/>
          <w:spacing w:val="-1"/>
          <w:szCs w:val="28"/>
        </w:rPr>
        <w:t>tác động không nhỏ đến</w:t>
      </w:r>
      <w:r w:rsidR="000B4100" w:rsidRPr="00250E84">
        <w:rPr>
          <w:b w:val="0"/>
          <w:bCs w:val="0"/>
          <w:spacing w:val="-1"/>
          <w:szCs w:val="28"/>
        </w:rPr>
        <w:t xml:space="preserve"> thu hút đầu tư</w:t>
      </w:r>
      <w:r w:rsidRPr="00250E84">
        <w:rPr>
          <w:b w:val="0"/>
          <w:bCs w:val="0"/>
          <w:spacing w:val="-1"/>
          <w:szCs w:val="28"/>
        </w:rPr>
        <w:t xml:space="preserve">, dẫn tới tình trạng đăng ký danh mục công trình nhưng tính khả thi không cao, </w:t>
      </w:r>
      <w:r w:rsidR="000B4100" w:rsidRPr="00250E84">
        <w:rPr>
          <w:b w:val="0"/>
          <w:bCs w:val="0"/>
          <w:spacing w:val="-1"/>
          <w:szCs w:val="28"/>
        </w:rPr>
        <w:t>ảnh hưởng</w:t>
      </w:r>
      <w:r w:rsidRPr="00250E84">
        <w:rPr>
          <w:b w:val="0"/>
          <w:bCs w:val="0"/>
          <w:spacing w:val="-1"/>
          <w:szCs w:val="28"/>
        </w:rPr>
        <w:t xml:space="preserve"> tiến độ thực hiện.</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Điều chỉnh Quy hoạch sử dụng đất đến năm 2020 được tiến hành lập từ năm 201</w:t>
      </w:r>
      <w:r w:rsidR="00BC0CBF" w:rsidRPr="00250E84">
        <w:rPr>
          <w:b w:val="0"/>
          <w:bCs w:val="0"/>
          <w:spacing w:val="-1"/>
          <w:szCs w:val="28"/>
        </w:rPr>
        <w:t>5</w:t>
      </w:r>
      <w:r w:rsidRPr="00250E84">
        <w:rPr>
          <w:b w:val="0"/>
          <w:bCs w:val="0"/>
          <w:spacing w:val="-1"/>
          <w:szCs w:val="28"/>
        </w:rPr>
        <w:t xml:space="preserve">, </w:t>
      </w:r>
      <w:r w:rsidR="00BC7AC1" w:rsidRPr="00250E84">
        <w:rPr>
          <w:b w:val="0"/>
          <w:bCs w:val="0"/>
          <w:spacing w:val="-1"/>
          <w:szCs w:val="28"/>
        </w:rPr>
        <w:t>nhưng chưa được phê duyệt</w:t>
      </w:r>
      <w:r w:rsidRPr="00250E84">
        <w:rPr>
          <w:b w:val="0"/>
          <w:bCs w:val="0"/>
          <w:spacing w:val="-1"/>
          <w:szCs w:val="28"/>
        </w:rPr>
        <w:t xml:space="preserve">. Điều này đã gây ra khó khăn, làm chậm tiến độ triển khai thực hiện các công trình, dự án trên địa bàn </w:t>
      </w:r>
      <w:r w:rsidR="00737507" w:rsidRPr="00250E84">
        <w:rPr>
          <w:b w:val="0"/>
          <w:bCs w:val="0"/>
          <w:spacing w:val="-1"/>
          <w:szCs w:val="28"/>
        </w:rPr>
        <w:t>huyện</w:t>
      </w:r>
      <w:r w:rsidRPr="00250E84">
        <w:rPr>
          <w:b w:val="0"/>
          <w:bCs w:val="0"/>
          <w:spacing w:val="-1"/>
          <w:szCs w:val="28"/>
        </w:rPr>
        <w:t>.</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xml:space="preserve">+ Giai đoạn 2015 </w:t>
      </w:r>
      <w:r w:rsidR="009D3338" w:rsidRPr="00250E84">
        <w:rPr>
          <w:b w:val="0"/>
          <w:bCs w:val="0"/>
          <w:spacing w:val="-1"/>
          <w:szCs w:val="28"/>
        </w:rPr>
        <w:t>-</w:t>
      </w:r>
      <w:r w:rsidRPr="00250E84">
        <w:rPr>
          <w:b w:val="0"/>
          <w:bCs w:val="0"/>
          <w:spacing w:val="-1"/>
          <w:szCs w:val="28"/>
        </w:rPr>
        <w:t xml:space="preserve"> 2020, trong bối cảnh Chính phủ thắt chặt chi tiêu công nhằm kiềm chế lạm phát, việc phân bổ nguồn vốn ngân sách để thực hiện các dự án đầu tư, nhất là các dự án cơ sở hạ tầng thúc đẩy phát triển các lĩnh vực kinh tế - xã hội gặp nhiều khó khăn; trong khi nhu cầu vốn đầu tư là rất lớn.</w:t>
      </w:r>
    </w:p>
    <w:p w:rsidR="00607657" w:rsidRPr="00250E84" w:rsidRDefault="00607657" w:rsidP="00BC0CBF">
      <w:pPr>
        <w:widowControl w:val="0"/>
        <w:spacing w:after="120" w:line="320" w:lineRule="exact"/>
        <w:ind w:firstLine="720"/>
        <w:jc w:val="both"/>
        <w:rPr>
          <w:b w:val="0"/>
          <w:bCs w:val="0"/>
          <w:spacing w:val="-1"/>
          <w:szCs w:val="28"/>
        </w:rPr>
      </w:pPr>
      <w:r w:rsidRPr="00250E84">
        <w:rPr>
          <w:b w:val="0"/>
          <w:bCs w:val="0"/>
          <w:spacing w:val="-1"/>
          <w:szCs w:val="28"/>
        </w:rPr>
        <w:t xml:space="preserve">+ </w:t>
      </w:r>
      <w:r w:rsidR="007C4C47" w:rsidRPr="00250E84">
        <w:rPr>
          <w:b w:val="0"/>
          <w:bCs w:val="0"/>
          <w:spacing w:val="-1"/>
          <w:szCs w:val="28"/>
        </w:rPr>
        <w:t>Nhận thức của một bộ phận người dân về pháp luật đất đai còn hạn chế, cũng như ý thức trách nhiệm của một số công dân chưa tốt đã gây khó khăn cho công tác bồi thường giải phóng mặt bằng, ảnh hưởng đến tiến độ thực hiện dự án.</w:t>
      </w:r>
    </w:p>
    <w:p w:rsidR="0099793A" w:rsidRPr="00250E84" w:rsidRDefault="0099793A" w:rsidP="00BC0CBF">
      <w:pPr>
        <w:pStyle w:val="2"/>
        <w:spacing w:after="120" w:line="320" w:lineRule="exact"/>
        <w:rPr>
          <w:color w:val="auto"/>
        </w:rPr>
      </w:pPr>
      <w:bookmarkStart w:id="120" w:name="_Toc64739575"/>
      <w:r w:rsidRPr="00250E84">
        <w:rPr>
          <w:color w:val="auto"/>
        </w:rPr>
        <w:t>3.3. Bài học kinh nghiệm trong việc thực hiện quy hoạch, kế hoạch sử dụng đất sử dụng đất kỳ tới.</w:t>
      </w:r>
      <w:bookmarkEnd w:id="120"/>
      <w:r w:rsidRPr="00250E84">
        <w:rPr>
          <w:color w:val="auto"/>
        </w:rPr>
        <w:t xml:space="preserve"> </w:t>
      </w:r>
    </w:p>
    <w:p w:rsidR="007C4C47" w:rsidRPr="00250E84" w:rsidRDefault="007C4C47" w:rsidP="00BC0CBF">
      <w:pPr>
        <w:widowControl w:val="0"/>
        <w:spacing w:after="120" w:line="320" w:lineRule="exact"/>
        <w:ind w:firstLine="720"/>
        <w:jc w:val="both"/>
        <w:rPr>
          <w:b w:val="0"/>
          <w:bCs w:val="0"/>
          <w:spacing w:val="-1"/>
          <w:szCs w:val="28"/>
        </w:rPr>
      </w:pPr>
      <w:r w:rsidRPr="00250E84">
        <w:rPr>
          <w:b w:val="0"/>
          <w:bCs w:val="0"/>
          <w:spacing w:val="-1"/>
          <w:szCs w:val="28"/>
        </w:rPr>
        <w:t xml:space="preserve">- Quy hoạch, kế hoạch sử dụng đất phải phù hợp với chiến lược, quy hoạch tổng thể, kế hoạch phát triển kinh tế - xã hội, quốc phòng, an ninh của địa phương. </w:t>
      </w:r>
    </w:p>
    <w:p w:rsidR="007C4C47" w:rsidRPr="00250E84" w:rsidRDefault="007C4C47" w:rsidP="00BC0CBF">
      <w:pPr>
        <w:widowControl w:val="0"/>
        <w:spacing w:after="120" w:line="320" w:lineRule="exact"/>
        <w:ind w:firstLine="720"/>
        <w:jc w:val="both"/>
        <w:rPr>
          <w:b w:val="0"/>
          <w:bCs w:val="0"/>
          <w:spacing w:val="-1"/>
          <w:szCs w:val="28"/>
        </w:rPr>
      </w:pPr>
      <w:r w:rsidRPr="00250E84">
        <w:rPr>
          <w:b w:val="0"/>
          <w:bCs w:val="0"/>
          <w:spacing w:val="-1"/>
          <w:szCs w:val="28"/>
        </w:rPr>
        <w:t>- Quy hoạch sử dụng đất phải đảm bảo nguyên tắc được lập từ tổng thể đến chi tiết; quy hoạch sử dụng đất của cấp dưới phải phù hợp với quy hoạch sử dụng đất của cấp trên; kế hoạch sử dụng đất phải phù hợp với quy hoạch sử dụng đất đã được cơ quan có thẩm quyền phê duyệt. Quy hoạch, kế hoạch của các ngành, lĩnh vực, địa phương có sử dụng đất phải bảo đảm phù hợp với quy hoạch, kế hoạch sử dụng đất đã được phê duyệt.</w:t>
      </w:r>
    </w:p>
    <w:p w:rsidR="007C4C47" w:rsidRPr="00250E84" w:rsidRDefault="007C4C47" w:rsidP="00BC0CBF">
      <w:pPr>
        <w:widowControl w:val="0"/>
        <w:spacing w:after="120" w:line="320" w:lineRule="exact"/>
        <w:ind w:firstLine="720"/>
        <w:jc w:val="both"/>
        <w:rPr>
          <w:b w:val="0"/>
          <w:bCs w:val="0"/>
          <w:spacing w:val="-1"/>
          <w:szCs w:val="28"/>
        </w:rPr>
      </w:pPr>
      <w:r w:rsidRPr="00250E84">
        <w:rPr>
          <w:b w:val="0"/>
          <w:bCs w:val="0"/>
          <w:spacing w:val="-1"/>
          <w:szCs w:val="28"/>
        </w:rPr>
        <w:t xml:space="preserve">- Cần phải thường xuyên kiểm tra, giám sát việc thi công các công trình, dự án để chủ đầu tư thực hiện đúng theo QH, KHSD đất được duyệt. </w:t>
      </w:r>
    </w:p>
    <w:p w:rsidR="007C4C47" w:rsidRPr="00250E84" w:rsidRDefault="007C4C47" w:rsidP="00BC0CBF">
      <w:pPr>
        <w:widowControl w:val="0"/>
        <w:spacing w:after="120" w:line="320" w:lineRule="exact"/>
        <w:ind w:firstLine="720"/>
        <w:jc w:val="both"/>
        <w:rPr>
          <w:b w:val="0"/>
          <w:bCs w:val="0"/>
          <w:spacing w:val="-1"/>
          <w:szCs w:val="28"/>
        </w:rPr>
      </w:pPr>
      <w:r w:rsidRPr="00250E84">
        <w:rPr>
          <w:b w:val="0"/>
          <w:bCs w:val="0"/>
          <w:spacing w:val="-1"/>
          <w:szCs w:val="28"/>
        </w:rPr>
        <w:t>- Tiếp tục thực hiện cải cách cách thủ tục hành chính, đặc biệt trong lĩnh vực đất đai để tạo điều kiện thuận lợi cho các nhà đầu tư và nhân dân khai thác tiềm năng đất đai, chuyển mục đích sử dụng đất thuận lợi hơn nhằm nâng cao hiệu quả sử dụng đất.</w:t>
      </w:r>
    </w:p>
    <w:p w:rsidR="009A4970" w:rsidRPr="00250E84" w:rsidRDefault="007C4C47" w:rsidP="00BC0CBF">
      <w:pPr>
        <w:widowControl w:val="0"/>
        <w:spacing w:after="120" w:line="320" w:lineRule="exact"/>
        <w:ind w:firstLine="720"/>
        <w:jc w:val="both"/>
        <w:rPr>
          <w:b w:val="0"/>
          <w:bCs w:val="0"/>
          <w:spacing w:val="-1"/>
          <w:szCs w:val="28"/>
        </w:rPr>
      </w:pPr>
      <w:r w:rsidRPr="00250E84">
        <w:rPr>
          <w:b w:val="0"/>
          <w:bCs w:val="0"/>
          <w:spacing w:val="-1"/>
          <w:szCs w:val="28"/>
        </w:rPr>
        <w:t>- Các cấp, các ngành cần huy động mọi nguồn lực, vốn đầu tư để thực hiện các công trình, dự án đã đăng ký nhu cầu sử dụng đất trong kỳ quy hoạch, KHSD đất để đạt được mục tiêu phát triển của từng ngành, lĩnh vực đề ra; góp phần thực hiện kế hoạch phát triển kinh tế-xã hội trong từng giai đoạn phát triển.</w:t>
      </w:r>
    </w:p>
    <w:p w:rsidR="0099793A" w:rsidRPr="00250E84" w:rsidRDefault="0099793A" w:rsidP="00525519">
      <w:pPr>
        <w:pStyle w:val="2"/>
        <w:rPr>
          <w:color w:val="auto"/>
        </w:rPr>
      </w:pPr>
      <w:bookmarkStart w:id="121" w:name="_Toc64739576"/>
      <w:r w:rsidRPr="00250E84">
        <w:rPr>
          <w:color w:val="auto"/>
        </w:rPr>
        <w:t>IV. TIỀM NĂNG ĐẤT ĐAI</w:t>
      </w:r>
      <w:bookmarkEnd w:id="121"/>
      <w:r w:rsidRPr="00250E84">
        <w:rPr>
          <w:color w:val="auto"/>
        </w:rPr>
        <w:t xml:space="preserve"> </w:t>
      </w:r>
    </w:p>
    <w:p w:rsidR="004667E8" w:rsidRPr="00250E84" w:rsidRDefault="00C7360E" w:rsidP="00EF653D">
      <w:pPr>
        <w:widowControl w:val="0"/>
        <w:spacing w:after="60" w:line="320" w:lineRule="exact"/>
        <w:ind w:firstLine="720"/>
        <w:jc w:val="both"/>
        <w:rPr>
          <w:b w:val="0"/>
          <w:bCs w:val="0"/>
          <w:spacing w:val="-1"/>
          <w:szCs w:val="28"/>
        </w:rPr>
      </w:pPr>
      <w:r w:rsidRPr="00250E84">
        <w:rPr>
          <w:b w:val="0"/>
          <w:bCs w:val="0"/>
          <w:spacing w:val="-1"/>
          <w:szCs w:val="28"/>
        </w:rPr>
        <w:t>Lâm Bình</w:t>
      </w:r>
      <w:r w:rsidR="004667E8" w:rsidRPr="00250E84">
        <w:rPr>
          <w:b w:val="0"/>
          <w:bCs w:val="0"/>
          <w:spacing w:val="-1"/>
          <w:szCs w:val="28"/>
        </w:rPr>
        <w:t xml:space="preserve"> là </w:t>
      </w:r>
      <w:r w:rsidR="00E4611C" w:rsidRPr="00250E84">
        <w:rPr>
          <w:b w:val="0"/>
          <w:bCs w:val="0"/>
          <w:spacing w:val="-1"/>
          <w:szCs w:val="28"/>
        </w:rPr>
        <w:t>huyện miền núi cao của tỉnh Tuyên Quang, diện tích đất nông nghiệp chiếm tỷ lệ lớn trong cơ cấu sử dụng đất, tuy nhiên chủ yếu là đất lâm nghiệp. D</w:t>
      </w:r>
      <w:r w:rsidR="004667E8" w:rsidRPr="00250E84">
        <w:rPr>
          <w:b w:val="0"/>
          <w:bCs w:val="0"/>
          <w:spacing w:val="-1"/>
          <w:szCs w:val="28"/>
        </w:rPr>
        <w:t xml:space="preserve">iện tích đất sử dụng cho các mục đích phi nông nghiệp tuy chiếm tỷ lệ thấp nhưng có ý nghĩa lớn đối với sự phát triển kinh tế - xã hội, khai thác hợp lý bền vững nguồn tài nguyên trên địa bàn </w:t>
      </w:r>
      <w:r w:rsidR="00E4611C" w:rsidRPr="00250E84">
        <w:rPr>
          <w:b w:val="0"/>
          <w:bCs w:val="0"/>
          <w:spacing w:val="-1"/>
          <w:szCs w:val="28"/>
        </w:rPr>
        <w:t>huyện</w:t>
      </w:r>
      <w:r w:rsidR="004667E8" w:rsidRPr="00250E84">
        <w:rPr>
          <w:b w:val="0"/>
          <w:bCs w:val="0"/>
          <w:spacing w:val="-1"/>
          <w:szCs w:val="28"/>
        </w:rPr>
        <w:t>. Vì vậy sử dụng đất cho nông nghiệp và sử dụng đất cho mục đích phi nông nghiệp là 2 đối tượng chính để đánh giá tiềm năng đất đai.</w:t>
      </w:r>
    </w:p>
    <w:p w:rsidR="009A4970" w:rsidRPr="00250E84" w:rsidRDefault="0099793A" w:rsidP="00EF653D">
      <w:pPr>
        <w:pStyle w:val="2"/>
        <w:spacing w:after="60" w:line="320" w:lineRule="exact"/>
        <w:rPr>
          <w:color w:val="auto"/>
        </w:rPr>
      </w:pPr>
      <w:bookmarkStart w:id="122" w:name="_Toc64739577"/>
      <w:r w:rsidRPr="00250E84">
        <w:rPr>
          <w:color w:val="auto"/>
        </w:rPr>
        <w:t>4.1. Phân tích, đánh giá tiềm năng đất đai cho lĩnh vực nông nghiệp.</w:t>
      </w:r>
      <w:bookmarkEnd w:id="122"/>
    </w:p>
    <w:p w:rsidR="004667E8" w:rsidRPr="00250E84" w:rsidRDefault="004667E8" w:rsidP="00EF653D">
      <w:pPr>
        <w:spacing w:after="60" w:line="320" w:lineRule="exact"/>
        <w:ind w:firstLine="425"/>
        <w:jc w:val="both"/>
        <w:rPr>
          <w:b w:val="0"/>
          <w:spacing w:val="-2"/>
          <w:szCs w:val="28"/>
          <w:lang w:val="sv-SE"/>
        </w:rPr>
      </w:pPr>
      <w:r w:rsidRPr="00250E84">
        <w:rPr>
          <w:b w:val="0"/>
          <w:bCs w:val="0"/>
          <w:i/>
          <w:iCs/>
          <w:spacing w:val="-2"/>
          <w:szCs w:val="28"/>
          <w:lang w:val="sv-SE"/>
        </w:rPr>
        <w:t xml:space="preserve">- </w:t>
      </w:r>
      <w:r w:rsidRPr="00250E84">
        <w:rPr>
          <w:b w:val="0"/>
          <w:spacing w:val="-2"/>
          <w:szCs w:val="28"/>
          <w:lang w:val="sv-SE"/>
        </w:rPr>
        <w:t xml:space="preserve">Dựa vào mức độ phổ biến và yêu cầu sử dụng đất của các loại hình sử dụng đất đang tồn tại trên địa bàn </w:t>
      </w:r>
      <w:r w:rsidR="00737507" w:rsidRPr="00250E84">
        <w:rPr>
          <w:b w:val="0"/>
          <w:spacing w:val="-2"/>
          <w:szCs w:val="28"/>
          <w:lang w:val="sv-SE"/>
        </w:rPr>
        <w:t>huyện</w:t>
      </w:r>
      <w:r w:rsidRPr="00250E84">
        <w:rPr>
          <w:b w:val="0"/>
          <w:spacing w:val="-2"/>
          <w:szCs w:val="28"/>
          <w:lang w:val="sv-SE"/>
        </w:rPr>
        <w:t xml:space="preserve"> để xác định các loại hình sử dụng đất và đánh giá khả năng thích nghi đất đai cho các mục đích: </w:t>
      </w:r>
      <w:r w:rsidRPr="00250E84">
        <w:rPr>
          <w:b w:val="0"/>
          <w:spacing w:val="-2"/>
          <w:szCs w:val="28"/>
          <w:lang w:val="sv-SE"/>
        </w:rPr>
        <w:tab/>
      </w:r>
    </w:p>
    <w:p w:rsidR="004667E8" w:rsidRPr="00250E84" w:rsidRDefault="004667E8" w:rsidP="00EF653D">
      <w:pPr>
        <w:spacing w:after="60" w:line="320" w:lineRule="exact"/>
        <w:ind w:firstLine="720"/>
        <w:jc w:val="both"/>
        <w:rPr>
          <w:b w:val="0"/>
          <w:spacing w:val="-2"/>
          <w:szCs w:val="28"/>
          <w:lang w:val="sv-SE"/>
        </w:rPr>
      </w:pPr>
      <w:r w:rsidRPr="00250E84">
        <w:rPr>
          <w:b w:val="0"/>
          <w:spacing w:val="-2"/>
          <w:szCs w:val="28"/>
          <w:lang w:val="sv-SE"/>
        </w:rPr>
        <w:t>+ Đất trồng lúa nước,</w:t>
      </w:r>
    </w:p>
    <w:p w:rsidR="004667E8" w:rsidRPr="00250E84" w:rsidRDefault="004667E8" w:rsidP="00EF653D">
      <w:pPr>
        <w:spacing w:after="60" w:line="320" w:lineRule="exact"/>
        <w:jc w:val="both"/>
        <w:rPr>
          <w:b w:val="0"/>
          <w:spacing w:val="-2"/>
          <w:szCs w:val="28"/>
          <w:lang w:val="sv-SE"/>
        </w:rPr>
      </w:pPr>
      <w:r w:rsidRPr="00250E84">
        <w:rPr>
          <w:b w:val="0"/>
          <w:spacing w:val="-2"/>
          <w:szCs w:val="28"/>
          <w:lang w:val="sv-SE"/>
        </w:rPr>
        <w:tab/>
        <w:t>+ Đất trồng cây hàng năm khác,</w:t>
      </w:r>
    </w:p>
    <w:p w:rsidR="004667E8" w:rsidRPr="00250E84" w:rsidRDefault="004667E8" w:rsidP="00EF653D">
      <w:pPr>
        <w:spacing w:after="60" w:line="320" w:lineRule="exact"/>
        <w:jc w:val="both"/>
        <w:rPr>
          <w:b w:val="0"/>
          <w:spacing w:val="-2"/>
          <w:szCs w:val="28"/>
          <w:lang w:val="sv-SE"/>
        </w:rPr>
      </w:pPr>
      <w:r w:rsidRPr="00250E84">
        <w:rPr>
          <w:b w:val="0"/>
          <w:spacing w:val="-2"/>
          <w:szCs w:val="28"/>
          <w:lang w:val="sv-SE"/>
        </w:rPr>
        <w:tab/>
        <w:t>+ Đất trồng cây lâu năm,</w:t>
      </w:r>
    </w:p>
    <w:p w:rsidR="004667E8" w:rsidRPr="00250E84" w:rsidRDefault="004667E8" w:rsidP="00EF653D">
      <w:pPr>
        <w:spacing w:after="60" w:line="320" w:lineRule="exact"/>
        <w:jc w:val="both"/>
        <w:rPr>
          <w:b w:val="0"/>
          <w:spacing w:val="-2"/>
          <w:szCs w:val="28"/>
          <w:lang w:val="sv-SE"/>
        </w:rPr>
      </w:pPr>
      <w:r w:rsidRPr="00250E84">
        <w:rPr>
          <w:b w:val="0"/>
          <w:spacing w:val="-2"/>
          <w:szCs w:val="28"/>
          <w:lang w:val="sv-SE"/>
        </w:rPr>
        <w:tab/>
        <w:t>+ Đất trồng cây nông lâm kết hợp,</w:t>
      </w:r>
    </w:p>
    <w:p w:rsidR="004667E8" w:rsidRPr="00250E84" w:rsidRDefault="004667E8" w:rsidP="00EF653D">
      <w:pPr>
        <w:spacing w:after="60" w:line="320" w:lineRule="exact"/>
        <w:jc w:val="both"/>
        <w:rPr>
          <w:b w:val="0"/>
          <w:spacing w:val="-2"/>
          <w:szCs w:val="28"/>
          <w:lang w:val="sv-SE"/>
        </w:rPr>
      </w:pPr>
      <w:r w:rsidRPr="00250E84">
        <w:rPr>
          <w:b w:val="0"/>
          <w:spacing w:val="-2"/>
          <w:szCs w:val="28"/>
          <w:lang w:val="sv-SE"/>
        </w:rPr>
        <w:tab/>
        <w:t>+ Đất trồng rừng,</w:t>
      </w:r>
    </w:p>
    <w:p w:rsidR="004667E8" w:rsidRPr="00250E84" w:rsidRDefault="004667E8" w:rsidP="00EF653D">
      <w:pPr>
        <w:spacing w:after="60" w:line="320" w:lineRule="exact"/>
        <w:jc w:val="both"/>
        <w:rPr>
          <w:b w:val="0"/>
          <w:spacing w:val="-2"/>
          <w:szCs w:val="28"/>
          <w:lang w:val="sv-SE"/>
        </w:rPr>
      </w:pPr>
      <w:r w:rsidRPr="00250E84">
        <w:rPr>
          <w:b w:val="0"/>
          <w:spacing w:val="-2"/>
          <w:szCs w:val="28"/>
          <w:lang w:val="sv-SE"/>
        </w:rPr>
        <w:tab/>
        <w:t>+ Đất nuôi trồng thủy sản.</w:t>
      </w:r>
    </w:p>
    <w:p w:rsidR="004667E8" w:rsidRPr="00250E84" w:rsidRDefault="004667E8" w:rsidP="00EF653D">
      <w:pPr>
        <w:spacing w:after="60" w:line="320" w:lineRule="exact"/>
        <w:jc w:val="both"/>
        <w:rPr>
          <w:b w:val="0"/>
          <w:spacing w:val="-2"/>
          <w:szCs w:val="28"/>
          <w:lang w:val="sv-SE"/>
        </w:rPr>
      </w:pPr>
      <w:r w:rsidRPr="00250E84">
        <w:rPr>
          <w:b w:val="0"/>
          <w:spacing w:val="-2"/>
          <w:szCs w:val="28"/>
          <w:lang w:val="sv-SE"/>
        </w:rPr>
        <w:tab/>
        <w:t>+ Đất nông nghiệp khác</w:t>
      </w:r>
    </w:p>
    <w:p w:rsidR="004667E8" w:rsidRPr="00250E84" w:rsidRDefault="004667E8" w:rsidP="00EF653D">
      <w:pPr>
        <w:spacing w:after="60" w:line="320" w:lineRule="exact"/>
        <w:ind w:firstLine="425"/>
        <w:jc w:val="both"/>
        <w:rPr>
          <w:b w:val="0"/>
          <w:spacing w:val="-2"/>
          <w:szCs w:val="28"/>
          <w:lang w:val="sv-SE"/>
        </w:rPr>
      </w:pPr>
      <w:r w:rsidRPr="00250E84">
        <w:rPr>
          <w:b w:val="0"/>
          <w:spacing w:val="-2"/>
          <w:szCs w:val="28"/>
          <w:lang w:val="sv-SE"/>
        </w:rPr>
        <w:t>- Xét về các yếu tố điều kiện tự nhiên, khả năng sử dụng đất đai cho mục đích nông nghiệp phù thuộc chủ yếu vào yếu tố địa hình (</w:t>
      </w:r>
      <w:r w:rsidRPr="00250E84">
        <w:rPr>
          <w:b w:val="0"/>
          <w:i/>
          <w:iCs/>
          <w:spacing w:val="-2"/>
          <w:szCs w:val="28"/>
          <w:lang w:val="sv-SE"/>
        </w:rPr>
        <w:t>độ dốc</w:t>
      </w:r>
      <w:r w:rsidRPr="00250E84">
        <w:rPr>
          <w:b w:val="0"/>
          <w:spacing w:val="-2"/>
          <w:szCs w:val="28"/>
          <w:lang w:val="sv-SE"/>
        </w:rPr>
        <w:t xml:space="preserve">). Địa hình ở </w:t>
      </w:r>
      <w:r w:rsidR="00C7360E" w:rsidRPr="00250E84">
        <w:rPr>
          <w:b w:val="0"/>
          <w:spacing w:val="-2"/>
          <w:szCs w:val="28"/>
          <w:lang w:val="sv-SE"/>
        </w:rPr>
        <w:t>Lâm Bình</w:t>
      </w:r>
      <w:r w:rsidRPr="00250E84">
        <w:rPr>
          <w:b w:val="0"/>
          <w:spacing w:val="-2"/>
          <w:szCs w:val="28"/>
          <w:lang w:val="sv-SE"/>
        </w:rPr>
        <w:t xml:space="preserve"> có thể chia thành các dạng, như sau:</w:t>
      </w:r>
    </w:p>
    <w:p w:rsidR="004667E8" w:rsidRPr="00250E84" w:rsidRDefault="004667E8" w:rsidP="00EF653D">
      <w:pPr>
        <w:spacing w:after="60" w:line="320" w:lineRule="exact"/>
        <w:ind w:firstLine="425"/>
        <w:jc w:val="both"/>
        <w:rPr>
          <w:b w:val="0"/>
          <w:spacing w:val="-12"/>
          <w:szCs w:val="28"/>
          <w:lang w:val="sv-SE"/>
        </w:rPr>
      </w:pPr>
      <w:r w:rsidRPr="00250E84">
        <w:rPr>
          <w:b w:val="0"/>
          <w:spacing w:val="-12"/>
          <w:szCs w:val="28"/>
          <w:lang w:val="sv-SE"/>
        </w:rPr>
        <w:t>+ Diện tích đất có độ dốc &lt; 8</w:t>
      </w:r>
      <w:r w:rsidRPr="00250E84">
        <w:rPr>
          <w:b w:val="0"/>
          <w:spacing w:val="-12"/>
          <w:szCs w:val="28"/>
          <w:vertAlign w:val="superscript"/>
          <w:lang w:val="sv-SE"/>
        </w:rPr>
        <w:t>0</w:t>
      </w:r>
      <w:r w:rsidRPr="00250E84">
        <w:rPr>
          <w:b w:val="0"/>
          <w:spacing w:val="-12"/>
          <w:szCs w:val="28"/>
          <w:lang w:val="sv-SE"/>
        </w:rPr>
        <w:t xml:space="preserve"> có thể sử dụng hoàn toàn vào sản xuất nông nghiệp (</w:t>
      </w:r>
      <w:r w:rsidRPr="00250E84">
        <w:rPr>
          <w:b w:val="0"/>
          <w:i/>
          <w:iCs/>
          <w:spacing w:val="-12"/>
          <w:szCs w:val="28"/>
          <w:lang w:val="sv-SE"/>
        </w:rPr>
        <w:t>trồng cây nông nghiệp hàng năm, lâu năm</w:t>
      </w:r>
      <w:r w:rsidRPr="00250E84">
        <w:rPr>
          <w:b w:val="0"/>
          <w:spacing w:val="-12"/>
          <w:szCs w:val="28"/>
          <w:lang w:val="sv-SE"/>
        </w:rPr>
        <w:t xml:space="preserve">), chiếm khoảng </w:t>
      </w:r>
      <w:r w:rsidR="00E4611C" w:rsidRPr="00250E84">
        <w:rPr>
          <w:b w:val="0"/>
          <w:spacing w:val="-12"/>
          <w:szCs w:val="28"/>
          <w:lang w:val="sv-SE"/>
        </w:rPr>
        <w:t>4,08</w:t>
      </w:r>
      <w:r w:rsidRPr="00250E84">
        <w:rPr>
          <w:b w:val="0"/>
          <w:spacing w:val="-12"/>
          <w:szCs w:val="28"/>
          <w:lang w:val="sv-SE"/>
        </w:rPr>
        <w:t>% diện tích tự nhiên.</w:t>
      </w:r>
    </w:p>
    <w:p w:rsidR="004667E8" w:rsidRPr="00250E84" w:rsidRDefault="004667E8" w:rsidP="00EF653D">
      <w:pPr>
        <w:spacing w:after="60" w:line="320" w:lineRule="exact"/>
        <w:ind w:firstLine="425"/>
        <w:jc w:val="both"/>
        <w:rPr>
          <w:b w:val="0"/>
          <w:szCs w:val="28"/>
          <w:lang w:val="sv-SE"/>
        </w:rPr>
      </w:pPr>
      <w:r w:rsidRPr="00250E84">
        <w:rPr>
          <w:b w:val="0"/>
          <w:spacing w:val="-2"/>
          <w:szCs w:val="28"/>
          <w:lang w:val="sv-SE"/>
        </w:rPr>
        <w:t xml:space="preserve">+ Diện tích đất </w:t>
      </w:r>
      <w:r w:rsidR="00E4611C" w:rsidRPr="00250E84">
        <w:rPr>
          <w:b w:val="0"/>
          <w:spacing w:val="-2"/>
          <w:szCs w:val="28"/>
          <w:lang w:val="sv-SE"/>
        </w:rPr>
        <w:t>lâm nghiệp, chủ yếu có độ dốc lớn</w:t>
      </w:r>
      <w:r w:rsidRPr="00250E84">
        <w:rPr>
          <w:b w:val="0"/>
          <w:szCs w:val="28"/>
          <w:lang w:val="sv-SE"/>
        </w:rPr>
        <w:t xml:space="preserve">, thích hợp để sử dụng vào lâm nghiệp, có thể sử dụng theo mô hình nông lâm nghiệp kết hợp ở mức độ hạn chế. Loại đất này phân bố ở </w:t>
      </w:r>
      <w:r w:rsidR="00E4611C" w:rsidRPr="00250E84">
        <w:rPr>
          <w:b w:val="0"/>
          <w:szCs w:val="28"/>
          <w:lang w:val="sv-SE"/>
        </w:rPr>
        <w:t>hầu hết các xã trong huyện</w:t>
      </w:r>
      <w:r w:rsidR="00BF0532" w:rsidRPr="00250E84">
        <w:rPr>
          <w:b w:val="0"/>
          <w:szCs w:val="28"/>
          <w:lang w:val="sv-SE"/>
        </w:rPr>
        <w:t>, diện tích đất lâm nghiệp chiếm khoảng 88,27% diện tích tự nhiên</w:t>
      </w:r>
      <w:r w:rsidRPr="00250E84">
        <w:rPr>
          <w:b w:val="0"/>
          <w:szCs w:val="28"/>
          <w:lang w:val="sv-SE"/>
        </w:rPr>
        <w:t>.</w:t>
      </w:r>
    </w:p>
    <w:p w:rsidR="004667E8" w:rsidRPr="00250E84" w:rsidRDefault="004667E8" w:rsidP="00EF653D">
      <w:pPr>
        <w:spacing w:after="60" w:line="320" w:lineRule="exact"/>
        <w:jc w:val="both"/>
        <w:rPr>
          <w:b w:val="0"/>
          <w:spacing w:val="-2"/>
          <w:szCs w:val="28"/>
          <w:lang w:val="sv-SE"/>
        </w:rPr>
      </w:pPr>
      <w:r w:rsidRPr="00250E84">
        <w:rPr>
          <w:b w:val="0"/>
          <w:spacing w:val="-2"/>
          <w:szCs w:val="28"/>
          <w:lang w:val="sv-SE"/>
        </w:rPr>
        <w:t>Tiềm năng đất đai đối với một số loại đất chính, như sau:</w:t>
      </w:r>
    </w:p>
    <w:p w:rsidR="004667E8" w:rsidRPr="00250E84" w:rsidRDefault="004667E8" w:rsidP="00EF653D">
      <w:pPr>
        <w:spacing w:after="60" w:line="320" w:lineRule="exact"/>
        <w:ind w:firstLine="425"/>
        <w:jc w:val="both"/>
        <w:rPr>
          <w:b w:val="0"/>
          <w:spacing w:val="-4"/>
          <w:szCs w:val="28"/>
          <w:lang w:val="sv-SE"/>
        </w:rPr>
      </w:pPr>
      <w:r w:rsidRPr="00250E84">
        <w:rPr>
          <w:b w:val="0"/>
          <w:bCs w:val="0"/>
          <w:i/>
          <w:iCs/>
          <w:spacing w:val="-4"/>
          <w:szCs w:val="28"/>
          <w:lang w:val="sv-SE"/>
        </w:rPr>
        <w:t>* Đất trồng lúa:</w:t>
      </w:r>
      <w:r w:rsidRPr="00250E84">
        <w:rPr>
          <w:b w:val="0"/>
          <w:spacing w:val="-4"/>
          <w:szCs w:val="28"/>
          <w:lang w:val="sv-SE"/>
        </w:rPr>
        <w:t xml:space="preserve"> Hiện trạng năm 2020 có trên </w:t>
      </w:r>
      <w:r w:rsidR="00B145F8" w:rsidRPr="00250E84">
        <w:rPr>
          <w:b w:val="0"/>
          <w:spacing w:val="-4"/>
          <w:szCs w:val="28"/>
          <w:lang w:val="sv-SE"/>
        </w:rPr>
        <w:t>1</w:t>
      </w:r>
      <w:r w:rsidR="00375008" w:rsidRPr="00250E84">
        <w:rPr>
          <w:b w:val="0"/>
          <w:spacing w:val="-4"/>
          <w:szCs w:val="28"/>
          <w:lang w:val="sv-SE"/>
        </w:rPr>
        <w:t>.</w:t>
      </w:r>
      <w:r w:rsidR="00B145F8" w:rsidRPr="00250E84">
        <w:rPr>
          <w:b w:val="0"/>
          <w:spacing w:val="-4"/>
          <w:szCs w:val="28"/>
          <w:lang w:val="sv-SE"/>
        </w:rPr>
        <w:t>48</w:t>
      </w:r>
      <w:r w:rsidR="00375008" w:rsidRPr="00250E84">
        <w:rPr>
          <w:b w:val="0"/>
          <w:spacing w:val="-4"/>
          <w:szCs w:val="28"/>
          <w:lang w:val="sv-SE"/>
        </w:rPr>
        <w:t>5</w:t>
      </w:r>
      <w:r w:rsidRPr="00250E84">
        <w:rPr>
          <w:b w:val="0"/>
          <w:spacing w:val="-4"/>
          <w:szCs w:val="28"/>
          <w:lang w:val="sv-SE"/>
        </w:rPr>
        <w:t xml:space="preserve"> ha. Điều kiện mở rộng đất lúa rất ít, khả năng chuyển đổi trồng cây hàng năm sang rất hạn chế. Diện tích đất lúa có chiều hướng giảm dần do chuyển sang đất xây dựng cơ sở hạ tầng, phát triển </w:t>
      </w:r>
      <w:r w:rsidR="00BF0532" w:rsidRPr="00250E84">
        <w:rPr>
          <w:b w:val="0"/>
          <w:spacing w:val="-4"/>
          <w:szCs w:val="28"/>
          <w:lang w:val="sv-SE"/>
        </w:rPr>
        <w:t xml:space="preserve">các khu dân cư nông thôn, dân cư </w:t>
      </w:r>
      <w:r w:rsidRPr="00250E84">
        <w:rPr>
          <w:b w:val="0"/>
          <w:spacing w:val="-4"/>
          <w:szCs w:val="28"/>
          <w:lang w:val="sv-SE"/>
        </w:rPr>
        <w:t>đô thị..</w:t>
      </w:r>
      <w:r w:rsidR="00EC6626" w:rsidRPr="00250E84">
        <w:rPr>
          <w:b w:val="0"/>
          <w:spacing w:val="-4"/>
          <w:szCs w:val="28"/>
          <w:lang w:val="sv-SE"/>
        </w:rPr>
        <w:t xml:space="preserve"> và một phần chuyển sang trồng màu, cây lâu năm có hiệu quả cao hơn.</w:t>
      </w:r>
    </w:p>
    <w:p w:rsidR="004667E8" w:rsidRPr="00250E84" w:rsidRDefault="004667E8" w:rsidP="00EF653D">
      <w:pPr>
        <w:spacing w:after="60" w:line="320" w:lineRule="exact"/>
        <w:ind w:firstLine="425"/>
        <w:jc w:val="both"/>
        <w:rPr>
          <w:b w:val="0"/>
          <w:szCs w:val="28"/>
          <w:lang w:val="sv-SE"/>
        </w:rPr>
      </w:pPr>
      <w:r w:rsidRPr="00250E84">
        <w:rPr>
          <w:b w:val="0"/>
          <w:bCs w:val="0"/>
          <w:i/>
          <w:iCs/>
          <w:szCs w:val="28"/>
          <w:lang w:val="sv-SE"/>
        </w:rPr>
        <w:t>* Đất trồng cây hàng năm còn lại:</w:t>
      </w:r>
      <w:r w:rsidRPr="00250E84">
        <w:rPr>
          <w:b w:val="0"/>
          <w:szCs w:val="28"/>
          <w:lang w:val="sv-SE"/>
        </w:rPr>
        <w:t xml:space="preserve"> Năm 20</w:t>
      </w:r>
      <w:r w:rsidR="00655F04" w:rsidRPr="00250E84">
        <w:rPr>
          <w:b w:val="0"/>
          <w:szCs w:val="28"/>
          <w:lang w:val="sv-SE"/>
        </w:rPr>
        <w:t>20</w:t>
      </w:r>
      <w:r w:rsidRPr="00250E84">
        <w:rPr>
          <w:b w:val="0"/>
          <w:szCs w:val="28"/>
          <w:lang w:val="sv-SE"/>
        </w:rPr>
        <w:t xml:space="preserve"> có khoảng </w:t>
      </w:r>
      <w:r w:rsidR="00375008" w:rsidRPr="00250E84">
        <w:rPr>
          <w:b w:val="0"/>
          <w:szCs w:val="28"/>
          <w:lang w:val="sv-SE"/>
        </w:rPr>
        <w:t>834,19</w:t>
      </w:r>
      <w:r w:rsidRPr="00250E84">
        <w:rPr>
          <w:b w:val="0"/>
          <w:szCs w:val="28"/>
          <w:lang w:val="sv-SE"/>
        </w:rPr>
        <w:t xml:space="preserve"> ha; chủ yếu là trồng đậu, ngô, lạc, cây thức ăn gia súc... Khả năng chuyển đổi giữa các cây trồng này rất linh động, đã hình thành những vùng cây trồng tập trung, ít có khả năng chuyển đổi cây trồng khác trong nông lâm nghiệp sang trồng cây hàng năm mà thực tế đang có xu hướng chuyển đổi đất trồng cây hàng năm sang trồng cây lâu năm. </w:t>
      </w:r>
    </w:p>
    <w:p w:rsidR="004667E8" w:rsidRPr="00250E84" w:rsidRDefault="004667E8" w:rsidP="00EF653D">
      <w:pPr>
        <w:spacing w:after="60" w:line="320" w:lineRule="exact"/>
        <w:ind w:firstLine="425"/>
        <w:jc w:val="both"/>
        <w:rPr>
          <w:b w:val="0"/>
          <w:spacing w:val="-2"/>
          <w:szCs w:val="28"/>
          <w:lang w:val="sv-SE"/>
        </w:rPr>
      </w:pPr>
      <w:r w:rsidRPr="00250E84">
        <w:rPr>
          <w:b w:val="0"/>
          <w:bCs w:val="0"/>
          <w:i/>
          <w:iCs/>
          <w:spacing w:val="-2"/>
          <w:szCs w:val="28"/>
          <w:lang w:val="sv-SE"/>
        </w:rPr>
        <w:t xml:space="preserve">* Đất trồng cây lâu năm: </w:t>
      </w:r>
      <w:r w:rsidR="00655F04" w:rsidRPr="00250E84">
        <w:rPr>
          <w:b w:val="0"/>
          <w:spacing w:val="-2"/>
          <w:szCs w:val="28"/>
          <w:lang w:val="sv-SE"/>
        </w:rPr>
        <w:t xml:space="preserve">Đất trồng cây lâu năm hiện có </w:t>
      </w:r>
      <w:r w:rsidR="00375008" w:rsidRPr="00250E84">
        <w:rPr>
          <w:b w:val="0"/>
          <w:spacing w:val="-2"/>
          <w:szCs w:val="28"/>
          <w:lang w:val="sv-SE"/>
        </w:rPr>
        <w:t>878,21</w:t>
      </w:r>
      <w:r w:rsidRPr="00250E84">
        <w:rPr>
          <w:b w:val="0"/>
          <w:spacing w:val="-2"/>
          <w:szCs w:val="28"/>
          <w:lang w:val="sv-SE"/>
        </w:rPr>
        <w:t xml:space="preserve"> ha, </w:t>
      </w:r>
      <w:r w:rsidR="00BF0532" w:rsidRPr="00250E84">
        <w:rPr>
          <w:b w:val="0"/>
          <w:spacing w:val="-2"/>
          <w:szCs w:val="28"/>
          <w:lang w:val="sv-SE"/>
        </w:rPr>
        <w:t xml:space="preserve">chủ yếu trồng các loại cây ăn quả: cam, </w:t>
      </w:r>
      <w:r w:rsidR="00EC6626" w:rsidRPr="00250E84">
        <w:rPr>
          <w:b w:val="0"/>
          <w:spacing w:val="-2"/>
          <w:szCs w:val="28"/>
          <w:lang w:val="sv-SE"/>
        </w:rPr>
        <w:t xml:space="preserve">bưởi, </w:t>
      </w:r>
      <w:r w:rsidR="00BF0532" w:rsidRPr="00250E84">
        <w:rPr>
          <w:b w:val="0"/>
          <w:spacing w:val="-2"/>
          <w:szCs w:val="28"/>
          <w:lang w:val="sv-SE"/>
        </w:rPr>
        <w:t>mận, đào..</w:t>
      </w:r>
      <w:r w:rsidRPr="00250E84">
        <w:rPr>
          <w:b w:val="0"/>
          <w:spacing w:val="-2"/>
          <w:szCs w:val="28"/>
          <w:lang w:val="sv-SE"/>
        </w:rPr>
        <w:t>.</w:t>
      </w:r>
      <w:r w:rsidR="00EC6626" w:rsidRPr="00250E84">
        <w:rPr>
          <w:b w:val="0"/>
          <w:spacing w:val="-2"/>
          <w:szCs w:val="28"/>
          <w:lang w:val="sv-SE"/>
        </w:rPr>
        <w:t xml:space="preserve"> và cây công nghiệp lâu năm (chè).</w:t>
      </w:r>
    </w:p>
    <w:p w:rsidR="004667E8" w:rsidRPr="00250E84" w:rsidRDefault="004667E8" w:rsidP="00EF653D">
      <w:pPr>
        <w:spacing w:after="60" w:line="320" w:lineRule="exact"/>
        <w:ind w:firstLine="425"/>
        <w:jc w:val="both"/>
        <w:rPr>
          <w:b w:val="0"/>
          <w:szCs w:val="28"/>
          <w:lang w:val="sv-SE"/>
        </w:rPr>
      </w:pPr>
      <w:r w:rsidRPr="00250E84">
        <w:rPr>
          <w:b w:val="0"/>
          <w:bCs w:val="0"/>
          <w:i/>
          <w:iCs/>
          <w:spacing w:val="-2"/>
          <w:szCs w:val="28"/>
          <w:lang w:val="sv-SE"/>
        </w:rPr>
        <w:t xml:space="preserve">* Đất lâm nghiệp: </w:t>
      </w:r>
      <w:r w:rsidR="00655F04" w:rsidRPr="00250E84">
        <w:rPr>
          <w:b w:val="0"/>
          <w:spacing w:val="-2"/>
          <w:szCs w:val="28"/>
          <w:lang w:val="sv-SE"/>
        </w:rPr>
        <w:t>Đ</w:t>
      </w:r>
      <w:r w:rsidRPr="00250E84">
        <w:rPr>
          <w:b w:val="0"/>
          <w:spacing w:val="-2"/>
          <w:szCs w:val="28"/>
          <w:lang w:val="sv-SE"/>
        </w:rPr>
        <w:t xml:space="preserve">iều kiện </w:t>
      </w:r>
      <w:r w:rsidR="00375008" w:rsidRPr="00250E84">
        <w:rPr>
          <w:b w:val="0"/>
          <w:spacing w:val="-2"/>
          <w:szCs w:val="28"/>
          <w:lang w:val="sv-SE"/>
        </w:rPr>
        <w:t>k</w:t>
      </w:r>
      <w:r w:rsidRPr="00250E84">
        <w:rPr>
          <w:b w:val="0"/>
          <w:spacing w:val="-2"/>
          <w:szCs w:val="28"/>
          <w:lang w:val="sv-SE"/>
        </w:rPr>
        <w:t xml:space="preserve">hí hậu, thổ nhưỡng của </w:t>
      </w:r>
      <w:r w:rsidR="00737507" w:rsidRPr="00250E84">
        <w:rPr>
          <w:b w:val="0"/>
          <w:spacing w:val="-2"/>
          <w:szCs w:val="28"/>
          <w:lang w:val="sv-SE"/>
        </w:rPr>
        <w:t>huyện</w:t>
      </w:r>
      <w:r w:rsidRPr="00250E84">
        <w:rPr>
          <w:b w:val="0"/>
          <w:spacing w:val="-2"/>
          <w:szCs w:val="28"/>
          <w:lang w:val="sv-SE"/>
        </w:rPr>
        <w:t xml:space="preserve"> thích hợp cho phát triển rừng, từ loại rừng cây lá kim đến cây lá rộng</w:t>
      </w:r>
      <w:r w:rsidR="00BF0532" w:rsidRPr="00250E84">
        <w:rPr>
          <w:b w:val="0"/>
          <w:spacing w:val="-2"/>
          <w:szCs w:val="28"/>
          <w:lang w:val="sv-SE"/>
        </w:rPr>
        <w:t>.</w:t>
      </w:r>
      <w:r w:rsidRPr="00250E84">
        <w:rPr>
          <w:b w:val="0"/>
          <w:spacing w:val="-2"/>
          <w:szCs w:val="28"/>
          <w:lang w:val="sv-SE"/>
        </w:rPr>
        <w:t xml:space="preserve"> </w:t>
      </w:r>
    </w:p>
    <w:p w:rsidR="004667E8" w:rsidRPr="00250E84" w:rsidRDefault="009D3338" w:rsidP="009D3338">
      <w:pPr>
        <w:widowControl w:val="0"/>
        <w:spacing w:after="60" w:line="320" w:lineRule="exact"/>
        <w:jc w:val="both"/>
        <w:rPr>
          <w:b w:val="0"/>
          <w:bCs w:val="0"/>
          <w:spacing w:val="-1"/>
          <w:szCs w:val="28"/>
          <w:lang w:val="sv-SE"/>
        </w:rPr>
      </w:pPr>
      <w:r w:rsidRPr="00250E84">
        <w:rPr>
          <w:b w:val="0"/>
          <w:bCs w:val="0"/>
          <w:i/>
          <w:iCs/>
          <w:spacing w:val="-8"/>
          <w:szCs w:val="28"/>
          <w:lang w:val="sv-SE"/>
        </w:rPr>
        <w:t xml:space="preserve">      </w:t>
      </w:r>
      <w:r w:rsidR="00BD5539" w:rsidRPr="00250E84">
        <w:rPr>
          <w:b w:val="0"/>
          <w:bCs w:val="0"/>
          <w:i/>
          <w:iCs/>
          <w:spacing w:val="-8"/>
          <w:szCs w:val="28"/>
          <w:lang w:val="sv-SE"/>
        </w:rPr>
        <w:t xml:space="preserve"> </w:t>
      </w:r>
      <w:r w:rsidR="004667E8" w:rsidRPr="00250E84">
        <w:rPr>
          <w:b w:val="0"/>
          <w:bCs w:val="0"/>
          <w:i/>
          <w:iCs/>
          <w:spacing w:val="-8"/>
          <w:szCs w:val="28"/>
          <w:lang w:val="sv-SE"/>
        </w:rPr>
        <w:t>* Tiềm năng đất nuôi trồng thủy sản:</w:t>
      </w:r>
      <w:r w:rsidR="004667E8" w:rsidRPr="00250E84">
        <w:rPr>
          <w:b w:val="0"/>
          <w:bCs w:val="0"/>
          <w:spacing w:val="-8"/>
          <w:szCs w:val="28"/>
          <w:lang w:val="sv-SE"/>
        </w:rPr>
        <w:t xml:space="preserve"> </w:t>
      </w:r>
      <w:r w:rsidR="00BF0532" w:rsidRPr="00250E84">
        <w:rPr>
          <w:b w:val="0"/>
          <w:bCs w:val="0"/>
          <w:spacing w:val="-8"/>
          <w:szCs w:val="28"/>
          <w:lang w:val="sv-SE"/>
        </w:rPr>
        <w:t>Huyện</w:t>
      </w:r>
      <w:r w:rsidR="004667E8" w:rsidRPr="00250E84">
        <w:rPr>
          <w:b w:val="0"/>
          <w:spacing w:val="-8"/>
          <w:szCs w:val="28"/>
          <w:lang w:val="sv-SE"/>
        </w:rPr>
        <w:t xml:space="preserve"> có </w:t>
      </w:r>
      <w:r w:rsidR="00FB7E70" w:rsidRPr="00250E84">
        <w:rPr>
          <w:b w:val="0"/>
          <w:spacing w:val="-8"/>
          <w:szCs w:val="28"/>
          <w:lang w:val="sv-SE"/>
        </w:rPr>
        <w:t>70,95</w:t>
      </w:r>
      <w:r w:rsidR="004667E8" w:rsidRPr="00250E84">
        <w:rPr>
          <w:b w:val="0"/>
          <w:spacing w:val="-8"/>
          <w:szCs w:val="28"/>
          <w:lang w:val="sv-SE"/>
        </w:rPr>
        <w:t xml:space="preserve"> ha mặt nước có điều kiện đầu tư thâm canh</w:t>
      </w:r>
      <w:r w:rsidR="00BF0532" w:rsidRPr="00250E84">
        <w:rPr>
          <w:b w:val="0"/>
          <w:spacing w:val="-8"/>
          <w:szCs w:val="28"/>
          <w:lang w:val="sv-SE"/>
        </w:rPr>
        <w:t xml:space="preserve"> nuôi trồng thủy sản</w:t>
      </w:r>
      <w:r w:rsidR="004667E8" w:rsidRPr="00250E84">
        <w:rPr>
          <w:b w:val="0"/>
          <w:spacing w:val="-8"/>
          <w:szCs w:val="28"/>
          <w:lang w:val="sv-SE"/>
        </w:rPr>
        <w:t>. Ngoài ra có thể n</w:t>
      </w:r>
      <w:r w:rsidR="00655F04" w:rsidRPr="00250E84">
        <w:rPr>
          <w:b w:val="0"/>
          <w:spacing w:val="-8"/>
          <w:szCs w:val="28"/>
          <w:lang w:val="sv-SE"/>
        </w:rPr>
        <w:t>uôi trồng thủy sản kết hợp trên</w:t>
      </w:r>
      <w:r w:rsidR="004667E8" w:rsidRPr="00250E84">
        <w:rPr>
          <w:b w:val="0"/>
          <w:spacing w:val="-8"/>
          <w:szCs w:val="28"/>
          <w:lang w:val="sv-SE"/>
        </w:rPr>
        <w:t xml:space="preserve"> diện tích sông suối, ruộng trũng, lầy thụt đây là tiềm năng cho ngành thuỷ sản trong giai đoạn </w:t>
      </w:r>
      <w:r w:rsidR="00655F04" w:rsidRPr="00250E84">
        <w:rPr>
          <w:b w:val="0"/>
          <w:spacing w:val="-8"/>
          <w:szCs w:val="28"/>
          <w:lang w:val="sv-SE"/>
        </w:rPr>
        <w:t>tới</w:t>
      </w:r>
      <w:r w:rsidR="004667E8" w:rsidRPr="00250E84">
        <w:rPr>
          <w:b w:val="0"/>
          <w:spacing w:val="-8"/>
          <w:szCs w:val="28"/>
          <w:lang w:val="sv-SE"/>
        </w:rPr>
        <w:t>.</w:t>
      </w:r>
    </w:p>
    <w:p w:rsidR="0099793A" w:rsidRPr="00250E84" w:rsidRDefault="0099793A" w:rsidP="00EF653D">
      <w:pPr>
        <w:pStyle w:val="2"/>
        <w:spacing w:after="60" w:line="320" w:lineRule="exact"/>
        <w:rPr>
          <w:color w:val="auto"/>
          <w:lang w:val="sv-SE"/>
        </w:rPr>
      </w:pPr>
      <w:bookmarkStart w:id="123" w:name="_Toc64739578"/>
      <w:r w:rsidRPr="00250E84">
        <w:rPr>
          <w:color w:val="auto"/>
          <w:lang w:val="sv-SE"/>
        </w:rPr>
        <w:t>4.2. Phân tích, đánh giá tiềm năng đất đai cho lĩnh vực phi nông nghiệp.</w:t>
      </w:r>
      <w:bookmarkEnd w:id="123"/>
    </w:p>
    <w:p w:rsidR="00655F04" w:rsidRPr="00250E84" w:rsidRDefault="00A10E03" w:rsidP="00EF653D">
      <w:pPr>
        <w:widowControl w:val="0"/>
        <w:spacing w:after="60" w:line="320" w:lineRule="exact"/>
        <w:jc w:val="both"/>
        <w:rPr>
          <w:b w:val="0"/>
          <w:bCs w:val="0"/>
          <w:spacing w:val="-1"/>
          <w:szCs w:val="28"/>
          <w:lang w:val="sv-SE"/>
        </w:rPr>
      </w:pPr>
      <w:r w:rsidRPr="00250E84">
        <w:rPr>
          <w:b w:val="0"/>
          <w:bCs w:val="0"/>
          <w:spacing w:val="-1"/>
          <w:szCs w:val="28"/>
          <w:lang w:val="sv-SE"/>
        </w:rPr>
        <w:t>a.</w:t>
      </w:r>
      <w:r w:rsidR="00655F04" w:rsidRPr="00250E84">
        <w:rPr>
          <w:b w:val="0"/>
          <w:bCs w:val="0"/>
          <w:spacing w:val="-1"/>
          <w:szCs w:val="28"/>
          <w:lang w:val="sv-SE"/>
        </w:rPr>
        <w:t xml:space="preserve"> Tiềm năng đất phát triển </w:t>
      </w:r>
      <w:r w:rsidR="00BF0532" w:rsidRPr="00250E84">
        <w:rPr>
          <w:b w:val="0"/>
          <w:bCs w:val="0"/>
          <w:spacing w:val="-1"/>
          <w:szCs w:val="28"/>
          <w:lang w:val="sv-SE"/>
        </w:rPr>
        <w:t>du lịch</w:t>
      </w:r>
    </w:p>
    <w:p w:rsidR="00655F04" w:rsidRPr="00250E84" w:rsidRDefault="00BF0532" w:rsidP="00EF653D">
      <w:pPr>
        <w:widowControl w:val="0"/>
        <w:spacing w:after="60" w:line="320" w:lineRule="exact"/>
        <w:ind w:firstLine="720"/>
        <w:jc w:val="both"/>
        <w:rPr>
          <w:b w:val="0"/>
          <w:bCs w:val="0"/>
          <w:spacing w:val="-1"/>
          <w:szCs w:val="28"/>
          <w:lang w:val="sv-SE"/>
        </w:rPr>
      </w:pPr>
      <w:r w:rsidRPr="00250E84">
        <w:rPr>
          <w:b w:val="0"/>
          <w:bCs w:val="0"/>
          <w:spacing w:val="-1"/>
          <w:szCs w:val="28"/>
          <w:lang w:val="sv-SE"/>
        </w:rPr>
        <w:t xml:space="preserve">Đây là </w:t>
      </w:r>
      <w:r w:rsidR="00655F04" w:rsidRPr="00250E84">
        <w:rPr>
          <w:b w:val="0"/>
          <w:bCs w:val="0"/>
          <w:spacing w:val="-1"/>
          <w:szCs w:val="28"/>
          <w:lang w:val="sv-SE"/>
        </w:rPr>
        <w:t xml:space="preserve">lĩnh vực được xác định có triển vọng của </w:t>
      </w:r>
      <w:r w:rsidRPr="00250E84">
        <w:rPr>
          <w:b w:val="0"/>
          <w:bCs w:val="0"/>
          <w:spacing w:val="-1"/>
          <w:szCs w:val="28"/>
          <w:lang w:val="sv-SE"/>
        </w:rPr>
        <w:t>huyện</w:t>
      </w:r>
      <w:r w:rsidR="00655F04" w:rsidRPr="00250E84">
        <w:rPr>
          <w:b w:val="0"/>
          <w:bCs w:val="0"/>
          <w:spacing w:val="-1"/>
          <w:szCs w:val="28"/>
          <w:lang w:val="sv-SE"/>
        </w:rPr>
        <w:t xml:space="preserve"> </w:t>
      </w:r>
      <w:r w:rsidRPr="00250E84">
        <w:rPr>
          <w:b w:val="0"/>
          <w:bCs w:val="0"/>
          <w:spacing w:val="-1"/>
          <w:szCs w:val="28"/>
          <w:lang w:val="sv-SE"/>
        </w:rPr>
        <w:t xml:space="preserve">đó </w:t>
      </w:r>
      <w:r w:rsidR="00655F04" w:rsidRPr="00250E84">
        <w:rPr>
          <w:b w:val="0"/>
          <w:bCs w:val="0"/>
          <w:spacing w:val="-1"/>
          <w:szCs w:val="28"/>
          <w:lang w:val="sv-SE"/>
        </w:rPr>
        <w:t xml:space="preserve">là: </w:t>
      </w:r>
      <w:r w:rsidRPr="00250E84">
        <w:rPr>
          <w:b w:val="0"/>
          <w:bCs w:val="0"/>
          <w:spacing w:val="-1"/>
          <w:szCs w:val="28"/>
          <w:lang w:val="sv-SE"/>
        </w:rPr>
        <w:t>du lịch nghỉ dưỡng, du lịch sinh thái, du lịch trải nghiệm,...</w:t>
      </w:r>
      <w:r w:rsidR="00655F04" w:rsidRPr="00250E84">
        <w:rPr>
          <w:b w:val="0"/>
          <w:bCs w:val="0"/>
          <w:spacing w:val="-1"/>
          <w:szCs w:val="28"/>
          <w:lang w:val="sv-SE"/>
        </w:rPr>
        <w:t>.</w:t>
      </w:r>
    </w:p>
    <w:p w:rsidR="00BF0532" w:rsidRPr="00250E84" w:rsidRDefault="00BF0532" w:rsidP="00EF653D">
      <w:pPr>
        <w:widowControl w:val="0"/>
        <w:spacing w:after="60" w:line="320" w:lineRule="exact"/>
        <w:ind w:firstLine="720"/>
        <w:jc w:val="both"/>
        <w:rPr>
          <w:b w:val="0"/>
          <w:bCs w:val="0"/>
          <w:spacing w:val="-1"/>
          <w:szCs w:val="28"/>
          <w:lang w:val="sv-SE"/>
        </w:rPr>
      </w:pPr>
      <w:r w:rsidRPr="00250E84">
        <w:rPr>
          <w:b w:val="0"/>
          <w:bCs w:val="0"/>
          <w:spacing w:val="-1"/>
          <w:szCs w:val="28"/>
          <w:lang w:val="sv-SE"/>
        </w:rPr>
        <w:t>Trên địa bàn của huyện có các tiềm năng du l</w:t>
      </w:r>
      <w:r w:rsidR="00FB7E70" w:rsidRPr="00250E84">
        <w:rPr>
          <w:b w:val="0"/>
          <w:bCs w:val="0"/>
          <w:spacing w:val="-1"/>
          <w:szCs w:val="28"/>
          <w:lang w:val="sv-SE"/>
        </w:rPr>
        <w:t>ịch</w:t>
      </w:r>
      <w:r w:rsidRPr="00250E84">
        <w:rPr>
          <w:b w:val="0"/>
          <w:bCs w:val="0"/>
          <w:spacing w:val="-1"/>
          <w:szCs w:val="28"/>
          <w:lang w:val="sv-SE"/>
        </w:rPr>
        <w:t xml:space="preserve"> sau:</w:t>
      </w:r>
    </w:p>
    <w:p w:rsidR="00BF0532" w:rsidRPr="00250E84" w:rsidRDefault="00EC6626" w:rsidP="00EC6626">
      <w:pPr>
        <w:widowControl w:val="0"/>
        <w:spacing w:after="60" w:line="320" w:lineRule="exact"/>
        <w:ind w:firstLine="720"/>
        <w:jc w:val="both"/>
        <w:rPr>
          <w:b w:val="0"/>
          <w:bCs w:val="0"/>
          <w:spacing w:val="-1"/>
          <w:szCs w:val="28"/>
          <w:lang w:val="sv-SE"/>
        </w:rPr>
      </w:pPr>
      <w:r w:rsidRPr="00250E84">
        <w:rPr>
          <w:b w:val="0"/>
          <w:bCs w:val="0"/>
          <w:spacing w:val="-1"/>
          <w:szCs w:val="28"/>
          <w:lang w:val="sv-SE"/>
        </w:rPr>
        <w:t xml:space="preserve">- </w:t>
      </w:r>
      <w:r w:rsidR="00BF0532" w:rsidRPr="00250E84">
        <w:rPr>
          <w:b w:val="0"/>
          <w:bCs w:val="0"/>
          <w:spacing w:val="-1"/>
          <w:szCs w:val="28"/>
          <w:lang w:val="sv-SE"/>
        </w:rPr>
        <w:t>Di tích kháng chiến chống pháp</w:t>
      </w:r>
      <w:r w:rsidR="005B7C0F" w:rsidRPr="00250E84">
        <w:rPr>
          <w:b w:val="0"/>
          <w:bCs w:val="0"/>
          <w:spacing w:val="-1"/>
          <w:szCs w:val="28"/>
          <w:lang w:val="sv-SE"/>
        </w:rPr>
        <w:t>: Xưởng Quân khí H52 đã ở và làm</w:t>
      </w:r>
      <w:r w:rsidR="00FB7E70" w:rsidRPr="00250E84">
        <w:rPr>
          <w:b w:val="0"/>
          <w:bCs w:val="0"/>
          <w:spacing w:val="-1"/>
          <w:szCs w:val="28"/>
          <w:lang w:val="sv-SE"/>
        </w:rPr>
        <w:t xml:space="preserve"> </w:t>
      </w:r>
      <w:r w:rsidR="005B7C0F" w:rsidRPr="00250E84">
        <w:rPr>
          <w:b w:val="0"/>
          <w:bCs w:val="0"/>
          <w:spacing w:val="-1"/>
          <w:szCs w:val="28"/>
          <w:lang w:val="sv-SE"/>
        </w:rPr>
        <w:t>việc giai đoạn 1950-1954, xưởng đã chế tạo, sản xuất thuốc súng, lựu đạn, mìn, thuốc phóng, pháo hiệu, pháo hoa,...</w:t>
      </w:r>
    </w:p>
    <w:p w:rsidR="005B7C0F" w:rsidRPr="00250E84" w:rsidRDefault="00EC6626" w:rsidP="00EC6626">
      <w:pPr>
        <w:widowControl w:val="0"/>
        <w:spacing w:after="60" w:line="320" w:lineRule="exact"/>
        <w:ind w:firstLine="720"/>
        <w:jc w:val="both"/>
        <w:rPr>
          <w:b w:val="0"/>
          <w:bCs w:val="0"/>
          <w:spacing w:val="-1"/>
          <w:szCs w:val="28"/>
          <w:lang w:val="sv-SE"/>
        </w:rPr>
      </w:pPr>
      <w:r w:rsidRPr="00250E84">
        <w:rPr>
          <w:b w:val="0"/>
          <w:bCs w:val="0"/>
          <w:spacing w:val="-1"/>
          <w:szCs w:val="28"/>
          <w:lang w:val="sv-SE"/>
        </w:rPr>
        <w:t xml:space="preserve">- </w:t>
      </w:r>
      <w:r w:rsidR="005B7C0F" w:rsidRPr="00250E84">
        <w:rPr>
          <w:b w:val="0"/>
          <w:bCs w:val="0"/>
          <w:spacing w:val="-1"/>
          <w:szCs w:val="28"/>
          <w:lang w:val="sv-SE"/>
        </w:rPr>
        <w:t>Chùa Phúc Lâm: được xây dựng từ thời nhà Trần khoảng thế kỷ XIII-XIV. Hiện tại ngôi chùa còn lưu giữ được hệ thống tượng thờ mang phong cách của nghệ thuật điêu khắc thời nhà Trần</w:t>
      </w:r>
    </w:p>
    <w:p w:rsidR="005B7C0F" w:rsidRPr="00250E84" w:rsidRDefault="00EC6626" w:rsidP="00EC6626">
      <w:pPr>
        <w:widowControl w:val="0"/>
        <w:spacing w:after="60" w:line="320" w:lineRule="exact"/>
        <w:ind w:firstLine="720"/>
        <w:jc w:val="both"/>
        <w:rPr>
          <w:b w:val="0"/>
          <w:bCs w:val="0"/>
          <w:spacing w:val="-1"/>
          <w:szCs w:val="28"/>
          <w:lang w:val="sv-SE"/>
        </w:rPr>
      </w:pPr>
      <w:r w:rsidRPr="00250E84">
        <w:rPr>
          <w:b w:val="0"/>
          <w:bCs w:val="0"/>
          <w:spacing w:val="-1"/>
          <w:szCs w:val="28"/>
          <w:lang w:val="sv-SE"/>
        </w:rPr>
        <w:t xml:space="preserve">- </w:t>
      </w:r>
      <w:r w:rsidR="005B7C0F" w:rsidRPr="00250E84">
        <w:rPr>
          <w:b w:val="0"/>
          <w:bCs w:val="0"/>
          <w:spacing w:val="-1"/>
          <w:szCs w:val="28"/>
          <w:lang w:val="sv-SE"/>
        </w:rPr>
        <w:t>Danh thắng Thượng Lâm: Cảnh đẹp tự nhiên với 99 ngọn núi, đứng xen kẽ nhau bao quanh xã Thượng Lâm tạo thành quần thể núi đá thơ mộng.</w:t>
      </w:r>
    </w:p>
    <w:p w:rsidR="006E4F8D" w:rsidRPr="00250E84" w:rsidRDefault="00EC6626" w:rsidP="00EC6626">
      <w:pPr>
        <w:pStyle w:val="NormalWeb"/>
        <w:shd w:val="clear" w:color="auto" w:fill="FFFFFF"/>
        <w:spacing w:before="0" w:beforeAutospacing="0" w:after="60" w:afterAutospacing="0" w:line="320" w:lineRule="exact"/>
        <w:ind w:firstLine="720"/>
        <w:jc w:val="both"/>
        <w:rPr>
          <w:sz w:val="28"/>
          <w:szCs w:val="28"/>
        </w:rPr>
      </w:pPr>
      <w:r w:rsidRPr="00250E84">
        <w:rPr>
          <w:spacing w:val="-1"/>
          <w:sz w:val="28"/>
          <w:szCs w:val="28"/>
          <w:lang w:val="sv-SE"/>
        </w:rPr>
        <w:t xml:space="preserve">- </w:t>
      </w:r>
      <w:r w:rsidR="005B7C0F" w:rsidRPr="00250E84">
        <w:rPr>
          <w:b/>
          <w:bCs/>
          <w:spacing w:val="-1"/>
          <w:sz w:val="28"/>
          <w:szCs w:val="28"/>
          <w:lang w:val="sv-SE"/>
        </w:rPr>
        <w:t>Các điểm thắng cảnh:</w:t>
      </w:r>
      <w:r w:rsidR="006E4F8D" w:rsidRPr="00250E84">
        <w:rPr>
          <w:b/>
          <w:bCs/>
          <w:spacing w:val="-1"/>
          <w:sz w:val="28"/>
          <w:szCs w:val="28"/>
          <w:lang w:val="sv-SE"/>
        </w:rPr>
        <w:t xml:space="preserve"> </w:t>
      </w:r>
      <w:r w:rsidR="006E4F8D" w:rsidRPr="00250E84">
        <w:rPr>
          <w:sz w:val="28"/>
          <w:szCs w:val="28"/>
          <w:lang w:val="pt-BR"/>
        </w:rPr>
        <w:t xml:space="preserve">Du lịch tham quan nghỉ dưỡng các điểm du lịch thiên nhiên: Thác Khuổi Nhi, Cọc Vài </w:t>
      </w:r>
      <w:r w:rsidR="006E4F8D" w:rsidRPr="00250E84">
        <w:rPr>
          <w:sz w:val="28"/>
          <w:szCs w:val="28"/>
        </w:rPr>
        <w:t>(tiếng Tày nghĩa là cọc buộc trâu)</w:t>
      </w:r>
      <w:r w:rsidR="006E4F8D" w:rsidRPr="00250E84">
        <w:rPr>
          <w:sz w:val="28"/>
          <w:szCs w:val="28"/>
          <w:lang w:val="pt-BR"/>
        </w:rPr>
        <w:t xml:space="preserve">; </w:t>
      </w:r>
      <w:r w:rsidR="006E4F8D" w:rsidRPr="00250E84">
        <w:rPr>
          <w:sz w:val="28"/>
          <w:szCs w:val="28"/>
        </w:rPr>
        <w:t>thác Nặm Mè (nghĩa là suối mẹ), h</w:t>
      </w:r>
      <w:r w:rsidR="006E4F8D" w:rsidRPr="00250E84">
        <w:rPr>
          <w:sz w:val="28"/>
          <w:szCs w:val="28"/>
          <w:lang w:val="da-DK"/>
        </w:rPr>
        <w:t xml:space="preserve">ang Phia Vài, động Song Long, </w:t>
      </w:r>
      <w:r w:rsidR="006E4F8D" w:rsidRPr="00250E84">
        <w:rPr>
          <w:position w:val="-2"/>
          <w:sz w:val="28"/>
          <w:szCs w:val="28"/>
          <w:lang w:val="da-DK"/>
        </w:rPr>
        <w:t xml:space="preserve">thác Khuổi Súng, Khau Pièng </w:t>
      </w:r>
      <w:r w:rsidR="00596E82" w:rsidRPr="00250E84">
        <w:rPr>
          <w:position w:val="-2"/>
          <w:sz w:val="28"/>
          <w:szCs w:val="28"/>
          <w:lang w:val="da-DK"/>
        </w:rPr>
        <w:t>-</w:t>
      </w:r>
      <w:r w:rsidR="006E4F8D" w:rsidRPr="00250E84">
        <w:rPr>
          <w:position w:val="-2"/>
          <w:sz w:val="28"/>
          <w:szCs w:val="28"/>
          <w:lang w:val="da-DK"/>
        </w:rPr>
        <w:t xml:space="preserve"> Thôm Côm, Tát Chiên, Nà Khiềng, Hang Giếng Trời, Hang Nậm Thuổm, Hang Gió, Hang Khuổi Củng, Hang Khuổi Pín, Khu vực Pắc Chóm, Khau Bống-Khau Bây, Khau Mút</w:t>
      </w:r>
      <w:r w:rsidR="00596E82" w:rsidRPr="00250E84">
        <w:rPr>
          <w:position w:val="-2"/>
          <w:sz w:val="28"/>
          <w:szCs w:val="28"/>
          <w:lang w:val="da-DK"/>
        </w:rPr>
        <w:t xml:space="preserve"> </w:t>
      </w:r>
      <w:r w:rsidR="006E4F8D" w:rsidRPr="00250E84">
        <w:rPr>
          <w:position w:val="-2"/>
          <w:sz w:val="28"/>
          <w:szCs w:val="28"/>
          <w:lang w:val="da-DK"/>
        </w:rPr>
        <w:t>-</w:t>
      </w:r>
      <w:r w:rsidR="00596E82" w:rsidRPr="00250E84">
        <w:rPr>
          <w:position w:val="-2"/>
          <w:sz w:val="28"/>
          <w:szCs w:val="28"/>
          <w:lang w:val="da-DK"/>
        </w:rPr>
        <w:t xml:space="preserve"> </w:t>
      </w:r>
      <w:r w:rsidR="006E4F8D" w:rsidRPr="00250E84">
        <w:rPr>
          <w:position w:val="-2"/>
          <w:sz w:val="28"/>
          <w:szCs w:val="28"/>
          <w:lang w:val="da-DK"/>
        </w:rPr>
        <w:t xml:space="preserve">Bản Biến, Nà Lầu-Nà </w:t>
      </w:r>
      <w:r w:rsidR="00737507" w:rsidRPr="00250E84">
        <w:rPr>
          <w:position w:val="-2"/>
          <w:sz w:val="28"/>
          <w:szCs w:val="28"/>
          <w:lang w:val="da-DK"/>
        </w:rPr>
        <w:t>Thị trấn</w:t>
      </w:r>
      <w:r w:rsidR="006E4F8D" w:rsidRPr="00250E84">
        <w:rPr>
          <w:position w:val="-2"/>
          <w:sz w:val="28"/>
          <w:szCs w:val="28"/>
          <w:lang w:val="da-DK"/>
        </w:rPr>
        <w:t>, Tát Nga-Nà Năm, Khuổi Trang-Phúc Yên, Nà Ráo</w:t>
      </w:r>
      <w:r w:rsidR="00596E82" w:rsidRPr="00250E84">
        <w:rPr>
          <w:position w:val="-2"/>
          <w:sz w:val="28"/>
          <w:szCs w:val="28"/>
          <w:lang w:val="da-DK"/>
        </w:rPr>
        <w:t xml:space="preserve"> </w:t>
      </w:r>
      <w:r w:rsidR="006E4F8D" w:rsidRPr="00250E84">
        <w:rPr>
          <w:position w:val="-2"/>
          <w:sz w:val="28"/>
          <w:szCs w:val="28"/>
          <w:lang w:val="da-DK"/>
        </w:rPr>
        <w:t>-</w:t>
      </w:r>
      <w:r w:rsidR="00596E82" w:rsidRPr="00250E84">
        <w:rPr>
          <w:position w:val="-2"/>
          <w:sz w:val="28"/>
          <w:szCs w:val="28"/>
          <w:lang w:val="da-DK"/>
        </w:rPr>
        <w:t xml:space="preserve"> </w:t>
      </w:r>
      <w:r w:rsidR="006E4F8D" w:rsidRPr="00250E84">
        <w:rPr>
          <w:position w:val="-2"/>
          <w:sz w:val="28"/>
          <w:szCs w:val="28"/>
          <w:lang w:val="da-DK"/>
        </w:rPr>
        <w:t>Phủng, Lùng Nhòi</w:t>
      </w:r>
      <w:r w:rsidR="00596E82" w:rsidRPr="00250E84">
        <w:rPr>
          <w:position w:val="-2"/>
          <w:sz w:val="28"/>
          <w:szCs w:val="28"/>
          <w:lang w:val="da-DK"/>
        </w:rPr>
        <w:t xml:space="preserve"> </w:t>
      </w:r>
      <w:r w:rsidR="006E4F8D" w:rsidRPr="00250E84">
        <w:rPr>
          <w:position w:val="-2"/>
          <w:sz w:val="28"/>
          <w:szCs w:val="28"/>
          <w:lang w:val="da-DK"/>
        </w:rPr>
        <w:t>-</w:t>
      </w:r>
      <w:r w:rsidR="00596E82" w:rsidRPr="00250E84">
        <w:rPr>
          <w:position w:val="-2"/>
          <w:sz w:val="28"/>
          <w:szCs w:val="28"/>
          <w:lang w:val="da-DK"/>
        </w:rPr>
        <w:t xml:space="preserve"> </w:t>
      </w:r>
      <w:r w:rsidR="006E4F8D" w:rsidRPr="00250E84">
        <w:rPr>
          <w:position w:val="-2"/>
          <w:sz w:val="28"/>
          <w:szCs w:val="28"/>
          <w:lang w:val="da-DK"/>
        </w:rPr>
        <w:t>Phủng, Bọ Choáng</w:t>
      </w:r>
      <w:r w:rsidR="00596E82" w:rsidRPr="00250E84">
        <w:rPr>
          <w:position w:val="-2"/>
          <w:sz w:val="28"/>
          <w:szCs w:val="28"/>
          <w:lang w:val="da-DK"/>
        </w:rPr>
        <w:t xml:space="preserve"> </w:t>
      </w:r>
      <w:r w:rsidR="006E4F8D" w:rsidRPr="00250E84">
        <w:rPr>
          <w:position w:val="-2"/>
          <w:sz w:val="28"/>
          <w:szCs w:val="28"/>
          <w:lang w:val="da-DK"/>
        </w:rPr>
        <w:t>-</w:t>
      </w:r>
      <w:r w:rsidR="00596E82" w:rsidRPr="00250E84">
        <w:rPr>
          <w:position w:val="-2"/>
          <w:sz w:val="28"/>
          <w:szCs w:val="28"/>
          <w:lang w:val="da-DK"/>
        </w:rPr>
        <w:t xml:space="preserve"> </w:t>
      </w:r>
      <w:r w:rsidR="006E4F8D" w:rsidRPr="00250E84">
        <w:rPr>
          <w:position w:val="-2"/>
          <w:sz w:val="28"/>
          <w:szCs w:val="28"/>
          <w:lang w:val="da-DK"/>
        </w:rPr>
        <w:t>Bọ Chít ...</w:t>
      </w:r>
      <w:r w:rsidR="006E4F8D" w:rsidRPr="00250E84">
        <w:rPr>
          <w:sz w:val="28"/>
          <w:szCs w:val="28"/>
        </w:rPr>
        <w:t xml:space="preserve"> những khu vực núi cao, những cánh rừng bạt ngàn với những cây cổ thụ tạo ra các điểm du lịch khám phá, mạo hiểm, đi bộ xuyên rừng…</w:t>
      </w:r>
      <w:r w:rsidR="006E4F8D" w:rsidRPr="00250E84">
        <w:rPr>
          <w:rStyle w:val="StyleRed"/>
          <w:color w:val="auto"/>
          <w:spacing w:val="-6"/>
          <w:sz w:val="28"/>
          <w:szCs w:val="28"/>
        </w:rPr>
        <w:tab/>
      </w:r>
    </w:p>
    <w:p w:rsidR="006E4F8D" w:rsidRPr="00250E84" w:rsidRDefault="002A6A9E" w:rsidP="002A6A9E">
      <w:pPr>
        <w:widowControl w:val="0"/>
        <w:spacing w:after="60" w:line="320" w:lineRule="exact"/>
        <w:jc w:val="both"/>
        <w:rPr>
          <w:b w:val="0"/>
          <w:bCs w:val="0"/>
          <w:spacing w:val="-1"/>
          <w:szCs w:val="28"/>
          <w:lang w:val="sv-SE"/>
        </w:rPr>
      </w:pPr>
      <w:r w:rsidRPr="00250E84">
        <w:rPr>
          <w:b w:val="0"/>
          <w:bCs w:val="0"/>
          <w:spacing w:val="-1"/>
          <w:kern w:val="0"/>
          <w:szCs w:val="28"/>
          <w:lang w:val="sv-SE"/>
        </w:rPr>
        <w:t xml:space="preserve">           -</w:t>
      </w:r>
      <w:r w:rsidRPr="00250E84">
        <w:rPr>
          <w:spacing w:val="-1"/>
          <w:kern w:val="0"/>
          <w:szCs w:val="28"/>
          <w:lang w:val="sv-SE"/>
        </w:rPr>
        <w:t xml:space="preserve"> </w:t>
      </w:r>
      <w:r w:rsidR="006E4F8D" w:rsidRPr="00250E84">
        <w:rPr>
          <w:spacing w:val="-1"/>
          <w:kern w:val="0"/>
          <w:szCs w:val="28"/>
          <w:lang w:val="sv-SE"/>
        </w:rPr>
        <w:t>Các tuyến du lịch đã và đang hình thành:</w:t>
      </w:r>
    </w:p>
    <w:p w:rsidR="006E4F8D" w:rsidRPr="00250E84" w:rsidRDefault="006E4F8D" w:rsidP="00EF653D">
      <w:pPr>
        <w:widowControl w:val="0"/>
        <w:spacing w:after="60" w:line="320" w:lineRule="exact"/>
        <w:ind w:firstLine="720"/>
        <w:jc w:val="both"/>
        <w:rPr>
          <w:b w:val="0"/>
          <w:bCs w:val="0"/>
          <w:spacing w:val="-1"/>
          <w:szCs w:val="28"/>
          <w:lang w:val="sv-SE"/>
        </w:rPr>
      </w:pPr>
      <w:r w:rsidRPr="00250E84">
        <w:rPr>
          <w:b w:val="0"/>
          <w:spacing w:val="4"/>
          <w:szCs w:val="28"/>
        </w:rPr>
        <w:t>+ Tuyến du lịch từ Bến Thủy Na Hang - Đền Pác Tạ - đền Pác Vãng, khu vực lòng hồ thủy điện huyện Na Hang nối liền Thác Khuổi Nhi, Cọc Vài xã Thượng Lâm, huyện Lâm Bình</w:t>
      </w:r>
    </w:p>
    <w:p w:rsidR="006E4F8D" w:rsidRPr="00250E84" w:rsidRDefault="006E4F8D" w:rsidP="00EF653D">
      <w:pPr>
        <w:spacing w:after="60" w:line="320" w:lineRule="exact"/>
        <w:ind w:firstLine="720"/>
        <w:jc w:val="both"/>
        <w:rPr>
          <w:b w:val="0"/>
          <w:spacing w:val="4"/>
          <w:szCs w:val="28"/>
          <w:u w:val="single"/>
        </w:rPr>
      </w:pPr>
      <w:r w:rsidRPr="00250E84">
        <w:rPr>
          <w:bCs w:val="0"/>
          <w:spacing w:val="4"/>
          <w:szCs w:val="28"/>
        </w:rPr>
        <w:t xml:space="preserve">. </w:t>
      </w:r>
      <w:r w:rsidRPr="00250E84">
        <w:rPr>
          <w:bCs w:val="0"/>
          <w:i/>
          <w:spacing w:val="4"/>
          <w:szCs w:val="28"/>
        </w:rPr>
        <w:t>Thác Khuổi Nhi:</w:t>
      </w:r>
      <w:r w:rsidRPr="00250E84">
        <w:rPr>
          <w:b w:val="0"/>
          <w:spacing w:val="4"/>
          <w:szCs w:val="28"/>
        </w:rPr>
        <w:t xml:space="preserve"> Xuất phát từ Bến Thủy huyện Na Hang qua Đền Pác Tạ, Đền Pắc Vãng…</w:t>
      </w:r>
      <w:r w:rsidR="00A74B7A" w:rsidRPr="00250E84">
        <w:rPr>
          <w:b w:val="0"/>
          <w:spacing w:val="4"/>
          <w:szCs w:val="28"/>
        </w:rPr>
        <w:t xml:space="preserve"> </w:t>
      </w:r>
      <w:r w:rsidRPr="00250E84">
        <w:rPr>
          <w:b w:val="0"/>
          <w:spacing w:val="4"/>
          <w:szCs w:val="28"/>
        </w:rPr>
        <w:t>đi trên lòng hồ thủy điện Tuyên Quang ngắm các cánh rừng gỗ Nghiến, mọc trên vách núi đá treo leo, mất 3 tiếng đi thuyền máy hoặc bắt đầu xuất phát từ bến Thủy Thượng Lâm mất 20 phút đi thuyền máy chúng ta đến với điểm đầu tiên là thác Khuổi Nhi, xã Thượng Lâm, khoảnh 346 lô 19, nước nguồn của thác chảy từ độ cao 1.000m, dài 3 km từ trên đỉnh núi xuống lòng hồ, trông tựa như dải lụa trắng giữa rừng cây đại ngàn với vẻ đẹp rất hoang sơ. Tại đây, du khách được trải nghiệm câu cá, leo thác, tắm thác với dòng nước thiên nhiên lạnh mát giữa ngày hè nắng nóng và đặc trưng có loài cá rỉa chân cảm giác “buồn buồn, tê tê” ít nơi nào có được, dịch vụ ven hồ, cắm trại, hoạt động văn nghệ… Diện tích dự kiến Bảo vệ rừng kết hợp với du lịch quy hoạch cho không gian du lịch Thác Khuổi Nhi là toàn bộ phần rừng dọc 2 bên bờ hồ Thủy điện.</w:t>
      </w:r>
    </w:p>
    <w:p w:rsidR="006E4F8D" w:rsidRPr="00250E84" w:rsidRDefault="006E4F8D" w:rsidP="00EF653D">
      <w:pPr>
        <w:spacing w:after="60" w:line="320" w:lineRule="exact"/>
        <w:ind w:firstLine="720"/>
        <w:jc w:val="both"/>
        <w:rPr>
          <w:b w:val="0"/>
          <w:spacing w:val="4"/>
          <w:szCs w:val="28"/>
        </w:rPr>
      </w:pPr>
      <w:r w:rsidRPr="00250E84">
        <w:rPr>
          <w:b w:val="0"/>
          <w:spacing w:val="4"/>
          <w:szCs w:val="28"/>
        </w:rPr>
        <w:t>Thác Khuổi Nhi là điểm du lịch chính, trọng tâm trên khu vực hồ thủy điện thuộc địa phận huyện Lâm Bình, trong những năm qua thác đã bước đầu được UBND huyện, các cấp ở địa phương quan tâm đầu tư xây dựng một số hạng mục phục vụ cho khách tham quan như tạo đường, sửa chữa bậc lên xuống thác, đã có 01 nhà nổi của tư nhân có các dịch vụ phục vụ khách đến tham quan thác, hệ thống thuyền chở khách được làm mới, sửa chữa nâng cấp đáp ứng nhu cầu đi lại; Công tác quản lý đang giao cho Hợp tác xã Thanh niên của xã Thượng Lâm quản lý và vận động du khách đóng góp, thu gom rác thải bảo vệ môi trường (10.000đ/lượt). Từ đó đã thu hút hàng ngàn khách du lịch trong và ngoài tỉnh đến thăm quan, ngắm cảnh. Tuy nhiên, với hạ tầng cơ sở chưa được đầu tư, dịch vụ đón tiếp khách, công tác tuyên truyền quảng bá còn ít, công tác quản lý chưa được thực hiện bài bản, vì vậy việc thu hút và giữ chân được khách du lịch tạo nguồn thu nhập cho xã, huyện và Ban quản lý còn rất hạn chế.</w:t>
      </w:r>
    </w:p>
    <w:p w:rsidR="006E4F8D" w:rsidRPr="00250E84" w:rsidRDefault="006E4F8D" w:rsidP="00EF653D">
      <w:pPr>
        <w:pStyle w:val="NoSpacing"/>
        <w:spacing w:after="60" w:line="320" w:lineRule="exact"/>
        <w:ind w:firstLine="720"/>
        <w:jc w:val="both"/>
        <w:outlineLvl w:val="3"/>
        <w:rPr>
          <w:spacing w:val="-2"/>
          <w:sz w:val="28"/>
          <w:szCs w:val="28"/>
          <w:lang w:val="en-GB"/>
        </w:rPr>
      </w:pPr>
      <w:r w:rsidRPr="00250E84">
        <w:rPr>
          <w:b/>
          <w:spacing w:val="-2"/>
          <w:sz w:val="28"/>
          <w:szCs w:val="28"/>
          <w:lang w:val="en-GB"/>
        </w:rPr>
        <w:t xml:space="preserve">. </w:t>
      </w:r>
      <w:r w:rsidRPr="00250E84">
        <w:rPr>
          <w:b/>
          <w:i/>
          <w:spacing w:val="-2"/>
          <w:sz w:val="28"/>
          <w:szCs w:val="28"/>
          <w:lang w:val="en-GB"/>
        </w:rPr>
        <w:t>Thác Khuổi Súng:</w:t>
      </w:r>
      <w:r w:rsidRPr="00250E84">
        <w:rPr>
          <w:b/>
          <w:spacing w:val="-2"/>
          <w:sz w:val="28"/>
          <w:szCs w:val="28"/>
          <w:lang w:val="en-GB"/>
        </w:rPr>
        <w:t xml:space="preserve"> </w:t>
      </w:r>
      <w:r w:rsidRPr="00250E84">
        <w:rPr>
          <w:spacing w:val="-2"/>
          <w:sz w:val="28"/>
          <w:szCs w:val="28"/>
          <w:lang w:val="en-GB"/>
        </w:rPr>
        <w:t>Cách Thác Khuổi Nhi không xa là Thác Khuổi Súng, là thác nước rất đẹp tại Khoảnh 288, lô 20.</w:t>
      </w:r>
    </w:p>
    <w:p w:rsidR="006E4F8D" w:rsidRPr="00250E84" w:rsidRDefault="006E4F8D" w:rsidP="00EF653D">
      <w:pPr>
        <w:pStyle w:val="NoSpacing"/>
        <w:spacing w:after="60" w:line="320" w:lineRule="exact"/>
        <w:ind w:firstLine="720"/>
        <w:jc w:val="both"/>
        <w:rPr>
          <w:sz w:val="28"/>
          <w:szCs w:val="28"/>
          <w:lang w:val="en-GB"/>
        </w:rPr>
      </w:pPr>
      <w:r w:rsidRPr="00250E84">
        <w:rPr>
          <w:b/>
          <w:sz w:val="28"/>
          <w:szCs w:val="28"/>
          <w:lang w:val="en-GB"/>
        </w:rPr>
        <w:t xml:space="preserve">. </w:t>
      </w:r>
      <w:r w:rsidRPr="00250E84">
        <w:rPr>
          <w:b/>
          <w:i/>
          <w:sz w:val="28"/>
          <w:szCs w:val="28"/>
          <w:lang w:val="en-GB"/>
        </w:rPr>
        <w:t>Thác Khau Pièng - Thôm Côm:</w:t>
      </w:r>
      <w:r w:rsidRPr="00250E84">
        <w:rPr>
          <w:sz w:val="28"/>
          <w:szCs w:val="28"/>
          <w:lang w:val="en-GB"/>
        </w:rPr>
        <w:t xml:space="preserve">  Tại khoảnh 167A, lô 23, chân thác gần sát mặt hồ thủy điện, vì vậy đi thuyền có thể tiếp cận gần sát chân thác, du khách có thể tham quan thác</w:t>
      </w:r>
    </w:p>
    <w:p w:rsidR="006E4F8D" w:rsidRPr="00250E84" w:rsidRDefault="006E4F8D" w:rsidP="00EF653D">
      <w:pPr>
        <w:pStyle w:val="NoSpacing"/>
        <w:spacing w:after="60" w:line="320" w:lineRule="exact"/>
        <w:ind w:firstLine="720"/>
        <w:jc w:val="both"/>
        <w:rPr>
          <w:sz w:val="28"/>
          <w:szCs w:val="28"/>
          <w:lang w:val="en-GB"/>
        </w:rPr>
      </w:pPr>
      <w:r w:rsidRPr="00250E84">
        <w:rPr>
          <w:b/>
          <w:sz w:val="28"/>
          <w:szCs w:val="28"/>
          <w:lang w:val="en-GB"/>
        </w:rPr>
        <w:t xml:space="preserve">. </w:t>
      </w:r>
      <w:r w:rsidRPr="00250E84">
        <w:rPr>
          <w:b/>
          <w:i/>
          <w:sz w:val="28"/>
          <w:szCs w:val="28"/>
          <w:lang w:val="en-GB"/>
        </w:rPr>
        <w:t>Thác  Song Long</w:t>
      </w:r>
      <w:r w:rsidRPr="00250E84">
        <w:rPr>
          <w:b/>
          <w:sz w:val="28"/>
          <w:szCs w:val="28"/>
          <w:lang w:val="en-GB"/>
        </w:rPr>
        <w:t>:</w:t>
      </w:r>
      <w:r w:rsidRPr="00250E84">
        <w:rPr>
          <w:sz w:val="28"/>
          <w:szCs w:val="28"/>
          <w:lang w:val="en-GB"/>
        </w:rPr>
        <w:t xml:space="preserve"> Tại khoảnh 15A, lô 19, chân thác gần sát mặt hồ thủy điện, vì vậy đi thuyền có thể tiếp cận gần sát chân thác, du khách có thể tham quan thác. Thác Song Long có nhiều tầng, có độ dốc lớn, vách đá cao, có nhiều vũng sâu nguy hiểm và chưa có đường lên đỉnh thác nên cần tạo đường di chuyển lên đỉnh thác</w:t>
      </w:r>
    </w:p>
    <w:p w:rsidR="006E4F8D" w:rsidRPr="00250E84" w:rsidRDefault="006E4F8D" w:rsidP="00EF653D">
      <w:pPr>
        <w:pStyle w:val="NoSpacing"/>
        <w:spacing w:after="60" w:line="320" w:lineRule="exact"/>
        <w:ind w:firstLine="720"/>
        <w:jc w:val="both"/>
        <w:rPr>
          <w:sz w:val="28"/>
          <w:szCs w:val="28"/>
        </w:rPr>
      </w:pPr>
      <w:r w:rsidRPr="00250E84">
        <w:rPr>
          <w:b/>
          <w:i/>
          <w:sz w:val="28"/>
          <w:szCs w:val="28"/>
        </w:rPr>
        <w:t>. Động Song Long</w:t>
      </w:r>
      <w:r w:rsidRPr="00250E84">
        <w:rPr>
          <w:b/>
          <w:sz w:val="28"/>
          <w:szCs w:val="28"/>
        </w:rPr>
        <w:t>:</w:t>
      </w:r>
      <w:r w:rsidR="008408DE" w:rsidRPr="00250E84">
        <w:rPr>
          <w:sz w:val="28"/>
          <w:szCs w:val="28"/>
        </w:rPr>
        <w:t xml:space="preserve"> </w:t>
      </w:r>
      <w:r w:rsidRPr="00250E84">
        <w:rPr>
          <w:sz w:val="28"/>
          <w:szCs w:val="28"/>
        </w:rPr>
        <w:t>Vị trí động nằm tại khoảnh 21, lô 1 là một hang động đẹp và có quy mô khá lớn trong vùng. Hang động cách mặt nước hồ thủy điện trên 200 m, lòng động có chiều cao 40 m, rộng khoảng 50 m, dài trên 200 m. Trong động có nhiều cột thạch nhũ với hình thù kỳ thú, màu sắc lấp lánh như hoa cương, lòng hang được chia thành nhiều ngách ngăn nối tiếp nhau, hấp dẫn khách đến tham quan du lịch. Đây là danh thắng được công nhận là di tích Quốc gia, hiện việc đầu tư xây dựng các công trình phục vụ cho tham quan du lịch chưa có, nên động chưa được đưa vào khai thác, phục vụ khách tham quan du lịch. Chỉ cần ghé thuyền là lên động thăm quan với cảnh đẹp tự nhiên. Thăm quan xong di chuyển tiếp đến các địa điểm du lịch xung quanh để dừng nghỉ và các dịch vụ khác.</w:t>
      </w:r>
    </w:p>
    <w:p w:rsidR="006E4F8D" w:rsidRPr="00250E84" w:rsidRDefault="006E4F8D" w:rsidP="00EF653D">
      <w:pPr>
        <w:pStyle w:val="NoSpacing"/>
        <w:spacing w:after="60" w:line="320" w:lineRule="exact"/>
        <w:ind w:firstLine="720"/>
        <w:jc w:val="both"/>
        <w:rPr>
          <w:b/>
          <w:sz w:val="28"/>
          <w:szCs w:val="28"/>
          <w:u w:val="single"/>
        </w:rPr>
      </w:pPr>
      <w:r w:rsidRPr="00250E84">
        <w:rPr>
          <w:b/>
          <w:sz w:val="28"/>
          <w:szCs w:val="28"/>
        </w:rPr>
        <w:t>+ Tuyến Hang Khuổi Pín, Hang Giếng Trời, Hang Nặm Thuổm,  Thác Nặm Mè (xã Khuôn Hà):</w:t>
      </w:r>
    </w:p>
    <w:p w:rsidR="006E4F8D" w:rsidRPr="00250E84" w:rsidRDefault="006E4F8D" w:rsidP="00EF653D">
      <w:pPr>
        <w:spacing w:after="60" w:line="320" w:lineRule="exact"/>
        <w:ind w:left="142" w:firstLine="578"/>
        <w:jc w:val="both"/>
        <w:rPr>
          <w:b w:val="0"/>
          <w:spacing w:val="-4"/>
          <w:szCs w:val="28"/>
          <w:lang w:val="en-GB"/>
        </w:rPr>
      </w:pPr>
      <w:r w:rsidRPr="00250E84">
        <w:rPr>
          <w:b w:val="0"/>
          <w:szCs w:val="28"/>
        </w:rPr>
        <w:t xml:space="preserve">. </w:t>
      </w:r>
      <w:r w:rsidRPr="00250E84">
        <w:rPr>
          <w:szCs w:val="28"/>
        </w:rPr>
        <w:t>Hang Khuổi Pín</w:t>
      </w:r>
      <w:r w:rsidRPr="00250E84">
        <w:rPr>
          <w:b w:val="0"/>
          <w:szCs w:val="28"/>
        </w:rPr>
        <w:t>: Vị trí hang Khuổi Pín nằm tại lô 1, khoảnh 176A, theo khảo sát hang Khuổi Pín có chiều dài khoảng 500 m, chỗ rộng nhất trên 300 m, chỗ cao nhất trên 100 m, trong hang có nhiều nhũ đá vôi với những hình thù tuyệt đẹp, có nhiều mạch nước ngầm chảy ra thành suối với tạo những hồ nước trong lòng hang, xung quanh vùng đệm của hang là rừng cây nguyên sinh, không khí trong lành mát mẻ, phong cảnh hữu tình đây là điểm tham quan rất hấp dẫn. Tuy nhiên, là hang động lớn, sâu, do chưa được đầu tư xây dựng xong, huyện mới chỉ đầu tư làm đường lên gần đến hang nên chưa đảm bảo an toàn cho khách tham quan, nên hang chưa được đưa vào quản lý khai thác.</w:t>
      </w:r>
    </w:p>
    <w:p w:rsidR="006E4F8D" w:rsidRPr="00250E84" w:rsidRDefault="006E4F8D" w:rsidP="00EF653D">
      <w:pPr>
        <w:pStyle w:val="NormalWeb"/>
        <w:spacing w:before="0" w:beforeAutospacing="0" w:after="60" w:afterAutospacing="0" w:line="320" w:lineRule="exact"/>
        <w:ind w:firstLine="720"/>
        <w:jc w:val="both"/>
        <w:textAlignment w:val="baseline"/>
        <w:rPr>
          <w:sz w:val="28"/>
          <w:szCs w:val="28"/>
        </w:rPr>
      </w:pPr>
      <w:r w:rsidRPr="00250E84">
        <w:rPr>
          <w:b/>
          <w:sz w:val="28"/>
          <w:szCs w:val="28"/>
        </w:rPr>
        <w:t xml:space="preserve">. Thác Nặm Mè: </w:t>
      </w:r>
      <w:r w:rsidRPr="00250E84">
        <w:rPr>
          <w:sz w:val="28"/>
          <w:szCs w:val="28"/>
        </w:rPr>
        <w:t xml:space="preserve">Thác Nặm Mè có chiều dài khoảng 4.000 m với 15 tầng thác lớn. Xen kẽ các tầng thác lớn là những tầng thác nhỏ với lưu lượng nước khá đều quanh năm. Thác có bề mặt rộng và thoáng, nước chảy bốn mùa len lỏi qua những cánh rừng nguyên sinh và dãy núi đá vôi trùng điệp. Vùng đệm của thác có cây rừng cổ thụ mang đặc trưng các loại gỗ quý hiếm vùng nhiệt đới, liền kề với mặt hồ thủy điện, tạo nên phong cảnh rất đẹp. . </w:t>
      </w:r>
    </w:p>
    <w:p w:rsidR="006E4F8D" w:rsidRPr="00250E84" w:rsidRDefault="006E4F8D" w:rsidP="00EF653D">
      <w:pPr>
        <w:pStyle w:val="NormalWeb"/>
        <w:spacing w:before="0" w:beforeAutospacing="0" w:after="60" w:afterAutospacing="0" w:line="320" w:lineRule="exact"/>
        <w:ind w:firstLine="720"/>
        <w:jc w:val="both"/>
        <w:textAlignment w:val="baseline"/>
        <w:rPr>
          <w:spacing w:val="-2"/>
          <w:sz w:val="28"/>
          <w:szCs w:val="28"/>
        </w:rPr>
      </w:pPr>
      <w:r w:rsidRPr="00250E84">
        <w:rPr>
          <w:b/>
          <w:sz w:val="28"/>
          <w:szCs w:val="28"/>
        </w:rPr>
        <w:t>+ Tuyến Nà Ráo-Phủng, Lũng Nhòi-Phủng (Khuôn Hà):</w:t>
      </w:r>
      <w:r w:rsidR="00992CD5" w:rsidRPr="00250E84">
        <w:rPr>
          <w:b/>
          <w:sz w:val="28"/>
          <w:szCs w:val="28"/>
        </w:rPr>
        <w:t xml:space="preserve"> </w:t>
      </w:r>
      <w:r w:rsidRPr="00250E84">
        <w:rPr>
          <w:sz w:val="28"/>
          <w:szCs w:val="28"/>
        </w:rPr>
        <w:t xml:space="preserve">Tuyến du lịch sinh thái  để ngắm Voọc và cảnh quan các đảo; thăm </w:t>
      </w:r>
      <w:r w:rsidRPr="00250E84">
        <w:rPr>
          <w:spacing w:val="-2"/>
          <w:sz w:val="28"/>
          <w:szCs w:val="28"/>
        </w:rPr>
        <w:t>Hang Phia Vài.</w:t>
      </w:r>
    </w:p>
    <w:p w:rsidR="006E4F8D" w:rsidRPr="00250E84" w:rsidRDefault="006E4F8D" w:rsidP="00EF653D">
      <w:pPr>
        <w:pStyle w:val="NormalWeb"/>
        <w:spacing w:before="0" w:beforeAutospacing="0" w:after="60" w:afterAutospacing="0" w:line="320" w:lineRule="exact"/>
        <w:ind w:firstLine="720"/>
        <w:jc w:val="both"/>
        <w:textAlignment w:val="baseline"/>
        <w:rPr>
          <w:sz w:val="28"/>
          <w:szCs w:val="28"/>
        </w:rPr>
      </w:pPr>
      <w:r w:rsidRPr="00250E84">
        <w:rPr>
          <w:b/>
          <w:spacing w:val="-2"/>
          <w:sz w:val="28"/>
          <w:szCs w:val="28"/>
        </w:rPr>
        <w:t xml:space="preserve">. </w:t>
      </w:r>
      <w:r w:rsidRPr="00250E84">
        <w:rPr>
          <w:b/>
          <w:sz w:val="28"/>
          <w:szCs w:val="28"/>
        </w:rPr>
        <w:t xml:space="preserve">Tuyến Nà Ráo-Phủng (1,5km); Lũng Nhòi-Phủng (3km): </w:t>
      </w:r>
      <w:r w:rsidRPr="00250E84">
        <w:rPr>
          <w:sz w:val="28"/>
          <w:szCs w:val="28"/>
        </w:rPr>
        <w:t xml:space="preserve">là tuyến du lịch sinh thái đi bộ xuyên rừng, để ngắm Voọc và cảnh quan khu rừng và các đảo. </w:t>
      </w:r>
    </w:p>
    <w:p w:rsidR="006E4F8D" w:rsidRPr="00250E84" w:rsidRDefault="006E4F8D" w:rsidP="00EF653D">
      <w:pPr>
        <w:pStyle w:val="NoSpacing"/>
        <w:spacing w:after="60" w:line="320" w:lineRule="exact"/>
        <w:ind w:firstLine="720"/>
        <w:jc w:val="both"/>
        <w:rPr>
          <w:sz w:val="28"/>
          <w:szCs w:val="28"/>
        </w:rPr>
      </w:pPr>
      <w:r w:rsidRPr="00250E84">
        <w:rPr>
          <w:b/>
          <w:spacing w:val="-2"/>
          <w:sz w:val="28"/>
          <w:szCs w:val="28"/>
        </w:rPr>
        <w:t>. Hang Phia Vài:</w:t>
      </w:r>
      <w:r w:rsidRPr="00250E84">
        <w:rPr>
          <w:spacing w:val="-2"/>
          <w:sz w:val="28"/>
          <w:szCs w:val="28"/>
        </w:rPr>
        <w:t xml:space="preserve"> nằm ở khoảnh 280A, lô 1, là di chỉ khảo cổ điển hình, tìm thấy nhiều loại công cụ lao động có niên đại cùng thời văn hóa Hòa Bình và bộ di cốt người nguyên thủy bán hóa thạch. Quy mô của hang nhỏ, nằm sát mép hồ, </w:t>
      </w:r>
      <w:r w:rsidRPr="00250E84">
        <w:rPr>
          <w:sz w:val="28"/>
          <w:szCs w:val="28"/>
        </w:rPr>
        <w:t>chỉ cần ghé thuyền là lên hang thăm quan. Thăm quan xong di chuyển tiếp đến các địa điểm du lịch xung quanh để dừng nghỉ và các dịch vụ khác.</w:t>
      </w:r>
    </w:p>
    <w:p w:rsidR="006E4F8D" w:rsidRPr="00250E84" w:rsidRDefault="006E4F8D" w:rsidP="00EF653D">
      <w:pPr>
        <w:pStyle w:val="NoSpacing"/>
        <w:spacing w:after="60" w:line="320" w:lineRule="exact"/>
        <w:ind w:firstLine="720"/>
        <w:jc w:val="both"/>
        <w:rPr>
          <w:rFonts w:ascii="Times New Roman Bold" w:hAnsi="Times New Roman Bold"/>
          <w:b/>
          <w:spacing w:val="-10"/>
          <w:sz w:val="28"/>
          <w:szCs w:val="28"/>
          <w:lang w:val="en-GB"/>
        </w:rPr>
      </w:pPr>
      <w:r w:rsidRPr="00250E84">
        <w:rPr>
          <w:rFonts w:ascii="Times New Roman Bold" w:hAnsi="Times New Roman Bold"/>
          <w:b/>
          <w:spacing w:val="-10"/>
          <w:sz w:val="28"/>
          <w:szCs w:val="28"/>
          <w:lang w:val="en-GB"/>
        </w:rPr>
        <w:t xml:space="preserve">+ Tuyến Tát Nga-Nà Năm (Phúc Yên): </w:t>
      </w:r>
      <w:r w:rsidRPr="00250E84">
        <w:rPr>
          <w:rFonts w:ascii="Times New Roman Bold" w:hAnsi="Times New Roman Bold"/>
          <w:bCs/>
          <w:spacing w:val="-10"/>
          <w:sz w:val="28"/>
          <w:szCs w:val="28"/>
          <w:lang w:val="en-GB"/>
        </w:rPr>
        <w:t>Đây là tuyến du lịch để ngắm Thác Tát Chiên, Thác Nà Khiềng và đi bộ xuyên rừng để thăm quan, ngắm cảnh.</w:t>
      </w:r>
    </w:p>
    <w:p w:rsidR="006E4F8D" w:rsidRPr="00250E84" w:rsidRDefault="006E4F8D" w:rsidP="00EF653D">
      <w:pPr>
        <w:pStyle w:val="NoSpacing"/>
        <w:spacing w:after="60" w:line="320" w:lineRule="exact"/>
        <w:ind w:firstLine="720"/>
        <w:jc w:val="both"/>
        <w:rPr>
          <w:rFonts w:eastAsia="Times New Roman"/>
          <w:sz w:val="28"/>
          <w:szCs w:val="28"/>
          <w:lang w:eastAsia="vi-VN"/>
        </w:rPr>
      </w:pPr>
      <w:r w:rsidRPr="00250E84">
        <w:rPr>
          <w:b/>
          <w:sz w:val="28"/>
          <w:szCs w:val="28"/>
          <w:lang w:val="en-GB"/>
        </w:rPr>
        <w:t xml:space="preserve"> </w:t>
      </w:r>
      <w:r w:rsidRPr="00250E84">
        <w:rPr>
          <w:sz w:val="28"/>
          <w:szCs w:val="28"/>
          <w:lang w:val="en-GB"/>
        </w:rPr>
        <w:t xml:space="preserve">Thác Tát Chiên, Thác Nà Khiềng: Là những thác có độ dốc khá lớn, có nhiều vũng sâu nguy hiểm, cách xa mặt hồ nên sau khi đi thuyền máy trên hồ dừng lại ở chân, chúng ta tiếp tục phải di chuyển bằng đi bộ khoảng 3 tiếng mới tiếp cận được thác, đường di chuyển một số điểm hiểm trở khó khăn cho việc đi lại, để đưa khách đến tham quan thác. </w:t>
      </w:r>
    </w:p>
    <w:p w:rsidR="006E4F8D" w:rsidRPr="00250E84" w:rsidRDefault="006E4F8D" w:rsidP="00EF653D">
      <w:pPr>
        <w:pStyle w:val="NoSpacing"/>
        <w:spacing w:after="60" w:line="320" w:lineRule="exact"/>
        <w:ind w:firstLine="720"/>
        <w:jc w:val="both"/>
        <w:rPr>
          <w:rFonts w:ascii="Times New Roman Bold" w:eastAsia="Times New Roman" w:hAnsi="Times New Roman Bold"/>
          <w:b/>
          <w:spacing w:val="-14"/>
          <w:sz w:val="28"/>
          <w:szCs w:val="28"/>
          <w:lang w:eastAsia="vi-VN"/>
        </w:rPr>
      </w:pPr>
      <w:r w:rsidRPr="00250E84">
        <w:rPr>
          <w:rFonts w:ascii="Times New Roman Bold" w:eastAsia="Times New Roman" w:hAnsi="Times New Roman Bold"/>
          <w:b/>
          <w:spacing w:val="-14"/>
          <w:sz w:val="28"/>
          <w:szCs w:val="28"/>
          <w:lang w:eastAsia="vi-VN"/>
        </w:rPr>
        <w:t>+ Tuyến Phúc Yên - Khuổi Trang - Hang Khuổi Củng (Xuân Lập) dài 15 km:</w:t>
      </w:r>
    </w:p>
    <w:p w:rsidR="006E4F8D" w:rsidRPr="00250E84" w:rsidRDefault="006E4F8D" w:rsidP="00EF653D">
      <w:pPr>
        <w:pStyle w:val="NormalWeb"/>
        <w:spacing w:before="0" w:beforeAutospacing="0" w:after="60" w:afterAutospacing="0" w:line="320" w:lineRule="exact"/>
        <w:ind w:firstLine="720"/>
        <w:jc w:val="both"/>
        <w:textAlignment w:val="baseline"/>
        <w:rPr>
          <w:rFonts w:ascii="Times New Roman Bold" w:hAnsi="Times New Roman Bold"/>
          <w:spacing w:val="-14"/>
          <w:sz w:val="28"/>
          <w:szCs w:val="28"/>
          <w:lang w:eastAsia="vi-VN"/>
        </w:rPr>
      </w:pPr>
      <w:r w:rsidRPr="00250E84">
        <w:rPr>
          <w:sz w:val="28"/>
          <w:szCs w:val="28"/>
        </w:rPr>
        <w:t xml:space="preserve">Đây là tuyến du lịch sinh thái đi bộ xuyên rừng, để ngắm cảnh quan khu rừng tự nhiên. Khuổi Củng có phong cảnh tuyệt đẹp. Mùa thu đứng từ trên cao, du khách có thể săn “biển mây” Khuổi Củng; chụp các thửa ruộng bậc thang kỳ vĩ mùa con nước đổ. Vào mùa lúa chín, những sóng vàng chạy dài quanh chân núi từ những thửa ruộng bậc thang tuyệt đẹp. Du khách có thể ghé thăm hang Khuổi Củng với vẻ đẹp nguyên sơ, nước đầu nguồn chảy ra từ lòng hang rất đẹp và mát. </w:t>
      </w:r>
    </w:p>
    <w:p w:rsidR="006E4F8D" w:rsidRPr="00250E84" w:rsidRDefault="006E4F8D" w:rsidP="00EF653D">
      <w:pPr>
        <w:pStyle w:val="NoSpacing"/>
        <w:spacing w:after="60" w:line="320" w:lineRule="exact"/>
        <w:ind w:firstLine="720"/>
        <w:jc w:val="both"/>
        <w:rPr>
          <w:sz w:val="28"/>
          <w:szCs w:val="28"/>
        </w:rPr>
      </w:pPr>
      <w:r w:rsidRPr="00250E84">
        <w:rPr>
          <w:rFonts w:eastAsia="Times New Roman"/>
          <w:b/>
          <w:sz w:val="28"/>
          <w:szCs w:val="28"/>
          <w:lang w:eastAsia="vi-VN"/>
        </w:rPr>
        <w:t>+ Tuyến Thượng Minh-Nà Lòa-Chè Ánh (Xuân Lập) dài 7km:</w:t>
      </w:r>
      <w:r w:rsidRPr="00250E84">
        <w:rPr>
          <w:sz w:val="28"/>
          <w:szCs w:val="28"/>
        </w:rPr>
        <w:t xml:space="preserve"> </w:t>
      </w:r>
    </w:p>
    <w:p w:rsidR="006E4F8D" w:rsidRPr="00250E84" w:rsidRDefault="006E4F8D" w:rsidP="00EF653D">
      <w:pPr>
        <w:pStyle w:val="NormalWeb"/>
        <w:spacing w:before="0" w:beforeAutospacing="0" w:after="60" w:afterAutospacing="0" w:line="320" w:lineRule="exact"/>
        <w:ind w:firstLine="720"/>
        <w:jc w:val="both"/>
        <w:textAlignment w:val="baseline"/>
        <w:rPr>
          <w:sz w:val="28"/>
          <w:szCs w:val="28"/>
        </w:rPr>
      </w:pPr>
      <w:r w:rsidRPr="00250E84">
        <w:rPr>
          <w:sz w:val="28"/>
          <w:szCs w:val="28"/>
        </w:rPr>
        <w:t xml:space="preserve">Đây là tuyến du lịch sinh thái đi bộ xuyên rừng, để ngắm cảnh quan khu rừng tự nhiên. Chè Ánh có phong cảnh tuyệt đẹp, có thác đẹp ngay trên đường đi. Có cánh rừng nguyên sinh với nhiều cây gỗ quý hiếm như Sến, Đinh… </w:t>
      </w:r>
    </w:p>
    <w:p w:rsidR="006E4F8D" w:rsidRPr="00250E84" w:rsidRDefault="006E4F8D" w:rsidP="00EF653D">
      <w:pPr>
        <w:pStyle w:val="NormalWeb"/>
        <w:spacing w:before="0" w:beforeAutospacing="0" w:after="60" w:afterAutospacing="0" w:line="320" w:lineRule="exact"/>
        <w:ind w:firstLine="720"/>
        <w:jc w:val="both"/>
        <w:textAlignment w:val="baseline"/>
        <w:rPr>
          <w:spacing w:val="-6"/>
          <w:sz w:val="28"/>
          <w:szCs w:val="28"/>
        </w:rPr>
      </w:pPr>
      <w:r w:rsidRPr="00250E84">
        <w:rPr>
          <w:b/>
          <w:spacing w:val="-6"/>
          <w:sz w:val="28"/>
          <w:szCs w:val="28"/>
        </w:rPr>
        <w:t>+  Tuyến du lịch Hang Gió (Lăng Can) dài 2km:</w:t>
      </w:r>
      <w:r w:rsidRPr="00250E84">
        <w:rPr>
          <w:spacing w:val="-6"/>
          <w:sz w:val="28"/>
          <w:szCs w:val="28"/>
        </w:rPr>
        <w:t xml:space="preserve"> Đây là tuyến du lịch đi bộ xuyên rừng, ngắm Chè hoa vàng kết hợp thăm quan mô hình trồng cây dược liệu.Vị trí  Hang tại khoảnh 432B, lô 10c.  Du khách Ghé thăm Hang Gió với gió lộng thổi từ cửa hang tạo cảm giác rất thú vị. </w:t>
      </w:r>
    </w:p>
    <w:p w:rsidR="006E4F8D" w:rsidRPr="00250E84" w:rsidRDefault="006E4F8D" w:rsidP="00EF653D">
      <w:pPr>
        <w:pStyle w:val="NormalWeb"/>
        <w:spacing w:before="0" w:beforeAutospacing="0" w:after="60" w:afterAutospacing="0" w:line="320" w:lineRule="exact"/>
        <w:ind w:firstLine="720"/>
        <w:jc w:val="both"/>
        <w:textAlignment w:val="baseline"/>
        <w:rPr>
          <w:spacing w:val="-6"/>
          <w:sz w:val="28"/>
          <w:szCs w:val="28"/>
        </w:rPr>
      </w:pPr>
      <w:r w:rsidRPr="00250E84">
        <w:rPr>
          <w:b/>
          <w:spacing w:val="-6"/>
          <w:sz w:val="28"/>
          <w:szCs w:val="28"/>
        </w:rPr>
        <w:t>+  Không gian du lịch khu Pắc Chóm (Thượng Lâm</w:t>
      </w:r>
      <w:r w:rsidRPr="00250E84">
        <w:rPr>
          <w:spacing w:val="-6"/>
          <w:sz w:val="28"/>
          <w:szCs w:val="28"/>
        </w:rPr>
        <w:t xml:space="preserve">): Đây là điểm dừng chân đầu tiên khi du khách đến với Lâm Bình. </w:t>
      </w:r>
    </w:p>
    <w:p w:rsidR="006E4F8D" w:rsidRPr="00250E84" w:rsidRDefault="006E4F8D" w:rsidP="00EF653D">
      <w:pPr>
        <w:pStyle w:val="NormalWeb"/>
        <w:spacing w:before="0" w:beforeAutospacing="0" w:after="60" w:afterAutospacing="0" w:line="320" w:lineRule="exact"/>
        <w:ind w:firstLine="720"/>
        <w:jc w:val="both"/>
        <w:textAlignment w:val="baseline"/>
        <w:rPr>
          <w:b/>
          <w:sz w:val="28"/>
          <w:szCs w:val="28"/>
        </w:rPr>
      </w:pPr>
      <w:r w:rsidRPr="00250E84">
        <w:rPr>
          <w:b/>
          <w:sz w:val="28"/>
          <w:szCs w:val="28"/>
        </w:rPr>
        <w:t>+ Tuyến Khau Bống (Thổ Bình) – Khau Bây (Lăng Can) dài 9,5km</w:t>
      </w:r>
    </w:p>
    <w:p w:rsidR="006E4F8D" w:rsidRPr="00250E84" w:rsidRDefault="006E4F8D" w:rsidP="00EF653D">
      <w:pPr>
        <w:pStyle w:val="NormalWeb"/>
        <w:spacing w:before="0" w:beforeAutospacing="0" w:after="60" w:afterAutospacing="0" w:line="320" w:lineRule="exact"/>
        <w:ind w:firstLine="720"/>
        <w:jc w:val="both"/>
        <w:textAlignment w:val="baseline"/>
        <w:rPr>
          <w:b/>
          <w:sz w:val="28"/>
          <w:szCs w:val="28"/>
          <w:u w:val="single"/>
        </w:rPr>
      </w:pPr>
      <w:r w:rsidRPr="00250E84">
        <w:rPr>
          <w:sz w:val="28"/>
          <w:szCs w:val="28"/>
        </w:rPr>
        <w:t>Với rừng Chè cổ thụ hàng ngàn năm tuổi phân bố trên độ cao 1300m so với mực nước biển, trong không khí mát mẻ mây mù quanh năm, yên tĩnh, phong cảnh thung lũng Thổ Bình rất đẹp,</w:t>
      </w:r>
      <w:r w:rsidRPr="00250E84">
        <w:rPr>
          <w:sz w:val="28"/>
          <w:szCs w:val="28"/>
          <w:shd w:val="clear" w:color="auto" w:fill="F6FAFC"/>
        </w:rPr>
        <w:t xml:space="preserve"> </w:t>
      </w:r>
      <w:r w:rsidRPr="00250E84">
        <w:rPr>
          <w:sz w:val="28"/>
          <w:szCs w:val="28"/>
        </w:rPr>
        <w:t>du khách sẽ được khám phá việc chăm sóc, thu hái, chế biến thủ công của người đồng bào dân tộc thiểu số và thưởng thức hương vị Chè Shan tuyết.</w:t>
      </w:r>
      <w:r w:rsidRPr="00250E84">
        <w:rPr>
          <w:b/>
          <w:sz w:val="28"/>
          <w:szCs w:val="28"/>
          <w:u w:val="single"/>
        </w:rPr>
        <w:t xml:space="preserve"> </w:t>
      </w:r>
    </w:p>
    <w:p w:rsidR="006E4F8D" w:rsidRPr="00250E84" w:rsidRDefault="006E4F8D" w:rsidP="00EF653D">
      <w:pPr>
        <w:pStyle w:val="NormalWeb"/>
        <w:spacing w:before="0" w:beforeAutospacing="0" w:after="60" w:afterAutospacing="0" w:line="320" w:lineRule="exact"/>
        <w:ind w:firstLine="720"/>
        <w:jc w:val="both"/>
        <w:textAlignment w:val="baseline"/>
        <w:rPr>
          <w:b/>
          <w:sz w:val="28"/>
          <w:szCs w:val="28"/>
        </w:rPr>
      </w:pPr>
      <w:r w:rsidRPr="00250E84">
        <w:rPr>
          <w:b/>
          <w:sz w:val="28"/>
          <w:szCs w:val="28"/>
        </w:rPr>
        <w:t>+ Tuyến Khau Mút (Thổ Bình) – Giáp Bản Biến (Phúc Sơn) dài 9km:</w:t>
      </w:r>
    </w:p>
    <w:p w:rsidR="006E4F8D" w:rsidRPr="00250E84" w:rsidRDefault="006E4F8D" w:rsidP="00EF653D">
      <w:pPr>
        <w:pStyle w:val="NormalWeb"/>
        <w:spacing w:before="0" w:beforeAutospacing="0" w:after="60" w:afterAutospacing="0" w:line="320" w:lineRule="exact"/>
        <w:ind w:firstLine="720"/>
        <w:jc w:val="both"/>
        <w:textAlignment w:val="baseline"/>
        <w:rPr>
          <w:rFonts w:eastAsia="Calibri"/>
          <w:bCs/>
          <w:spacing w:val="-6"/>
          <w:sz w:val="28"/>
          <w:szCs w:val="28"/>
          <w:u w:color="000000"/>
        </w:rPr>
      </w:pPr>
      <w:r w:rsidRPr="00250E84">
        <w:rPr>
          <w:rFonts w:eastAsia="Calibri"/>
          <w:bCs/>
          <w:spacing w:val="-6"/>
          <w:sz w:val="28"/>
          <w:szCs w:val="28"/>
          <w:u w:color="000000"/>
        </w:rPr>
        <w:t xml:space="preserve"> Ngoài ngắm những rừng Chè cổ thụ du khách còn trải nghiệm đi bộ xuyên rừng, ngắm những cánh rừng nghiến quý với khí hậu trong lành, mát mẻ quanh năm. Hiện nay huyện đã và đang xây dựng con đường gần 1 km lên khu vực Khau Mút, tuy nhiên để lên được đến vùng trồng và phát triển, bảo tồn cây Chè Shan. </w:t>
      </w:r>
    </w:p>
    <w:p w:rsidR="00A10E03" w:rsidRPr="00250E84" w:rsidRDefault="00A10E03" w:rsidP="00EF653D">
      <w:pPr>
        <w:pStyle w:val="NormalWeb"/>
        <w:spacing w:before="0" w:beforeAutospacing="0" w:after="60" w:afterAutospacing="0" w:line="320" w:lineRule="exact"/>
        <w:jc w:val="both"/>
        <w:textAlignment w:val="baseline"/>
        <w:rPr>
          <w:rFonts w:eastAsia="Calibri"/>
          <w:bCs/>
          <w:spacing w:val="-6"/>
          <w:sz w:val="28"/>
          <w:szCs w:val="28"/>
          <w:u w:color="000000"/>
        </w:rPr>
      </w:pPr>
      <w:r w:rsidRPr="00250E84">
        <w:rPr>
          <w:rFonts w:eastAsia="Calibri"/>
          <w:bCs/>
          <w:spacing w:val="-6"/>
          <w:sz w:val="28"/>
          <w:szCs w:val="28"/>
          <w:u w:color="000000"/>
        </w:rPr>
        <w:t>b. Tiềm năng phát triển dịch vụ</w:t>
      </w:r>
    </w:p>
    <w:p w:rsidR="00A10E03" w:rsidRPr="00250E84" w:rsidRDefault="00A10E03" w:rsidP="00EF653D">
      <w:pPr>
        <w:pStyle w:val="NormalWeb"/>
        <w:spacing w:before="0" w:beforeAutospacing="0" w:after="60" w:afterAutospacing="0" w:line="320" w:lineRule="exact"/>
        <w:ind w:firstLine="720"/>
        <w:jc w:val="both"/>
        <w:textAlignment w:val="baseline"/>
        <w:rPr>
          <w:rFonts w:eastAsia="Calibri"/>
          <w:bCs/>
          <w:spacing w:val="-6"/>
          <w:sz w:val="28"/>
          <w:szCs w:val="28"/>
          <w:u w:color="000000"/>
        </w:rPr>
      </w:pPr>
      <w:r w:rsidRPr="00250E84">
        <w:rPr>
          <w:rFonts w:eastAsia="Calibri"/>
          <w:bCs/>
          <w:spacing w:val="-6"/>
          <w:sz w:val="28"/>
          <w:szCs w:val="28"/>
          <w:u w:color="000000"/>
        </w:rPr>
        <w:t>- Dịch vụ phục vụ du lịch trên địa bàn: ăn uống, vận tải, nghỉ ngơi,…</w:t>
      </w:r>
    </w:p>
    <w:p w:rsidR="00A10E03" w:rsidRPr="00250E84" w:rsidRDefault="00A10E03" w:rsidP="00EF653D">
      <w:pPr>
        <w:pStyle w:val="NormalWeb"/>
        <w:spacing w:before="0" w:beforeAutospacing="0" w:after="60" w:afterAutospacing="0" w:line="320" w:lineRule="exact"/>
        <w:jc w:val="both"/>
        <w:textAlignment w:val="baseline"/>
        <w:rPr>
          <w:rFonts w:eastAsia="Calibri"/>
          <w:bCs/>
          <w:spacing w:val="-6"/>
          <w:sz w:val="28"/>
          <w:szCs w:val="28"/>
          <w:u w:color="000000"/>
        </w:rPr>
      </w:pPr>
      <w:r w:rsidRPr="00250E84">
        <w:rPr>
          <w:rFonts w:eastAsia="Calibri"/>
          <w:bCs/>
          <w:spacing w:val="-6"/>
          <w:sz w:val="28"/>
          <w:szCs w:val="28"/>
          <w:u w:color="000000"/>
        </w:rPr>
        <w:tab/>
        <w:t>- Dịch vụ phục vụ đời sống nhân dân</w:t>
      </w:r>
    </w:p>
    <w:p w:rsidR="00A10E03" w:rsidRPr="00250E84" w:rsidRDefault="00A10E03" w:rsidP="00EF653D">
      <w:pPr>
        <w:pStyle w:val="NormalWeb"/>
        <w:spacing w:before="0" w:beforeAutospacing="0" w:after="60" w:afterAutospacing="0" w:line="320" w:lineRule="exact"/>
        <w:jc w:val="both"/>
        <w:textAlignment w:val="baseline"/>
        <w:rPr>
          <w:rFonts w:eastAsia="Calibri"/>
          <w:bCs/>
          <w:spacing w:val="-6"/>
          <w:sz w:val="28"/>
          <w:szCs w:val="28"/>
          <w:u w:color="000000"/>
        </w:rPr>
      </w:pPr>
      <w:r w:rsidRPr="00250E84">
        <w:rPr>
          <w:rFonts w:eastAsia="Calibri"/>
          <w:bCs/>
          <w:spacing w:val="-6"/>
          <w:sz w:val="28"/>
          <w:szCs w:val="28"/>
          <w:u w:color="000000"/>
        </w:rPr>
        <w:tab/>
        <w:t>- Dịch vụ phục vụ sản xuất của người dân: sản xuất nông nghiệp, dịch vụ sản xuất tiểu thủ công nghiệp.</w:t>
      </w:r>
    </w:p>
    <w:p w:rsidR="00A10E03" w:rsidRPr="00250E84" w:rsidRDefault="00A10E03" w:rsidP="00EF653D">
      <w:pPr>
        <w:pStyle w:val="NormalWeb"/>
        <w:spacing w:before="0" w:beforeAutospacing="0" w:after="60" w:afterAutospacing="0" w:line="320" w:lineRule="exact"/>
        <w:jc w:val="both"/>
        <w:textAlignment w:val="baseline"/>
        <w:rPr>
          <w:rFonts w:eastAsia="Calibri"/>
          <w:bCs/>
          <w:spacing w:val="-6"/>
          <w:sz w:val="28"/>
          <w:szCs w:val="28"/>
          <w:u w:color="000000"/>
        </w:rPr>
      </w:pPr>
      <w:r w:rsidRPr="00250E84">
        <w:rPr>
          <w:rFonts w:eastAsia="Calibri"/>
          <w:bCs/>
          <w:spacing w:val="-6"/>
          <w:sz w:val="28"/>
          <w:szCs w:val="28"/>
          <w:u w:color="000000"/>
        </w:rPr>
        <w:t xml:space="preserve">c. Tiềm năng phát triển </w:t>
      </w:r>
      <w:r w:rsidR="00EC6626" w:rsidRPr="00250E84">
        <w:rPr>
          <w:rFonts w:eastAsia="Calibri"/>
          <w:bCs/>
          <w:spacing w:val="-6"/>
          <w:sz w:val="28"/>
          <w:szCs w:val="28"/>
          <w:u w:color="000000"/>
        </w:rPr>
        <w:t xml:space="preserve">công nghiệp, </w:t>
      </w:r>
      <w:r w:rsidRPr="00250E84">
        <w:rPr>
          <w:rFonts w:eastAsia="Calibri"/>
          <w:bCs/>
          <w:spacing w:val="-6"/>
          <w:sz w:val="28"/>
          <w:szCs w:val="28"/>
          <w:u w:color="000000"/>
        </w:rPr>
        <w:t>tiểu thủ công nghiệp, ngành nghề nông thôn</w:t>
      </w:r>
    </w:p>
    <w:p w:rsidR="00A10E03" w:rsidRPr="00250E84" w:rsidRDefault="00A10E03" w:rsidP="00EF653D">
      <w:pPr>
        <w:pStyle w:val="NormalWeb"/>
        <w:spacing w:before="0" w:beforeAutospacing="0" w:after="60" w:afterAutospacing="0" w:line="320" w:lineRule="exact"/>
        <w:jc w:val="both"/>
        <w:textAlignment w:val="baseline"/>
        <w:rPr>
          <w:rFonts w:eastAsia="Calibri"/>
          <w:bCs/>
          <w:spacing w:val="-6"/>
          <w:sz w:val="28"/>
          <w:szCs w:val="28"/>
          <w:u w:color="000000"/>
        </w:rPr>
      </w:pPr>
      <w:r w:rsidRPr="00250E84">
        <w:rPr>
          <w:rFonts w:eastAsia="Calibri"/>
          <w:bCs/>
          <w:spacing w:val="-6"/>
          <w:sz w:val="28"/>
          <w:szCs w:val="28"/>
          <w:u w:color="000000"/>
        </w:rPr>
        <w:tab/>
        <w:t>- Chế biến nông sản</w:t>
      </w:r>
    </w:p>
    <w:p w:rsidR="00A10E03" w:rsidRPr="00250E84" w:rsidRDefault="00A10E03" w:rsidP="00EF653D">
      <w:pPr>
        <w:pStyle w:val="NormalWeb"/>
        <w:spacing w:before="0" w:beforeAutospacing="0" w:after="60" w:afterAutospacing="0" w:line="320" w:lineRule="exact"/>
        <w:jc w:val="both"/>
        <w:textAlignment w:val="baseline"/>
        <w:rPr>
          <w:rFonts w:eastAsia="Calibri"/>
          <w:bCs/>
          <w:spacing w:val="-6"/>
          <w:sz w:val="28"/>
          <w:szCs w:val="28"/>
          <w:u w:color="000000"/>
        </w:rPr>
      </w:pPr>
      <w:r w:rsidRPr="00250E84">
        <w:rPr>
          <w:rFonts w:eastAsia="Calibri"/>
          <w:bCs/>
          <w:spacing w:val="-6"/>
          <w:sz w:val="28"/>
          <w:szCs w:val="28"/>
          <w:u w:color="000000"/>
        </w:rPr>
        <w:tab/>
        <w:t>- Chế biến lâm sản</w:t>
      </w:r>
    </w:p>
    <w:p w:rsidR="00A10E03" w:rsidRPr="00250E84" w:rsidRDefault="00A10E03" w:rsidP="00EF653D">
      <w:pPr>
        <w:pStyle w:val="NormalWeb"/>
        <w:spacing w:before="0" w:beforeAutospacing="0" w:after="60" w:afterAutospacing="0" w:line="320" w:lineRule="exact"/>
        <w:jc w:val="both"/>
        <w:textAlignment w:val="baseline"/>
        <w:rPr>
          <w:rFonts w:eastAsia="Calibri"/>
          <w:bCs/>
          <w:spacing w:val="-6"/>
          <w:sz w:val="28"/>
          <w:szCs w:val="28"/>
          <w:u w:color="000000"/>
        </w:rPr>
      </w:pPr>
      <w:r w:rsidRPr="00250E84">
        <w:rPr>
          <w:rFonts w:eastAsia="Calibri"/>
          <w:bCs/>
          <w:spacing w:val="-6"/>
          <w:sz w:val="28"/>
          <w:szCs w:val="28"/>
          <w:u w:color="000000"/>
        </w:rPr>
        <w:tab/>
        <w:t>- Khai thác khoáng sản</w:t>
      </w:r>
    </w:p>
    <w:p w:rsidR="00655F04" w:rsidRPr="00250E84" w:rsidRDefault="00A10E03" w:rsidP="00EF653D">
      <w:pPr>
        <w:pStyle w:val="NormalWeb"/>
        <w:spacing w:before="0" w:beforeAutospacing="0" w:after="60" w:afterAutospacing="0" w:line="320" w:lineRule="exact"/>
        <w:jc w:val="both"/>
        <w:textAlignment w:val="baseline"/>
        <w:rPr>
          <w:bCs/>
          <w:spacing w:val="-1"/>
          <w:sz w:val="28"/>
          <w:szCs w:val="28"/>
          <w:lang w:val="sv-SE"/>
        </w:rPr>
      </w:pPr>
      <w:r w:rsidRPr="00250E84">
        <w:rPr>
          <w:rFonts w:eastAsia="Calibri"/>
          <w:bCs/>
          <w:spacing w:val="-6"/>
          <w:sz w:val="28"/>
          <w:szCs w:val="28"/>
          <w:u w:color="000000"/>
        </w:rPr>
        <w:t xml:space="preserve">d. </w:t>
      </w:r>
      <w:r w:rsidR="00655F04" w:rsidRPr="00250E84">
        <w:rPr>
          <w:bCs/>
          <w:spacing w:val="-1"/>
          <w:sz w:val="28"/>
          <w:szCs w:val="28"/>
          <w:lang w:val="sv-SE"/>
        </w:rPr>
        <w:t xml:space="preserve"> Tiềm năng đất phát triển hạ tầng cơ sở (giao thông, thuỷ lợi, chuyển dẫn năng lượng, truyền thông,...)</w:t>
      </w:r>
    </w:p>
    <w:p w:rsidR="00655F04" w:rsidRPr="00250E84" w:rsidRDefault="00655F04" w:rsidP="00EF653D">
      <w:pPr>
        <w:widowControl w:val="0"/>
        <w:spacing w:after="60" w:line="320" w:lineRule="exact"/>
        <w:ind w:firstLine="720"/>
        <w:jc w:val="both"/>
        <w:rPr>
          <w:b w:val="0"/>
          <w:bCs w:val="0"/>
          <w:spacing w:val="-1"/>
          <w:szCs w:val="28"/>
          <w:lang w:val="sv-SE"/>
        </w:rPr>
      </w:pPr>
      <w:r w:rsidRPr="00250E84">
        <w:rPr>
          <w:b w:val="0"/>
          <w:bCs w:val="0"/>
          <w:spacing w:val="-1"/>
          <w:szCs w:val="28"/>
          <w:lang w:val="sv-SE"/>
        </w:rPr>
        <w:t xml:space="preserve">Là địa bàn </w:t>
      </w:r>
      <w:r w:rsidR="00A10E03" w:rsidRPr="00250E84">
        <w:rPr>
          <w:b w:val="0"/>
          <w:bCs w:val="0"/>
          <w:spacing w:val="-1"/>
          <w:szCs w:val="28"/>
          <w:lang w:val="sv-SE"/>
        </w:rPr>
        <w:t>có</w:t>
      </w:r>
      <w:r w:rsidRPr="00250E84">
        <w:rPr>
          <w:b w:val="0"/>
          <w:bCs w:val="0"/>
          <w:spacing w:val="-1"/>
          <w:szCs w:val="28"/>
          <w:lang w:val="sv-SE"/>
        </w:rPr>
        <w:t xml:space="preserve"> có mật độ dân cư và mật độ xây dựng còn thấp nên việc mở rộng đất cho phát triển hạ tầng kỹ thuật có nhiều thuận lợi</w:t>
      </w:r>
      <w:r w:rsidR="00A10E03" w:rsidRPr="00250E84">
        <w:rPr>
          <w:b w:val="0"/>
          <w:bCs w:val="0"/>
          <w:spacing w:val="-1"/>
          <w:szCs w:val="28"/>
          <w:lang w:val="sv-SE"/>
        </w:rPr>
        <w:t>, tuy nhiên do địa hình phức tạp, nhiều dãy núi cao nên chi phí mở đường rất tốn kém và khó khăn.</w:t>
      </w:r>
      <w:r w:rsidRPr="00250E84">
        <w:rPr>
          <w:b w:val="0"/>
          <w:bCs w:val="0"/>
          <w:spacing w:val="-1"/>
          <w:szCs w:val="28"/>
          <w:lang w:val="sv-SE"/>
        </w:rPr>
        <w:t>.</w:t>
      </w:r>
    </w:p>
    <w:p w:rsidR="00655F04" w:rsidRPr="00250E84" w:rsidRDefault="00A10E03" w:rsidP="00EF653D">
      <w:pPr>
        <w:widowControl w:val="0"/>
        <w:spacing w:after="60" w:line="320" w:lineRule="exact"/>
        <w:jc w:val="both"/>
        <w:rPr>
          <w:b w:val="0"/>
          <w:bCs w:val="0"/>
          <w:spacing w:val="-1"/>
          <w:szCs w:val="28"/>
          <w:lang w:val="sv-SE"/>
        </w:rPr>
      </w:pPr>
      <w:r w:rsidRPr="00250E84">
        <w:rPr>
          <w:b w:val="0"/>
          <w:bCs w:val="0"/>
          <w:spacing w:val="-1"/>
          <w:szCs w:val="28"/>
          <w:lang w:val="sv-SE"/>
        </w:rPr>
        <w:t>e.</w:t>
      </w:r>
      <w:r w:rsidR="00655F04" w:rsidRPr="00250E84">
        <w:rPr>
          <w:b w:val="0"/>
          <w:bCs w:val="0"/>
          <w:spacing w:val="-1"/>
          <w:szCs w:val="28"/>
          <w:lang w:val="sv-SE"/>
        </w:rPr>
        <w:t xml:space="preserve"> Xây dựng, mở rộng đô thị và khu dân cư</w:t>
      </w:r>
    </w:p>
    <w:p w:rsidR="00655F04" w:rsidRPr="00250E84" w:rsidRDefault="00655F04" w:rsidP="00EF653D">
      <w:pPr>
        <w:widowControl w:val="0"/>
        <w:spacing w:after="60" w:line="320" w:lineRule="exact"/>
        <w:ind w:firstLine="720"/>
        <w:jc w:val="both"/>
        <w:rPr>
          <w:b w:val="0"/>
          <w:bCs w:val="0"/>
          <w:spacing w:val="-1"/>
          <w:szCs w:val="28"/>
          <w:lang w:val="sv-SE"/>
        </w:rPr>
      </w:pPr>
      <w:r w:rsidRPr="00250E84">
        <w:rPr>
          <w:b w:val="0"/>
          <w:bCs w:val="0"/>
          <w:spacing w:val="-1"/>
          <w:szCs w:val="28"/>
          <w:lang w:val="sv-SE"/>
        </w:rPr>
        <w:t xml:space="preserve">- Đô thị </w:t>
      </w:r>
      <w:r w:rsidR="00C7360E" w:rsidRPr="00250E84">
        <w:rPr>
          <w:b w:val="0"/>
          <w:bCs w:val="0"/>
          <w:spacing w:val="-1"/>
          <w:szCs w:val="28"/>
          <w:lang w:val="sv-SE"/>
        </w:rPr>
        <w:t>huyện Lâm Bình</w:t>
      </w:r>
      <w:r w:rsidRPr="00250E84">
        <w:rPr>
          <w:b w:val="0"/>
          <w:bCs w:val="0"/>
          <w:spacing w:val="-1"/>
          <w:szCs w:val="28"/>
          <w:lang w:val="sv-SE"/>
        </w:rPr>
        <w:t xml:space="preserve"> </w:t>
      </w:r>
      <w:r w:rsidR="00A10E03" w:rsidRPr="00250E84">
        <w:rPr>
          <w:b w:val="0"/>
          <w:bCs w:val="0"/>
          <w:spacing w:val="-1"/>
          <w:szCs w:val="28"/>
          <w:lang w:val="sv-SE"/>
        </w:rPr>
        <w:t xml:space="preserve">(Lăng Can) </w:t>
      </w:r>
      <w:r w:rsidRPr="00250E84">
        <w:rPr>
          <w:b w:val="0"/>
          <w:bCs w:val="0"/>
          <w:spacing w:val="-1"/>
          <w:szCs w:val="28"/>
          <w:lang w:val="sv-SE"/>
        </w:rPr>
        <w:t>tiếp tục được đầu tư phát triển, ngoài ra còn phát triển các khu thị tứ vệ tinh tại các cụm dân cư tập trung</w:t>
      </w:r>
      <w:r w:rsidR="00A10E03" w:rsidRPr="00250E84">
        <w:rPr>
          <w:b w:val="0"/>
          <w:bCs w:val="0"/>
          <w:spacing w:val="-1"/>
          <w:szCs w:val="28"/>
          <w:lang w:val="sv-SE"/>
        </w:rPr>
        <w:t xml:space="preserve"> ở Thượng Lâm</w:t>
      </w:r>
      <w:r w:rsidRPr="00250E84">
        <w:rPr>
          <w:b w:val="0"/>
          <w:bCs w:val="0"/>
          <w:spacing w:val="-1"/>
          <w:szCs w:val="28"/>
          <w:lang w:val="sv-SE"/>
        </w:rPr>
        <w:t xml:space="preserve">. </w:t>
      </w:r>
    </w:p>
    <w:p w:rsidR="00A10E03" w:rsidRPr="00250E84" w:rsidRDefault="00A10E03" w:rsidP="00EF653D">
      <w:pPr>
        <w:widowControl w:val="0"/>
        <w:spacing w:after="60" w:line="320" w:lineRule="exact"/>
        <w:ind w:firstLine="720"/>
        <w:jc w:val="both"/>
        <w:rPr>
          <w:b w:val="0"/>
          <w:bCs w:val="0"/>
          <w:spacing w:val="-1"/>
          <w:szCs w:val="28"/>
          <w:lang w:val="sv-SE"/>
        </w:rPr>
      </w:pPr>
      <w:r w:rsidRPr="00250E84">
        <w:rPr>
          <w:b w:val="0"/>
          <w:bCs w:val="0"/>
          <w:spacing w:val="-1"/>
          <w:szCs w:val="28"/>
          <w:lang w:val="sv-SE"/>
        </w:rPr>
        <w:t>- Các khu dân cư nông thôn:</w:t>
      </w:r>
    </w:p>
    <w:p w:rsidR="00A10E03" w:rsidRPr="00250E84" w:rsidRDefault="00A10E03" w:rsidP="00EF653D">
      <w:pPr>
        <w:widowControl w:val="0"/>
        <w:spacing w:after="60" w:line="320" w:lineRule="exact"/>
        <w:ind w:firstLine="720"/>
        <w:jc w:val="both"/>
        <w:rPr>
          <w:b w:val="0"/>
          <w:bCs w:val="0"/>
          <w:spacing w:val="-1"/>
          <w:szCs w:val="28"/>
          <w:lang w:val="sv-SE"/>
        </w:rPr>
      </w:pPr>
      <w:r w:rsidRPr="00250E84">
        <w:rPr>
          <w:b w:val="0"/>
          <w:bCs w:val="0"/>
          <w:spacing w:val="-1"/>
          <w:szCs w:val="28"/>
          <w:lang w:val="sv-SE"/>
        </w:rPr>
        <w:t>+ Một số khu dân cư nông thôn có thể phát triển theo hướng kết hợp với Du Lịch như Thượng Lâm, Lăng Can, Khuôn Hà, Phúc Yên,...</w:t>
      </w:r>
    </w:p>
    <w:p w:rsidR="00A10E03" w:rsidRPr="00250E84" w:rsidRDefault="00A10E03" w:rsidP="00EF653D">
      <w:pPr>
        <w:widowControl w:val="0"/>
        <w:spacing w:after="60" w:line="320" w:lineRule="exact"/>
        <w:ind w:firstLine="720"/>
        <w:jc w:val="both"/>
        <w:rPr>
          <w:b w:val="0"/>
          <w:bCs w:val="0"/>
          <w:spacing w:val="-1"/>
          <w:szCs w:val="28"/>
          <w:lang w:val="sv-SE"/>
        </w:rPr>
      </w:pPr>
      <w:r w:rsidRPr="00250E84">
        <w:rPr>
          <w:b w:val="0"/>
          <w:bCs w:val="0"/>
          <w:spacing w:val="-1"/>
          <w:szCs w:val="28"/>
          <w:lang w:val="sv-SE"/>
        </w:rPr>
        <w:t>+ Dành một phần quỹ đất để phát triển các khu dân cư đáp ứng nhu cầu của người dân.</w:t>
      </w:r>
    </w:p>
    <w:p w:rsidR="009A4970" w:rsidRPr="00250E84" w:rsidRDefault="009A4970" w:rsidP="00525519">
      <w:pPr>
        <w:widowControl w:val="0"/>
        <w:spacing w:line="360" w:lineRule="auto"/>
        <w:ind w:firstLine="720"/>
        <w:jc w:val="both"/>
        <w:rPr>
          <w:b w:val="0"/>
          <w:bCs w:val="0"/>
          <w:spacing w:val="-1"/>
          <w:szCs w:val="28"/>
          <w:lang w:val="sv-SE"/>
        </w:rPr>
      </w:pPr>
    </w:p>
    <w:p w:rsidR="0099793A" w:rsidRPr="00250E84" w:rsidRDefault="00655F04" w:rsidP="00525519">
      <w:pPr>
        <w:pStyle w:val="1"/>
        <w:rPr>
          <w:color w:val="auto"/>
          <w:lang w:val="sv-SE"/>
        </w:rPr>
      </w:pPr>
      <w:r w:rsidRPr="00250E84">
        <w:rPr>
          <w:color w:val="auto"/>
          <w:lang w:val="sv-SE"/>
        </w:rPr>
        <w:br w:type="page"/>
      </w:r>
      <w:bookmarkStart w:id="124" w:name="_Toc64739579"/>
      <w:r w:rsidR="0099793A" w:rsidRPr="00250E84">
        <w:rPr>
          <w:color w:val="auto"/>
          <w:lang w:val="sv-SE"/>
        </w:rPr>
        <w:t>P</w:t>
      </w:r>
      <w:r w:rsidR="00117660" w:rsidRPr="00250E84">
        <w:rPr>
          <w:color w:val="auto"/>
          <w:lang w:val="sv-SE"/>
        </w:rPr>
        <w:t xml:space="preserve">hần thứ </w:t>
      </w:r>
      <w:r w:rsidR="00E3259C" w:rsidRPr="00250E84">
        <w:rPr>
          <w:color w:val="auto"/>
          <w:lang w:val="sv-SE"/>
        </w:rPr>
        <w:t>ba</w:t>
      </w:r>
      <w:r w:rsidR="0099793A" w:rsidRPr="00250E84">
        <w:rPr>
          <w:color w:val="auto"/>
          <w:lang w:val="sv-SE"/>
        </w:rPr>
        <w:t xml:space="preserve">: PHƯƠNG ÁN QUY HOẠCH SỬ DỤNG ĐẤT </w:t>
      </w:r>
      <w:r w:rsidR="00DE178C" w:rsidRPr="00250E84">
        <w:rPr>
          <w:color w:val="auto"/>
          <w:lang w:val="sv-SE"/>
        </w:rPr>
        <w:t>HUYỆN LÂM BÌNH GIAI ĐOẠN 2021-2030</w:t>
      </w:r>
      <w:bookmarkEnd w:id="124"/>
    </w:p>
    <w:p w:rsidR="00525519" w:rsidRPr="00250E84" w:rsidRDefault="00525519" w:rsidP="00525519">
      <w:pPr>
        <w:pStyle w:val="2"/>
        <w:rPr>
          <w:color w:val="auto"/>
          <w:lang w:val="sv-SE"/>
        </w:rPr>
      </w:pPr>
    </w:p>
    <w:p w:rsidR="0099793A" w:rsidRPr="00250E84" w:rsidRDefault="0099793A" w:rsidP="00525519">
      <w:pPr>
        <w:pStyle w:val="2"/>
        <w:rPr>
          <w:color w:val="auto"/>
          <w:lang w:val="sv-SE"/>
        </w:rPr>
      </w:pPr>
      <w:bookmarkStart w:id="125" w:name="_Toc64739580"/>
      <w:r w:rsidRPr="00250E84">
        <w:rPr>
          <w:color w:val="auto"/>
          <w:lang w:val="sv-SE"/>
        </w:rPr>
        <w:t>I. ĐỊNH HƯỚNG SỬ DỤNG ĐẤT</w:t>
      </w:r>
      <w:bookmarkEnd w:id="125"/>
      <w:r w:rsidRPr="00250E84">
        <w:rPr>
          <w:color w:val="auto"/>
          <w:lang w:val="sv-SE"/>
        </w:rPr>
        <w:t xml:space="preserve"> </w:t>
      </w:r>
    </w:p>
    <w:p w:rsidR="007C4C47" w:rsidRPr="00250E84" w:rsidRDefault="0099793A" w:rsidP="00076D4D">
      <w:pPr>
        <w:pStyle w:val="2"/>
        <w:spacing w:after="120" w:line="320" w:lineRule="exact"/>
        <w:rPr>
          <w:color w:val="auto"/>
          <w:lang w:val="sv-SE"/>
        </w:rPr>
      </w:pPr>
      <w:bookmarkStart w:id="126" w:name="_Toc64739581"/>
      <w:r w:rsidRPr="00250E84">
        <w:rPr>
          <w:color w:val="auto"/>
          <w:lang w:val="sv-SE"/>
        </w:rPr>
        <w:t>1.1. Khái quát phương hướng, mục tiêu phát triển kinh tế - xã hội.</w:t>
      </w:r>
      <w:bookmarkEnd w:id="126"/>
    </w:p>
    <w:p w:rsidR="002405E2" w:rsidRPr="00250E84" w:rsidRDefault="00C224A7" w:rsidP="00076D4D">
      <w:pPr>
        <w:widowControl w:val="0"/>
        <w:spacing w:after="120" w:line="320" w:lineRule="exact"/>
        <w:ind w:firstLine="720"/>
        <w:jc w:val="both"/>
        <w:rPr>
          <w:b w:val="0"/>
          <w:iCs/>
          <w:lang w:val="nl-NL"/>
        </w:rPr>
      </w:pPr>
      <w:r w:rsidRPr="00250E84">
        <w:rPr>
          <w:b w:val="0"/>
          <w:bCs w:val="0"/>
          <w:spacing w:val="-1"/>
          <w:szCs w:val="28"/>
          <w:lang w:val="sv-SE"/>
        </w:rPr>
        <w:t xml:space="preserve">Báo cáo chính trị của </w:t>
      </w:r>
      <w:r w:rsidR="002405E2" w:rsidRPr="00250E84">
        <w:rPr>
          <w:b w:val="0"/>
          <w:i/>
        </w:rPr>
        <w:t>Đảng bộ huyện tại Đại hội đại biểu Đảng bộ huyện lần thứ II, nhiệm kỳ 2020 - 2025</w:t>
      </w:r>
      <w:r w:rsidRPr="00250E84">
        <w:rPr>
          <w:b w:val="0"/>
          <w:bCs w:val="0"/>
          <w:spacing w:val="-1"/>
          <w:szCs w:val="28"/>
          <w:lang w:val="sv-SE"/>
        </w:rPr>
        <w:t xml:space="preserve"> đã xác định phương hướng mục tiêu phát triển kinh tế - xã hội của </w:t>
      </w:r>
      <w:r w:rsidR="002405E2" w:rsidRPr="00250E84">
        <w:rPr>
          <w:b w:val="0"/>
          <w:bCs w:val="0"/>
          <w:spacing w:val="-1"/>
          <w:szCs w:val="28"/>
          <w:lang w:val="sv-SE"/>
        </w:rPr>
        <w:t xml:space="preserve">huyện đó là </w:t>
      </w:r>
      <w:r w:rsidR="002405E2" w:rsidRPr="00250E84">
        <w:rPr>
          <w:b w:val="0"/>
          <w:iCs/>
          <w:lang w:val="nl-NL"/>
        </w:rPr>
        <w:t>Nâng cao năng lực lãnh đạo, sức chiến đấu của toàn Đảng bộ, phát huy truyền thống đoàn kết, kế thừa kinh nghiệm, thành quả của 10 năm xây dựng và phát triển huyện, k</w:t>
      </w:r>
      <w:r w:rsidR="002405E2" w:rsidRPr="00250E84">
        <w:rPr>
          <w:b w:val="0"/>
          <w:iCs/>
          <w:lang w:val="pt-BR"/>
        </w:rPr>
        <w:t>hai thác tiềm năng, lợi thế, huy động hiệu quả nguồn lực đẩy nhanh phát triển kinh tế trọng tâm là kinh tế nông, lâm, nghiệp, thủy sản, du lịch, dịch vụ</w:t>
      </w:r>
      <w:r w:rsidR="002405E2" w:rsidRPr="00250E84">
        <w:rPr>
          <w:b w:val="0"/>
          <w:iCs/>
          <w:lang w:val="nl-NL"/>
        </w:rPr>
        <w:t>; nâng cao chất lượng giáo dục, y tế, từng bước đáp ứng yêu cầu; phát huy và bảo tồn văn hóa tiên tiến, đậm đà bản sắc dân tộc; giữ gìn môi trường sinh thái; đảm bảo an sinh xã hội; củng cố vững chắc an ninh, quốc phòng; tổ chức đảng, hệ thống chính trị trong sạch, vững mạnh; tổ</w:t>
      </w:r>
      <w:r w:rsidR="002405E2" w:rsidRPr="00250E84">
        <w:rPr>
          <w:b w:val="0"/>
          <w:lang w:val="vi-VN"/>
        </w:rPr>
        <w:t xml:space="preserve"> chức</w:t>
      </w:r>
      <w:r w:rsidR="002405E2" w:rsidRPr="00250E84">
        <w:rPr>
          <w:b w:val="0"/>
        </w:rPr>
        <w:t>,</w:t>
      </w:r>
      <w:r w:rsidR="002405E2" w:rsidRPr="00250E84">
        <w:rPr>
          <w:b w:val="0"/>
          <w:lang w:val="vi-VN"/>
        </w:rPr>
        <w:t xml:space="preserve"> bộ m</w:t>
      </w:r>
      <w:r w:rsidR="002405E2" w:rsidRPr="00250E84">
        <w:rPr>
          <w:b w:val="0"/>
        </w:rPr>
        <w:t xml:space="preserve">áy </w:t>
      </w:r>
      <w:r w:rsidR="002405E2" w:rsidRPr="00250E84">
        <w:rPr>
          <w:b w:val="0"/>
          <w:lang w:val="vi-VN"/>
        </w:rPr>
        <w:t xml:space="preserve">tinh gọn, </w:t>
      </w:r>
      <w:r w:rsidR="002405E2" w:rsidRPr="00250E84">
        <w:rPr>
          <w:b w:val="0"/>
        </w:rPr>
        <w:t xml:space="preserve">hoạt động </w:t>
      </w:r>
      <w:r w:rsidR="002405E2" w:rsidRPr="00250E84">
        <w:rPr>
          <w:b w:val="0"/>
          <w:lang w:val="vi-VN"/>
        </w:rPr>
        <w:t>hiệu lực, hiệu quả</w:t>
      </w:r>
      <w:r w:rsidR="002405E2" w:rsidRPr="00250E84">
        <w:rPr>
          <w:b w:val="0"/>
        </w:rPr>
        <w:t xml:space="preserve">. </w:t>
      </w:r>
    </w:p>
    <w:p w:rsidR="00C224A7" w:rsidRPr="00250E84" w:rsidRDefault="00C224A7" w:rsidP="00076D4D">
      <w:pPr>
        <w:pStyle w:val="3"/>
        <w:spacing w:after="120" w:line="320" w:lineRule="exact"/>
        <w:rPr>
          <w:color w:val="auto"/>
          <w:lang w:val="sv-SE"/>
        </w:rPr>
      </w:pPr>
      <w:bookmarkStart w:id="127" w:name="_Toc64739582"/>
      <w:r w:rsidRPr="00250E84">
        <w:rPr>
          <w:color w:val="auto"/>
          <w:lang w:val="sv-SE"/>
        </w:rPr>
        <w:t>1.1.1. Về kinh tế</w:t>
      </w:r>
      <w:bookmarkEnd w:id="127"/>
    </w:p>
    <w:p w:rsidR="00C224A7" w:rsidRPr="00250E84" w:rsidRDefault="007A6FF7" w:rsidP="00076D4D">
      <w:pPr>
        <w:pStyle w:val="4"/>
        <w:spacing w:after="120" w:line="320" w:lineRule="exact"/>
        <w:rPr>
          <w:color w:val="auto"/>
          <w:lang w:val="sv-SE"/>
        </w:rPr>
      </w:pPr>
      <w:r w:rsidRPr="00250E84">
        <w:rPr>
          <w:color w:val="auto"/>
          <w:lang w:val="sv-SE"/>
        </w:rPr>
        <w:t>1.1.</w:t>
      </w:r>
      <w:r w:rsidR="00C224A7" w:rsidRPr="00250E84">
        <w:rPr>
          <w:color w:val="auto"/>
          <w:lang w:val="sv-SE"/>
        </w:rPr>
        <w:t xml:space="preserve">1.1.Tăng cường huy động nguồn lực xây dựng đô thị </w:t>
      </w:r>
      <w:r w:rsidR="00C7360E" w:rsidRPr="00250E84">
        <w:rPr>
          <w:color w:val="auto"/>
          <w:lang w:val="sv-SE"/>
        </w:rPr>
        <w:t>Lâm Bình</w:t>
      </w:r>
      <w:r w:rsidR="00C224A7" w:rsidRPr="00250E84">
        <w:rPr>
          <w:color w:val="auto"/>
          <w:lang w:val="sv-SE"/>
        </w:rPr>
        <w:t xml:space="preserve"> phát triển toàn diện</w:t>
      </w:r>
    </w:p>
    <w:p w:rsidR="002405E2" w:rsidRPr="00250E84" w:rsidRDefault="002405E2" w:rsidP="00076D4D">
      <w:pPr>
        <w:widowControl w:val="0"/>
        <w:spacing w:after="120" w:line="320" w:lineRule="exact"/>
        <w:ind w:firstLine="709"/>
        <w:jc w:val="both"/>
        <w:rPr>
          <w:b w:val="0"/>
          <w:lang w:val="fr-FR"/>
        </w:rPr>
      </w:pPr>
      <w:r w:rsidRPr="00250E84">
        <w:rPr>
          <w:b w:val="0"/>
          <w:lang w:val="fr-FR"/>
        </w:rPr>
        <w:t>- Đến năm 2025, dự kiến một số chỉ tiêu kinh tế như sau:</w:t>
      </w:r>
    </w:p>
    <w:p w:rsidR="008B4E02" w:rsidRPr="00250E84" w:rsidRDefault="008B4E02" w:rsidP="008B4E02">
      <w:pPr>
        <w:widowControl w:val="0"/>
        <w:spacing w:after="120" w:line="320" w:lineRule="exact"/>
        <w:ind w:firstLine="709"/>
        <w:jc w:val="both"/>
        <w:rPr>
          <w:b w:val="0"/>
          <w:lang w:val="nl-NL"/>
        </w:rPr>
      </w:pPr>
      <w:r w:rsidRPr="00250E84">
        <w:rPr>
          <w:b w:val="0"/>
          <w:lang w:val="fr-FR"/>
        </w:rPr>
        <w:t>+</w:t>
      </w:r>
      <w:r w:rsidRPr="00250E84">
        <w:rPr>
          <w:b w:val="0"/>
          <w:lang w:val="nl-NL"/>
        </w:rPr>
        <w:t xml:space="preserve"> Giá trị sản xuất ngành Nông, lâm nghiệp, thủy sản (theo giá so sánh 2010 đạt 337 tỷ đồng), tăng bình quân trên 5,6%/năm.</w:t>
      </w:r>
    </w:p>
    <w:p w:rsidR="002405E2" w:rsidRPr="00250E84" w:rsidRDefault="002405E2" w:rsidP="00076D4D">
      <w:pPr>
        <w:widowControl w:val="0"/>
        <w:spacing w:after="120" w:line="320" w:lineRule="exact"/>
        <w:ind w:firstLine="709"/>
        <w:jc w:val="both"/>
        <w:rPr>
          <w:b w:val="0"/>
          <w:lang w:val="nl-NL"/>
        </w:rPr>
      </w:pPr>
      <w:r w:rsidRPr="00250E84">
        <w:rPr>
          <w:b w:val="0"/>
          <w:lang w:val="fr-FR"/>
        </w:rPr>
        <w:t>+</w:t>
      </w:r>
      <w:r w:rsidRPr="00250E84">
        <w:rPr>
          <w:b w:val="0"/>
          <w:lang w:val="nl-NL"/>
        </w:rPr>
        <w:t xml:space="preserve"> Giá trị sản xuất ngành công nghiệp </w:t>
      </w:r>
      <w:r w:rsidR="00595AF7" w:rsidRPr="00250E84">
        <w:rPr>
          <w:b w:val="0"/>
          <w:lang w:val="nl-NL"/>
        </w:rPr>
        <w:t>(</w:t>
      </w:r>
      <w:r w:rsidRPr="00250E84">
        <w:rPr>
          <w:b w:val="0"/>
          <w:lang w:val="nl-NL"/>
        </w:rPr>
        <w:t>theo giá so sánh 2010</w:t>
      </w:r>
      <w:r w:rsidR="00595AF7" w:rsidRPr="00250E84">
        <w:rPr>
          <w:b w:val="0"/>
          <w:lang w:val="nl-NL"/>
        </w:rPr>
        <w:t>)</w:t>
      </w:r>
      <w:r w:rsidRPr="00250E84">
        <w:rPr>
          <w:b w:val="0"/>
          <w:lang w:val="nl-NL"/>
        </w:rPr>
        <w:t xml:space="preserve"> đạt trên 302 tỷ đồng, tăng bình quân trên 4,3 %/năm.</w:t>
      </w:r>
    </w:p>
    <w:p w:rsidR="008B4E02" w:rsidRPr="00250E84" w:rsidRDefault="008B4E02" w:rsidP="008B4E02">
      <w:pPr>
        <w:widowControl w:val="0"/>
        <w:spacing w:after="120" w:line="320" w:lineRule="exact"/>
        <w:ind w:firstLine="709"/>
        <w:jc w:val="both"/>
        <w:rPr>
          <w:b w:val="0"/>
          <w:lang w:val="nl-NL"/>
        </w:rPr>
      </w:pPr>
      <w:r w:rsidRPr="00250E84">
        <w:rPr>
          <w:b w:val="0"/>
          <w:lang w:val="fr-FR"/>
        </w:rPr>
        <w:t>+</w:t>
      </w:r>
      <w:r w:rsidRPr="00250E84">
        <w:rPr>
          <w:b w:val="0"/>
          <w:lang w:val="nl-NL"/>
        </w:rPr>
        <w:t xml:space="preserve"> Giá trị sản xuất ngành thương mại, dịch vụ (theo giá so sánh 2010) đạt trên 270 tỷ đồng, tăng bình quân trên 9%/năm.</w:t>
      </w:r>
    </w:p>
    <w:p w:rsidR="002405E2" w:rsidRPr="00250E84" w:rsidRDefault="002405E2" w:rsidP="00076D4D">
      <w:pPr>
        <w:widowControl w:val="0"/>
        <w:spacing w:after="120" w:line="320" w:lineRule="exact"/>
        <w:ind w:firstLine="709"/>
        <w:jc w:val="both"/>
        <w:rPr>
          <w:b w:val="0"/>
          <w:lang w:val="nl-NL"/>
        </w:rPr>
      </w:pPr>
      <w:r w:rsidRPr="00250E84">
        <w:rPr>
          <w:b w:val="0"/>
          <w:lang w:val="fr-FR"/>
        </w:rPr>
        <w:t>+</w:t>
      </w:r>
      <w:r w:rsidRPr="00250E84">
        <w:rPr>
          <w:b w:val="0"/>
          <w:lang w:val="nl-NL"/>
        </w:rPr>
        <w:t xml:space="preserve"> Tổng sản lượng lương thực quy thóc đạt trên 18.000 tấn. Tổng đàn gia súc, gia cầm đạt trên 242.000 con/năm, trong đó ít nhất: trâu 8.500 con, bò 2.400 con, lợn 34.000 con, dê 6.000 con, gia cầm 192.000 con.</w:t>
      </w:r>
    </w:p>
    <w:p w:rsidR="002405E2" w:rsidRPr="00250E84" w:rsidRDefault="002405E2" w:rsidP="00076D4D">
      <w:pPr>
        <w:widowControl w:val="0"/>
        <w:spacing w:after="120" w:line="320" w:lineRule="exact"/>
        <w:ind w:firstLine="709"/>
        <w:jc w:val="both"/>
        <w:rPr>
          <w:b w:val="0"/>
          <w:lang w:val="fr-FR"/>
        </w:rPr>
      </w:pPr>
      <w:r w:rsidRPr="00250E84">
        <w:rPr>
          <w:b w:val="0"/>
          <w:lang w:val="nl-NL"/>
        </w:rPr>
        <w:t>+ Thu nhập bình quân đầu người đạt 36,1 triệu đồng/người/năm.</w:t>
      </w:r>
      <w:r w:rsidRPr="00250E84">
        <w:rPr>
          <w:b w:val="0"/>
          <w:lang w:val="fr-FR"/>
        </w:rPr>
        <w:t xml:space="preserve"> </w:t>
      </w:r>
    </w:p>
    <w:p w:rsidR="002405E2" w:rsidRPr="00250E84" w:rsidRDefault="002405E2" w:rsidP="00076D4D">
      <w:pPr>
        <w:widowControl w:val="0"/>
        <w:numPr>
          <w:ilvl w:val="0"/>
          <w:numId w:val="14"/>
        </w:numPr>
        <w:spacing w:after="120" w:line="320" w:lineRule="exact"/>
        <w:jc w:val="both"/>
        <w:rPr>
          <w:b w:val="0"/>
          <w:bCs w:val="0"/>
          <w:spacing w:val="-1"/>
          <w:szCs w:val="28"/>
          <w:lang w:val="sv-SE"/>
        </w:rPr>
      </w:pPr>
      <w:r w:rsidRPr="00250E84">
        <w:rPr>
          <w:b w:val="0"/>
          <w:bCs w:val="0"/>
          <w:spacing w:val="-1"/>
          <w:szCs w:val="28"/>
          <w:lang w:val="sv-SE"/>
        </w:rPr>
        <w:t>Đến năm 2030</w:t>
      </w:r>
    </w:p>
    <w:p w:rsidR="008B4E02" w:rsidRPr="00250E84" w:rsidRDefault="008B4E02" w:rsidP="008B4E02">
      <w:pPr>
        <w:widowControl w:val="0"/>
        <w:spacing w:after="120" w:line="320" w:lineRule="exact"/>
        <w:ind w:firstLine="720"/>
        <w:jc w:val="both"/>
        <w:rPr>
          <w:b w:val="0"/>
          <w:lang w:val="nl-NL"/>
        </w:rPr>
      </w:pPr>
      <w:r w:rsidRPr="00250E84">
        <w:rPr>
          <w:b w:val="0"/>
          <w:lang w:val="fr-FR"/>
        </w:rPr>
        <w:t>+</w:t>
      </w:r>
      <w:r w:rsidRPr="00250E84">
        <w:rPr>
          <w:b w:val="0"/>
          <w:lang w:val="nl-NL"/>
        </w:rPr>
        <w:t xml:space="preserve"> Giá trị sản xuất ngành Nông, lâm nghiệp, thủy sản (theo giá so sánh 2010) đạt 430 tỷ đồng, tăng bình quân trên 5%/năm.</w:t>
      </w:r>
    </w:p>
    <w:p w:rsidR="00595AF7" w:rsidRPr="00250E84" w:rsidRDefault="00595AF7" w:rsidP="00595AF7">
      <w:pPr>
        <w:widowControl w:val="0"/>
        <w:spacing w:after="120" w:line="320" w:lineRule="exact"/>
        <w:ind w:firstLine="720"/>
        <w:jc w:val="both"/>
        <w:rPr>
          <w:b w:val="0"/>
          <w:lang w:val="nl-NL"/>
        </w:rPr>
      </w:pPr>
      <w:r w:rsidRPr="00250E84">
        <w:rPr>
          <w:b w:val="0"/>
          <w:lang w:val="fr-FR"/>
        </w:rPr>
        <w:t>+</w:t>
      </w:r>
      <w:r w:rsidRPr="00250E84">
        <w:rPr>
          <w:b w:val="0"/>
          <w:lang w:val="nl-NL"/>
        </w:rPr>
        <w:t xml:space="preserve"> Giá trị sản xuất ngành công nghiệp (theo giá so sánh 2010) đạt trên </w:t>
      </w:r>
      <w:r w:rsidR="008B4E02" w:rsidRPr="00250E84">
        <w:rPr>
          <w:b w:val="0"/>
          <w:lang w:val="nl-NL"/>
        </w:rPr>
        <w:t>404</w:t>
      </w:r>
      <w:r w:rsidRPr="00250E84">
        <w:rPr>
          <w:b w:val="0"/>
          <w:lang w:val="nl-NL"/>
        </w:rPr>
        <w:t xml:space="preserve"> tỷ đồng, tăng bình quân trên </w:t>
      </w:r>
      <w:r w:rsidR="008B4E02" w:rsidRPr="00250E84">
        <w:rPr>
          <w:b w:val="0"/>
          <w:lang w:val="nl-NL"/>
        </w:rPr>
        <w:t>6</w:t>
      </w:r>
      <w:r w:rsidRPr="00250E84">
        <w:rPr>
          <w:b w:val="0"/>
          <w:lang w:val="nl-NL"/>
        </w:rPr>
        <w:t xml:space="preserve"> %/năm.</w:t>
      </w:r>
    </w:p>
    <w:p w:rsidR="008B4E02" w:rsidRPr="00250E84" w:rsidRDefault="008B4E02" w:rsidP="008B4E02">
      <w:pPr>
        <w:widowControl w:val="0"/>
        <w:spacing w:after="120" w:line="320" w:lineRule="exact"/>
        <w:ind w:firstLine="709"/>
        <w:jc w:val="both"/>
        <w:rPr>
          <w:b w:val="0"/>
          <w:lang w:val="nl-NL"/>
        </w:rPr>
      </w:pPr>
      <w:r w:rsidRPr="00250E84">
        <w:rPr>
          <w:b w:val="0"/>
          <w:lang w:val="fr-FR"/>
        </w:rPr>
        <w:t>+</w:t>
      </w:r>
      <w:r w:rsidRPr="00250E84">
        <w:rPr>
          <w:b w:val="0"/>
          <w:lang w:val="nl-NL"/>
        </w:rPr>
        <w:t xml:space="preserve"> Giá trị sản xuất ngành thương mại, dịch vụ (theo giá so sánh 2010) đạt trên 426 tỷ đồng, tăng bình quân trên 9,5%/năm.</w:t>
      </w:r>
    </w:p>
    <w:p w:rsidR="008B4E02" w:rsidRPr="00250E84" w:rsidRDefault="008B4E02" w:rsidP="008B4E02">
      <w:pPr>
        <w:widowControl w:val="0"/>
        <w:spacing w:after="120" w:line="320" w:lineRule="exact"/>
        <w:ind w:firstLine="709"/>
        <w:jc w:val="both"/>
        <w:rPr>
          <w:b w:val="0"/>
          <w:lang w:val="fr-FR"/>
        </w:rPr>
      </w:pPr>
      <w:r w:rsidRPr="00250E84">
        <w:rPr>
          <w:b w:val="0"/>
          <w:lang w:val="nl-NL"/>
        </w:rPr>
        <w:t>+ Thu nhập bình quân đầu người đạt trên 42 triệu đồng/người/năm.</w:t>
      </w:r>
      <w:r w:rsidRPr="00250E84">
        <w:rPr>
          <w:b w:val="0"/>
          <w:lang w:val="fr-FR"/>
        </w:rPr>
        <w:t xml:space="preserve"> </w:t>
      </w:r>
    </w:p>
    <w:p w:rsidR="00595AF7" w:rsidRPr="00250E84" w:rsidRDefault="00595AF7" w:rsidP="00595AF7">
      <w:pPr>
        <w:widowControl w:val="0"/>
        <w:spacing w:after="120" w:line="320" w:lineRule="exact"/>
        <w:ind w:left="1080"/>
        <w:jc w:val="both"/>
        <w:rPr>
          <w:b w:val="0"/>
          <w:bCs w:val="0"/>
          <w:spacing w:val="-1"/>
          <w:szCs w:val="28"/>
          <w:lang w:val="sv-SE"/>
        </w:rPr>
      </w:pPr>
    </w:p>
    <w:p w:rsidR="002405E2" w:rsidRPr="00250E84" w:rsidRDefault="002405E2" w:rsidP="007A6FF7">
      <w:pPr>
        <w:pStyle w:val="4"/>
        <w:spacing w:after="120" w:line="320" w:lineRule="exact"/>
        <w:rPr>
          <w:color w:val="auto"/>
          <w:lang w:val="sv-SE"/>
        </w:rPr>
      </w:pPr>
      <w:r w:rsidRPr="00250E84">
        <w:rPr>
          <w:color w:val="auto"/>
          <w:lang w:val="sv-SE"/>
        </w:rPr>
        <w:t>1.1.1.2. Định hướng phát triển các ng</w:t>
      </w:r>
      <w:r w:rsidR="00595AF7" w:rsidRPr="00250E84">
        <w:rPr>
          <w:color w:val="auto"/>
          <w:lang w:val="sv-SE"/>
        </w:rPr>
        <w:t>à</w:t>
      </w:r>
      <w:r w:rsidRPr="00250E84">
        <w:rPr>
          <w:color w:val="auto"/>
          <w:lang w:val="sv-SE"/>
        </w:rPr>
        <w:t>nh</w:t>
      </w:r>
    </w:p>
    <w:p w:rsidR="002405E2" w:rsidRPr="00250E84" w:rsidRDefault="002405E2" w:rsidP="00076D4D">
      <w:pPr>
        <w:widowControl w:val="0"/>
        <w:spacing w:after="120" w:line="320" w:lineRule="exact"/>
        <w:jc w:val="both"/>
        <w:rPr>
          <w:b w:val="0"/>
          <w:bCs w:val="0"/>
          <w:i/>
          <w:spacing w:val="-1"/>
          <w:szCs w:val="28"/>
          <w:lang w:val="sv-SE"/>
        </w:rPr>
      </w:pPr>
      <w:r w:rsidRPr="00250E84">
        <w:rPr>
          <w:b w:val="0"/>
          <w:bCs w:val="0"/>
          <w:i/>
          <w:spacing w:val="-1"/>
          <w:szCs w:val="28"/>
          <w:lang w:val="sv-SE"/>
        </w:rPr>
        <w:t>a. Định hướng và nhiệm vụ phát triển du lịch, dịch vụ</w:t>
      </w:r>
    </w:p>
    <w:p w:rsidR="002405E2" w:rsidRPr="00250E84" w:rsidRDefault="005925DC" w:rsidP="00076D4D">
      <w:pPr>
        <w:widowControl w:val="0"/>
        <w:spacing w:after="120" w:line="320" w:lineRule="exact"/>
        <w:ind w:firstLine="720"/>
        <w:jc w:val="both"/>
        <w:rPr>
          <w:b w:val="0"/>
          <w:spacing w:val="-2"/>
          <w:lang w:val="da-DK"/>
        </w:rPr>
      </w:pPr>
      <w:r w:rsidRPr="00250E84">
        <w:rPr>
          <w:b w:val="0"/>
          <w:spacing w:val="-2"/>
          <w:lang w:val="da-DK"/>
        </w:rPr>
        <w:t xml:space="preserve">- Du lịch: </w:t>
      </w:r>
      <w:r w:rsidR="002405E2" w:rsidRPr="00250E84">
        <w:rPr>
          <w:b w:val="0"/>
          <w:spacing w:val="-2"/>
          <w:lang w:val="da-DK"/>
        </w:rPr>
        <w:t>Giai đoạn 2020 - 2025, định hướng đến năm 2030 du lịch, dịch vụ trở thành ngành kinh tế quan trọng của huyện. Huy động nguồn lực đầu tư kết cấu hạ tầng du lịch, trọng tâm là xây dựng bến thủy, giao thông kết nối các vùng có tiềm năng, các danh lam thắng cảnh ở khu vực hồ sinh thái Na Hang - Lâm Bình, xây dựng làng văn hóa du lịch ở những nơi có điều kiện.</w:t>
      </w:r>
    </w:p>
    <w:p w:rsidR="002405E2" w:rsidRPr="00250E84" w:rsidRDefault="002405E2" w:rsidP="00076D4D">
      <w:pPr>
        <w:widowControl w:val="0"/>
        <w:spacing w:after="120" w:line="320" w:lineRule="exact"/>
        <w:jc w:val="both"/>
        <w:rPr>
          <w:b w:val="0"/>
          <w:lang w:val="nl-NL"/>
        </w:rPr>
      </w:pPr>
      <w:r w:rsidRPr="00250E84">
        <w:rPr>
          <w:b w:val="0"/>
          <w:lang w:val="da-DK"/>
        </w:rPr>
        <w:tab/>
        <w:t xml:space="preserve">Xây dựng, nâng cao chất lượng các sản phẩm du lịch đặc trưng của huyện như: Du lịch cộng đồng (Homestay); du lịch trải nghiệm, khám phá hồ sinh thái Na Hang </w:t>
      </w:r>
      <w:r w:rsidRPr="00250E84">
        <w:rPr>
          <w:b w:val="0"/>
          <w:lang w:val="nl-NL"/>
        </w:rPr>
        <w:t>-</w:t>
      </w:r>
      <w:r w:rsidRPr="00250E84">
        <w:rPr>
          <w:b w:val="0"/>
          <w:lang w:val="da-DK"/>
        </w:rPr>
        <w:t xml:space="preserve"> Lâm Bình; khám phá hang động, thác nước ven hồ, rừng nguyên sinh; trải nghiệm lễ hội Lồng Tông, lễ hội Nhảy lửa. Nghiên cứu xây dựng sản phẩm du lịch sức khỏe, du lịch thực nghiệm. Khôi phục các làng nghề thủ công mây, tre, thổ cẩm theo hướng vừa sản xuất, chế tác quà lưu niệm, vừa phục vụ du khách tham quan, trải nghiệm.</w:t>
      </w:r>
      <w:r w:rsidRPr="00250E84">
        <w:rPr>
          <w:b w:val="0"/>
          <w:lang w:val="nl-NL"/>
        </w:rPr>
        <w:t xml:space="preserve"> </w:t>
      </w:r>
    </w:p>
    <w:p w:rsidR="002405E2" w:rsidRPr="00250E84" w:rsidRDefault="002405E2" w:rsidP="00076D4D">
      <w:pPr>
        <w:widowControl w:val="0"/>
        <w:spacing w:after="120" w:line="320" w:lineRule="exact"/>
        <w:jc w:val="both"/>
        <w:rPr>
          <w:b w:val="0"/>
          <w:lang w:val="nl-NL"/>
        </w:rPr>
      </w:pPr>
      <w:r w:rsidRPr="00250E84">
        <w:rPr>
          <w:b w:val="0"/>
          <w:lang w:val="nl-NL"/>
        </w:rPr>
        <w:tab/>
        <w:t xml:space="preserve">Đẩy mạnh công tác truyền thông, quảng bá tiềm năng, lợi thế tài nguyên du lịch và các sản phẩm du lịch của địa phương, nhất là </w:t>
      </w:r>
      <w:r w:rsidRPr="00250E84">
        <w:rPr>
          <w:b w:val="0"/>
          <w:i/>
          <w:lang w:val="nl-NL"/>
        </w:rPr>
        <w:t xml:space="preserve">“Danh lam thắng cảnh quốc gia đặc biệt Na Hang </w:t>
      </w:r>
      <w:r w:rsidR="00596E82" w:rsidRPr="00250E84">
        <w:rPr>
          <w:b w:val="0"/>
          <w:i/>
          <w:lang w:val="nl-NL"/>
        </w:rPr>
        <w:t>-</w:t>
      </w:r>
      <w:r w:rsidRPr="00250E84">
        <w:rPr>
          <w:b w:val="0"/>
          <w:i/>
          <w:lang w:val="nl-NL"/>
        </w:rPr>
        <w:t xml:space="preserve"> Lâm Bình”</w:t>
      </w:r>
      <w:r w:rsidRPr="00250E84">
        <w:rPr>
          <w:b w:val="0"/>
          <w:lang w:val="nl-NL"/>
        </w:rPr>
        <w:t>. Đẩy mạnh xúc tiến, khuyến khích các tổ chức, cá nhân đầu tư, khai thác tài nguyên, sản phẩm du lịch, ưu tiên du lịch cộng đồng, khu nghỉ dưỡng, vui chơi, giải trí, các dịch vụ lưu trú, ăn uống, vận tải khách du lịch... Chủ động liên kết, hợp tác phát triển du lịch với các tổ chức, địa phương có tiềm năng, lợi thế về phát triển du lịch, trọng tâm là: huyện Na Hang, Chiêm Hóa, tỉnh Tuyên Quang; huyện Vị Xuyên, Bắc Mê, tỉnh Hà Giang và huyện Ba Bể, tỉnh Bắc Kạn, các công ty lữ hành,...</w:t>
      </w:r>
    </w:p>
    <w:p w:rsidR="002405E2" w:rsidRPr="00250E84" w:rsidRDefault="002405E2" w:rsidP="00076D4D">
      <w:pPr>
        <w:widowControl w:val="0"/>
        <w:spacing w:after="120" w:line="320" w:lineRule="exact"/>
        <w:jc w:val="both"/>
        <w:rPr>
          <w:b w:val="0"/>
          <w:i/>
          <w:lang w:val="nl-NL"/>
        </w:rPr>
      </w:pPr>
      <w:r w:rsidRPr="00250E84">
        <w:rPr>
          <w:b w:val="0"/>
          <w:lang w:val="nl-NL"/>
        </w:rPr>
        <w:tab/>
        <w:t xml:space="preserve">Đẩy mạnh các giải pháp bảo tồn và phát huy các giá trị văn hóa đặc sắc của cộng đồng các dân tộc thiểu số ở địa phương xây dựng thành các sản phẩm du lịch đặc trưng, nhất là các di tích lịch sử văn hóa, danh lam, thắng cảnh, các lễ hội, phong tục, tập quán, dân ca, dân vũ, trang phục, ẩm thực đặc sắc,... Tăng cường bảo vệ, chỉnh trang cảnh quan, môi trường sinh thái, trồng bổ sung cây xanh, hoa, cây lá màu, nhất là ở các khu dân cư, các tuyến đường giao thông, các khu dịch vụ, các khu, điểm du lịch, khu vực hồ sinh thái Na Hang - Lâm Bình. Xây dựng </w:t>
      </w:r>
      <w:r w:rsidRPr="00250E84">
        <w:rPr>
          <w:b w:val="0"/>
          <w:i/>
          <w:lang w:val="nl-NL"/>
        </w:rPr>
        <w:t>“Lâm Bình có không gian du lịch sạch - xanh - đẹp - an toàn”</w:t>
      </w:r>
      <w:r w:rsidR="00E3259C" w:rsidRPr="00250E84">
        <w:rPr>
          <w:b w:val="0"/>
          <w:i/>
          <w:lang w:val="nl-NL"/>
        </w:rPr>
        <w:t>.</w:t>
      </w:r>
    </w:p>
    <w:p w:rsidR="005925DC" w:rsidRPr="00250E84" w:rsidRDefault="005925DC" w:rsidP="00076D4D">
      <w:pPr>
        <w:widowControl w:val="0"/>
        <w:spacing w:after="120" w:line="320" w:lineRule="exact"/>
        <w:jc w:val="both"/>
        <w:rPr>
          <w:b w:val="0"/>
          <w:lang w:val="nl-NL"/>
        </w:rPr>
      </w:pPr>
      <w:r w:rsidRPr="00250E84">
        <w:rPr>
          <w:b w:val="0"/>
          <w:lang w:val="nl-NL"/>
        </w:rPr>
        <w:tab/>
        <w:t xml:space="preserve">- Dịch vụ: </w:t>
      </w:r>
      <w:r w:rsidRPr="00250E84">
        <w:rPr>
          <w:b w:val="0"/>
          <w:iCs/>
          <w:lang w:val="pt-BR"/>
        </w:rPr>
        <w:t xml:space="preserve">Đẩy mạnh các giải pháp phát triển </w:t>
      </w:r>
      <w:r w:rsidRPr="00250E84">
        <w:rPr>
          <w:b w:val="0"/>
          <w:lang w:val="nl-NL"/>
        </w:rPr>
        <w:t>thương mại, dịch vụ gắn với quản lý chặt chẽ thị trường, nhất là chất lượng, giá cả các mặt hàng thiết yếu phục vụ tiêu dùng của Nhân dân. Cải tạo, nâng cấp, quản lý, khai thác hiệu quả chợ trung tâm huyện, hệ thống chợ các xã Quy hoạch, phát triển hệ thống bán lẻ trên địa bàn huyện theo hướng tập trung, liên kết, chuyên nghiệp. Phát triển kinh doanh vận tải hàng hóa, vận tải hành khách bằng phương tiện bộ, phương tiện thủy. Quy hoạch, phát triển các khu dịch vụ tập trung tại trung tâm huyện, như: Trung tâm thương mại, ẩm thực, giải trí, sửa chữa máy móc, gia công cơ khí,...</w:t>
      </w:r>
    </w:p>
    <w:p w:rsidR="005925DC" w:rsidRPr="00250E84" w:rsidRDefault="005925DC" w:rsidP="00076D4D">
      <w:pPr>
        <w:widowControl w:val="0"/>
        <w:spacing w:after="120" w:line="320" w:lineRule="exact"/>
        <w:ind w:firstLine="720"/>
        <w:jc w:val="both"/>
        <w:rPr>
          <w:b w:val="0"/>
          <w:lang w:val="nl-NL"/>
        </w:rPr>
      </w:pPr>
      <w:r w:rsidRPr="00250E84">
        <w:rPr>
          <w:b w:val="0"/>
          <w:lang w:val="nl-NL"/>
        </w:rPr>
        <w:t>Tiếp tục đẩy mạnh ứng dụng công nghệ thông tin vào công tác chỉ đạo, điều hành của cấp ủy, chính quyền, kết nối, trao đổi thông tin giữa cấp ủy, chính quyền, Mặt trận Tổ quốc, các tổ chức chính trị - xã hội với Nhân dân. Hỗ trợ doanh nghiệp, tổ chức kinh tế, hộ kinh doanh ứng dụng khoa học, công nghệ, nhất là ở các khâu quản lý, chế biến, xây dựng nhãn hiệu, quảng bá, giới thiệu sản phẩm,...</w:t>
      </w:r>
    </w:p>
    <w:p w:rsidR="002405E2" w:rsidRPr="00250E84" w:rsidRDefault="002405E2" w:rsidP="00076D4D">
      <w:pPr>
        <w:widowControl w:val="0"/>
        <w:spacing w:after="120" w:line="320" w:lineRule="exact"/>
        <w:jc w:val="both"/>
        <w:rPr>
          <w:b w:val="0"/>
          <w:bCs w:val="0"/>
          <w:i/>
          <w:spacing w:val="-1"/>
          <w:szCs w:val="28"/>
          <w:lang w:val="sv-SE"/>
        </w:rPr>
      </w:pPr>
      <w:r w:rsidRPr="00250E84">
        <w:rPr>
          <w:b w:val="0"/>
          <w:bCs w:val="0"/>
          <w:i/>
          <w:spacing w:val="-1"/>
          <w:szCs w:val="28"/>
          <w:lang w:val="sv-SE"/>
        </w:rPr>
        <w:t>b. Định hướng, nhiệm vụ phát triển nông lâm nghiệp, thủy sản</w:t>
      </w:r>
    </w:p>
    <w:p w:rsidR="002405E2" w:rsidRPr="00250E84" w:rsidRDefault="002405E2" w:rsidP="00076D4D">
      <w:pPr>
        <w:widowControl w:val="0"/>
        <w:spacing w:after="120" w:line="320" w:lineRule="exact"/>
        <w:ind w:firstLine="720"/>
        <w:jc w:val="both"/>
        <w:rPr>
          <w:b w:val="0"/>
          <w:lang w:val="da-DK"/>
        </w:rPr>
      </w:pPr>
      <w:r w:rsidRPr="00250E84">
        <w:rPr>
          <w:b w:val="0"/>
          <w:bCs w:val="0"/>
        </w:rPr>
        <w:t xml:space="preserve">- Phát triển cây trồng, vật nuôi có lợi thế của địa phương theo hướng sản xuất hàng hóa, chuỗi giá </w:t>
      </w:r>
      <w:r w:rsidR="005925DC" w:rsidRPr="00250E84">
        <w:rPr>
          <w:b w:val="0"/>
          <w:bCs w:val="0"/>
        </w:rPr>
        <w:t xml:space="preserve">trị gắn với nâng cao chất lượng. </w:t>
      </w:r>
      <w:r w:rsidRPr="00250E84">
        <w:rPr>
          <w:b w:val="0"/>
        </w:rPr>
        <w:t>Tổ chức sản xuất tốt cây trồng, vật nuôi chủ yếu, giữ vững an ninh lương thực trên địa bàn. Phát huy tiềm năng, lợi thế về thổ nhưỡng, khí hậu, diện tích mặt nước, nguồn nhân lực phát triển</w:t>
      </w:r>
      <w:r w:rsidRPr="00250E84">
        <w:rPr>
          <w:b w:val="0"/>
          <w:lang w:val="da-DK"/>
        </w:rPr>
        <w:t xml:space="preserve"> các vùng, chuỗi cây trồng, vật nuôi có lợi thế, giá trị kinh tế cao theo hướng sản xuất hàng hóa, quy trình Vietgrap, nông nghiệp hữu cơ gắn với chương trình mỗi xã một sản phẩm (OCOP), tập trung vào các cây, con: Chè San tuyết, cây lạc, rau bò khai, trâu, dê núi, cá đặc sản, trứng vịt hồ, suối. </w:t>
      </w:r>
    </w:p>
    <w:p w:rsidR="002405E2" w:rsidRPr="00250E84" w:rsidRDefault="002405E2" w:rsidP="00076D4D">
      <w:pPr>
        <w:widowControl w:val="0"/>
        <w:spacing w:after="120" w:line="320" w:lineRule="exact"/>
        <w:jc w:val="both"/>
        <w:rPr>
          <w:b w:val="0"/>
          <w:spacing w:val="-2"/>
          <w:lang w:val="da-DK"/>
        </w:rPr>
      </w:pPr>
      <w:r w:rsidRPr="00250E84">
        <w:rPr>
          <w:b w:val="0"/>
          <w:lang w:val="da-DK"/>
        </w:rPr>
        <w:tab/>
      </w:r>
      <w:r w:rsidRPr="00250E84">
        <w:rPr>
          <w:b w:val="0"/>
          <w:spacing w:val="-2"/>
          <w:lang w:val="da-DK"/>
        </w:rPr>
        <w:t xml:space="preserve">Quản lý chặt chẽ diện tích rừng tự nhiên hiện có. </w:t>
      </w:r>
      <w:r w:rsidR="00E3259C" w:rsidRPr="00250E84">
        <w:rPr>
          <w:b w:val="0"/>
          <w:spacing w:val="-2"/>
          <w:lang w:val="da-DK"/>
        </w:rPr>
        <w:t>Nhận rộng mô hình sản xuất nông lâm kết hợp, sản xuất cây dược liệu dưới tán rừng,... P</w:t>
      </w:r>
      <w:r w:rsidRPr="00250E84">
        <w:rPr>
          <w:b w:val="0"/>
          <w:spacing w:val="-2"/>
          <w:lang w:val="da-DK"/>
        </w:rPr>
        <w:t xml:space="preserve">hát triển rừng bền vững, vừa bảo vệ rừng, vừa đáp ứng các nhiệm vụ phát triển kinh tế </w:t>
      </w:r>
      <w:r w:rsidRPr="00250E84">
        <w:rPr>
          <w:b w:val="0"/>
          <w:spacing w:val="-2"/>
          <w:lang w:val="nl-NL"/>
        </w:rPr>
        <w:t>-</w:t>
      </w:r>
      <w:r w:rsidRPr="00250E84">
        <w:rPr>
          <w:b w:val="0"/>
          <w:spacing w:val="-2"/>
          <w:lang w:val="da-DK"/>
        </w:rPr>
        <w:t xml:space="preserve"> xã hội. Khảo sát, đánh giá giá trị nổi bật hệ sinh thái, động thực vật của địa phương để bảo tồn và quảng bá, giới thiệu, phát triển dược liệu, du lịch sinh thái đặc trưng. Sử dụng có hiệu quả diện tích đất lâm nghiệp, nâng cao giá trị rừng trồng. </w:t>
      </w:r>
    </w:p>
    <w:p w:rsidR="002405E2" w:rsidRPr="00250E84" w:rsidRDefault="002405E2" w:rsidP="00076D4D">
      <w:pPr>
        <w:widowControl w:val="0"/>
        <w:spacing w:after="120" w:line="320" w:lineRule="exact"/>
        <w:jc w:val="both"/>
        <w:rPr>
          <w:b w:val="0"/>
          <w:lang w:val="da-DK"/>
        </w:rPr>
      </w:pPr>
      <w:r w:rsidRPr="00250E84">
        <w:rPr>
          <w:b w:val="0"/>
          <w:lang w:val="da-DK"/>
        </w:rPr>
        <w:tab/>
        <w:t xml:space="preserve">Thực hiện hiệu quả các chính sách hỗ trợ sản xuất để mở rộng quy mô, nâng cao chất lượng, sản lượng và giá trị kinh tế trong sản xuất nông, lâm nghiệp, thủy sản, nhất là hỗ trợ vốn, công tác khuyến nông, quy hoạch vùng sản xuất, ứng dụng khoa học kỹ thuật, liên kết chuỗi sản xuất, xây dựng thương hiệu, nhãn hiệu, chỉ dẫn địa lý và tiêu thụ sản phẩm... Lựa chọn, xây dựng những sản phẩm chất lượng cao thành quà tặng phục vụ khách du lịch. Tiếp tục tìm hiểu, lựa chọn cây trồng, vật nuôi đặc sản, có giá trị kinh tế cao trồng thí điểm để đánh giá, nhân rộng, nhất là cây dược liệu, cây ăn quả, rau đặc sản. </w:t>
      </w:r>
    </w:p>
    <w:p w:rsidR="002405E2" w:rsidRPr="00250E84" w:rsidRDefault="005925DC" w:rsidP="00076D4D">
      <w:pPr>
        <w:widowControl w:val="0"/>
        <w:spacing w:after="120" w:line="320" w:lineRule="exact"/>
        <w:jc w:val="both"/>
        <w:rPr>
          <w:b w:val="0"/>
          <w:i/>
          <w:lang w:val="da-DK"/>
        </w:rPr>
      </w:pPr>
      <w:r w:rsidRPr="00250E84">
        <w:rPr>
          <w:b w:val="0"/>
          <w:i/>
          <w:lang w:val="da-DK"/>
        </w:rPr>
        <w:t>c. Định hướng, nhiệm vụ phát triển công nghiệp, tiểu thủ công nghiệp</w:t>
      </w:r>
    </w:p>
    <w:p w:rsidR="005925DC" w:rsidRPr="00250E84" w:rsidRDefault="005925DC" w:rsidP="00076D4D">
      <w:pPr>
        <w:widowControl w:val="0"/>
        <w:spacing w:after="120" w:line="320" w:lineRule="exact"/>
        <w:ind w:firstLine="720"/>
        <w:jc w:val="both"/>
        <w:rPr>
          <w:b w:val="0"/>
          <w:iCs/>
          <w:lang w:val="nl-NL"/>
        </w:rPr>
      </w:pPr>
      <w:bookmarkStart w:id="128" w:name="_Toc23512205"/>
      <w:r w:rsidRPr="00250E84">
        <w:rPr>
          <w:b w:val="0"/>
          <w:iCs/>
          <w:lang w:val="nl-NL"/>
        </w:rPr>
        <w:t xml:space="preserve">- Khuyến khích phát triển tiểu thủ công nghiệp, ngành nghề nông thôn. </w:t>
      </w:r>
      <w:bookmarkEnd w:id="128"/>
    </w:p>
    <w:p w:rsidR="005925DC" w:rsidRPr="00250E84" w:rsidRDefault="005925DC" w:rsidP="00076D4D">
      <w:pPr>
        <w:widowControl w:val="0"/>
        <w:spacing w:after="120" w:line="320" w:lineRule="exact"/>
        <w:ind w:firstLine="720"/>
        <w:jc w:val="both"/>
        <w:rPr>
          <w:b w:val="0"/>
        </w:rPr>
      </w:pPr>
      <w:r w:rsidRPr="00250E84">
        <w:rPr>
          <w:b w:val="0"/>
        </w:rPr>
        <w:t xml:space="preserve">- Tiếp tục nâng cao chất lượng công tác cải cách hành chính, cải thiện môi trường kinh doanh, nâng cao năng lực cạnh tranh, tạo môi trường đầu tư thuận lợi để thu hút các nhà đầu tư, hộ kinh doanh phát triển ngành nghề tiểu thủ công nghiệp, ưu tiên nghành nghề lợi thế của địa phương, như: sản xuất vật liệu xây dựng, </w:t>
      </w:r>
      <w:r w:rsidR="00E3259C" w:rsidRPr="00250E84">
        <w:rPr>
          <w:b w:val="0"/>
        </w:rPr>
        <w:t xml:space="preserve">khai thác khoáng sản, </w:t>
      </w:r>
      <w:r w:rsidRPr="00250E84">
        <w:rPr>
          <w:b w:val="0"/>
        </w:rPr>
        <w:t>sản xuất đồ gia dụng, quà lưu niệm, chế biến nông lâm sản,…</w:t>
      </w:r>
    </w:p>
    <w:p w:rsidR="005925DC" w:rsidRPr="00250E84" w:rsidRDefault="005925DC" w:rsidP="00076D4D">
      <w:pPr>
        <w:widowControl w:val="0"/>
        <w:spacing w:after="120" w:line="320" w:lineRule="exact"/>
        <w:jc w:val="both"/>
        <w:rPr>
          <w:b w:val="0"/>
          <w:i/>
          <w:lang w:val="da-DK"/>
        </w:rPr>
      </w:pPr>
      <w:r w:rsidRPr="00250E84">
        <w:rPr>
          <w:b w:val="0"/>
          <w:i/>
          <w:lang w:val="da-DK"/>
        </w:rPr>
        <w:t>d. Định hướng xây dựng cơ sở hạ tầng</w:t>
      </w:r>
    </w:p>
    <w:p w:rsidR="00E3259C" w:rsidRPr="00250E84" w:rsidRDefault="00E3259C" w:rsidP="00076D4D">
      <w:pPr>
        <w:widowControl w:val="0"/>
        <w:spacing w:after="120" w:line="320" w:lineRule="exact"/>
        <w:ind w:firstLine="720"/>
        <w:jc w:val="both"/>
        <w:rPr>
          <w:b w:val="0"/>
          <w:lang w:val="nl-NL"/>
        </w:rPr>
      </w:pPr>
      <w:r w:rsidRPr="00250E84">
        <w:rPr>
          <w:b w:val="0"/>
          <w:lang w:val="nl-NL"/>
        </w:rPr>
        <w:t xml:space="preserve">Theo định hướng phát triển mạng lưới giao thông tỉnh Tuyên Quang, </w:t>
      </w:r>
      <w:r w:rsidR="0076797B" w:rsidRPr="00250E84">
        <w:rPr>
          <w:b w:val="0"/>
          <w:lang w:val="nl-NL"/>
        </w:rPr>
        <w:t xml:space="preserve">tuyến </w:t>
      </w:r>
      <w:r w:rsidRPr="00250E84">
        <w:rPr>
          <w:b w:val="0"/>
          <w:lang w:val="nl-NL"/>
        </w:rPr>
        <w:t xml:space="preserve">đường tỉnh lộ </w:t>
      </w:r>
      <w:r w:rsidR="0076797B" w:rsidRPr="00250E84">
        <w:rPr>
          <w:b w:val="0"/>
          <w:lang w:val="nl-NL"/>
        </w:rPr>
        <w:t>ĐT 185 được đầu tư nâng cấp thành đường quốc lộ 2C; tuyến đường tỉnh lộ ĐT 188 cũng được đầu tư nâng cấp mở rộng. Đây là 2 tuyến giao thông trọng điểm của huyện giúp kết nối giao thương, đi lại giữa các xã trong huyện và giữa huyện Lâm Bình với các địa phương lân cận.</w:t>
      </w:r>
    </w:p>
    <w:p w:rsidR="005925DC" w:rsidRPr="00250E84" w:rsidRDefault="005925DC" w:rsidP="00076D4D">
      <w:pPr>
        <w:widowControl w:val="0"/>
        <w:spacing w:after="120" w:line="320" w:lineRule="exact"/>
        <w:ind w:firstLine="720"/>
        <w:jc w:val="both"/>
        <w:rPr>
          <w:b w:val="0"/>
          <w:lang w:val="nl-NL"/>
        </w:rPr>
      </w:pPr>
      <w:r w:rsidRPr="00250E84">
        <w:rPr>
          <w:lang w:val="nl-NL"/>
        </w:rPr>
        <w:t xml:space="preserve"> </w:t>
      </w:r>
      <w:r w:rsidRPr="00250E84">
        <w:rPr>
          <w:b w:val="0"/>
          <w:lang w:val="nl-NL"/>
        </w:rPr>
        <w:t>Quản lý, sử dụng có hiệu quả hệ thống kết cấu hạ tầng đã được đầu tư. Điều chỉnh quy hoạch chung khu vực trung tâm huyện theo hướng phát triển đô thị văn minh mang bản sắc miền núi gắn với phát triển du lịch. Tiếp tục huy động nguồn lực đầu tư xây dựng kết cấu hạ tầng tại trung tâm huyện (Hoàn thiện hệ thống giao thông, thoát nước, xử lý nước thải; các thiết chế văn hóa; hạ tầng thương mại, dịch vụ; vườn hoa, cây xanh...); xây dựng kết cấu hạ tầng du lịch, dịch vụ, thương mại, giáo dục, y tế; đầu tư kết cấu hạ tầng, chỉnh trang khu vực trung tâm các xã, nhất là các xã là động lực thúc đẩy phát triển kinh tế - xã hội của khu vực; cứng hóa 100% đường trục xã, nâng tỉ lệ cứng hóa đường giao thông nội thôn, liên thôn; cải tạo, nâng cấp nhà văn hóa xã, nhà văn hóa thôn.</w:t>
      </w:r>
    </w:p>
    <w:p w:rsidR="005925DC" w:rsidRPr="00250E84" w:rsidRDefault="005925DC" w:rsidP="00076D4D">
      <w:pPr>
        <w:widowControl w:val="0"/>
        <w:spacing w:after="120" w:line="320" w:lineRule="exact"/>
        <w:ind w:firstLine="720"/>
        <w:jc w:val="both"/>
        <w:rPr>
          <w:b w:val="0"/>
          <w:lang w:val="nl-NL"/>
        </w:rPr>
      </w:pPr>
      <w:r w:rsidRPr="00250E84">
        <w:rPr>
          <w:b w:val="0"/>
          <w:lang w:val="nl-NL"/>
        </w:rPr>
        <w:t xml:space="preserve">Mở rộng giải pháp huy động nguồn lực đầu tư hạ tầng. Ngoài ngân sách nhà nước, đẩy mạnh nguồn lực xã hội hóa bằng việc khuyến khích các tổ chức, cá nhân đầu tư, quản lý, khai thác hạ tầng thương mại, dịch vụ, du lịch,... Đề xuất cơ quan chủ quản đầu tư cải tạo, nâng cấp các tuyến đường tỉnh lộ, quốc lộ đến trung tâm huyện; </w:t>
      </w:r>
      <w:r w:rsidRPr="00250E84">
        <w:rPr>
          <w:b w:val="0"/>
        </w:rPr>
        <w:t>hệ thống hạ tầng viễn thông, thông tin, bưu điện;</w:t>
      </w:r>
      <w:r w:rsidRPr="00250E84">
        <w:rPr>
          <w:b w:val="0"/>
          <w:lang w:val="nl-NL"/>
        </w:rPr>
        <w:t xml:space="preserve"> hệ thống điện lưới quốc gia.</w:t>
      </w:r>
    </w:p>
    <w:p w:rsidR="00C224A7" w:rsidRPr="00250E84" w:rsidRDefault="00C224A7" w:rsidP="00076D4D">
      <w:pPr>
        <w:widowControl w:val="0"/>
        <w:spacing w:after="120" w:line="320" w:lineRule="exact"/>
        <w:ind w:firstLine="720"/>
        <w:jc w:val="both"/>
        <w:rPr>
          <w:b w:val="0"/>
          <w:bCs w:val="0"/>
          <w:spacing w:val="-1"/>
          <w:szCs w:val="28"/>
          <w:lang w:val="sv-SE"/>
        </w:rPr>
      </w:pPr>
    </w:p>
    <w:p w:rsidR="00C224A7" w:rsidRPr="00250E84" w:rsidRDefault="00C224A7" w:rsidP="00076D4D">
      <w:pPr>
        <w:pStyle w:val="3"/>
        <w:spacing w:after="120" w:line="320" w:lineRule="exact"/>
        <w:rPr>
          <w:color w:val="auto"/>
          <w:lang w:val="sv-SE"/>
        </w:rPr>
      </w:pPr>
      <w:bookmarkStart w:id="129" w:name="_Toc64739583"/>
      <w:r w:rsidRPr="00250E84">
        <w:rPr>
          <w:color w:val="auto"/>
          <w:lang w:val="sv-SE"/>
        </w:rPr>
        <w:t>1.1.2. Về văn hóa - xã hội</w:t>
      </w:r>
      <w:bookmarkEnd w:id="129"/>
      <w:r w:rsidRPr="00250E84">
        <w:rPr>
          <w:color w:val="auto"/>
          <w:lang w:val="sv-SE"/>
        </w:rPr>
        <w:t xml:space="preserve"> </w:t>
      </w:r>
    </w:p>
    <w:p w:rsidR="005925DC" w:rsidRPr="00250E84" w:rsidRDefault="005925DC" w:rsidP="00076D4D">
      <w:pPr>
        <w:widowControl w:val="0"/>
        <w:spacing w:after="120" w:line="320" w:lineRule="exact"/>
        <w:jc w:val="both"/>
        <w:rPr>
          <w:b w:val="0"/>
          <w:iCs/>
          <w:lang w:val="nl-NL"/>
        </w:rPr>
      </w:pPr>
      <w:r w:rsidRPr="00250E84">
        <w:rPr>
          <w:b w:val="0"/>
          <w:iCs/>
          <w:lang w:val="nl-NL"/>
        </w:rPr>
        <w:t>a. Đẩy mạnh sự nghiệp văn hoá, thông tin, thể dục, thể thao</w:t>
      </w:r>
    </w:p>
    <w:p w:rsidR="005925DC" w:rsidRPr="00250E84" w:rsidRDefault="005925DC" w:rsidP="00076D4D">
      <w:pPr>
        <w:widowControl w:val="0"/>
        <w:spacing w:after="120" w:line="320" w:lineRule="exact"/>
        <w:ind w:firstLine="720"/>
        <w:jc w:val="both"/>
        <w:rPr>
          <w:b w:val="0"/>
          <w:lang w:val="nl-NL"/>
        </w:rPr>
      </w:pPr>
      <w:r w:rsidRPr="00250E84">
        <w:rPr>
          <w:b w:val="0"/>
          <w:lang w:val="nl-NL"/>
        </w:rPr>
        <w:t>Xây dựng, phát triển đời sống văn hóa trong cộng đồng dân cư, cán bộ, đảng viên tiên tiến, đậm đà bản sắc dân tộc, xác định nâng cao đời sống văn hóa cho Nhân dân vừa là mục tiêu, vừa là động lực cho sự phát triển của huyện. Trọng tâm là, nâng cao chất lượng phong trào</w:t>
      </w:r>
      <w:r w:rsidRPr="00250E84">
        <w:rPr>
          <w:b w:val="0"/>
          <w:i/>
          <w:lang w:val="nl-NL"/>
        </w:rPr>
        <w:t xml:space="preserve"> “Toàn dân đoàn kết xây dựng đời sống văn hóa”</w:t>
      </w:r>
      <w:r w:rsidRPr="00250E84">
        <w:rPr>
          <w:b w:val="0"/>
          <w:lang w:val="nl-NL"/>
        </w:rPr>
        <w:t xml:space="preserve">. Xây dựng con người Lâm Bình có bản lĩnh chính trị vững vàng, có tinh thần yêu nước, vững tin vào đường lối lãnh đạo của Đảng, Nhà nước; có lối sống nhân ái, văn minh, tự lực vươn lên, khát vọng làm giàu, góp phần xây dựng quê hương, đất nước. </w:t>
      </w:r>
    </w:p>
    <w:p w:rsidR="005925DC" w:rsidRPr="00250E84" w:rsidRDefault="005925DC" w:rsidP="00076D4D">
      <w:pPr>
        <w:widowControl w:val="0"/>
        <w:spacing w:after="120" w:line="320" w:lineRule="exact"/>
        <w:ind w:firstLine="720"/>
        <w:jc w:val="both"/>
        <w:rPr>
          <w:b w:val="0"/>
          <w:iCs/>
          <w:lang w:val="pt-BR"/>
        </w:rPr>
      </w:pPr>
      <w:r w:rsidRPr="00250E84">
        <w:rPr>
          <w:b w:val="0"/>
          <w:lang w:val="nl-NL"/>
        </w:rPr>
        <w:t xml:space="preserve">Nâng cao hiệu lực, hiệu quả quản lý nhà nước trong lĩnh vực văn hóa, thông tin, thể thao. Quản lý, sử dụng hiệu quả cơ sở, vật chất văn hóa hiện có. Đầu tư, cải tạo, nâng cấp các thiết chế văn hóa thiết yếu ở trung tâm huyện và các xã, thôn. Nâng cao chất lượng thông tin, truyền thông. Đẩy mạnh phong trào, hoạt động văn nghệ, thể dục, thể thao ở cơ sở, ưu tiên phát triển các loại hình văn nghệ, thể thao truyền thống, bản sắc dân tộc, nâng cao đời sống tinh thần, tầm vóc, thể lực cho Nhân dân nhất là đối tượng thanh thiếu niên. </w:t>
      </w:r>
    </w:p>
    <w:p w:rsidR="005925DC" w:rsidRPr="00250E84" w:rsidRDefault="005925DC" w:rsidP="00076D4D">
      <w:pPr>
        <w:widowControl w:val="0"/>
        <w:spacing w:after="120" w:line="320" w:lineRule="exact"/>
        <w:ind w:firstLine="720"/>
        <w:jc w:val="both"/>
        <w:rPr>
          <w:b w:val="0"/>
          <w:iCs/>
          <w:lang w:val="nl-NL"/>
        </w:rPr>
      </w:pPr>
      <w:r w:rsidRPr="00250E84">
        <w:rPr>
          <w:b w:val="0"/>
          <w:lang w:val="nl-NL"/>
        </w:rPr>
        <w:t>Thực hiện tốt việc bảo tồn và phát huy các giá trị văn hóa đặc sắc của đồng bào dân tộc thiểu số. Trọng tâm là, làm tốt công tác sưu tầm, phục dựng, bảo tồn, tôn tạo các di tích lịch sử, danh lam thắng cảnh; các loại hình văn nghệ dân gian,</w:t>
      </w:r>
      <w:r w:rsidRPr="00250E84">
        <w:rPr>
          <w:b w:val="0"/>
          <w:iCs/>
          <w:lang w:val="pt-BR"/>
        </w:rPr>
        <w:t xml:space="preserve"> lễ hội truyền thống; </w:t>
      </w:r>
      <w:r w:rsidRPr="00250E84">
        <w:rPr>
          <w:b w:val="0"/>
          <w:iCs/>
          <w:lang w:val="nl-NL"/>
        </w:rPr>
        <w:t>phong tục, tập quán, ẩm thực, trang phục truyền thống..</w:t>
      </w:r>
      <w:r w:rsidRPr="00250E84">
        <w:rPr>
          <w:b w:val="0"/>
          <w:iCs/>
          <w:lang w:val="pt-BR"/>
        </w:rPr>
        <w:t>.</w:t>
      </w:r>
      <w:r w:rsidRPr="00250E84">
        <w:rPr>
          <w:b w:val="0"/>
          <w:lang w:val="nl-NL"/>
        </w:rPr>
        <w:t xml:space="preserve"> </w:t>
      </w:r>
      <w:r w:rsidRPr="00250E84">
        <w:rPr>
          <w:b w:val="0"/>
          <w:iCs/>
          <w:lang w:val="nl-NL"/>
        </w:rPr>
        <w:t>Gắn kết chặt chẽ giữa bảo tồn văn hóa và phát triển du lịch.</w:t>
      </w:r>
    </w:p>
    <w:p w:rsidR="005925DC" w:rsidRPr="00250E84" w:rsidRDefault="005925DC" w:rsidP="00076D4D">
      <w:pPr>
        <w:widowControl w:val="0"/>
        <w:spacing w:after="120" w:line="320" w:lineRule="exact"/>
        <w:jc w:val="both"/>
        <w:rPr>
          <w:b w:val="0"/>
          <w:iCs/>
          <w:lang w:val="en-AU"/>
        </w:rPr>
      </w:pPr>
      <w:bookmarkStart w:id="130" w:name="_Toc23512208"/>
      <w:r w:rsidRPr="00250E84">
        <w:rPr>
          <w:b w:val="0"/>
          <w:iCs/>
          <w:lang w:val="en-AU"/>
        </w:rPr>
        <w:t>b. Thực hiện tốt chương trình y tế, dân số, nhất là nâng cao chất lượng chăm sóc sức khỏe, khám chữa bệnh cho Nhân dân</w:t>
      </w:r>
      <w:bookmarkEnd w:id="130"/>
      <w:r w:rsidRPr="00250E84">
        <w:rPr>
          <w:b w:val="0"/>
          <w:iCs/>
          <w:lang w:val="en-AU"/>
        </w:rPr>
        <w:t xml:space="preserve"> </w:t>
      </w:r>
    </w:p>
    <w:p w:rsidR="005925DC" w:rsidRPr="00250E84" w:rsidRDefault="005925DC" w:rsidP="00076D4D">
      <w:pPr>
        <w:widowControl w:val="0"/>
        <w:spacing w:after="120" w:line="320" w:lineRule="exact"/>
        <w:ind w:firstLine="720"/>
        <w:jc w:val="both"/>
        <w:rPr>
          <w:b w:val="0"/>
        </w:rPr>
      </w:pPr>
      <w:bookmarkStart w:id="131" w:name="_Toc23512209"/>
      <w:r w:rsidRPr="00250E84">
        <w:rPr>
          <w:b w:val="0"/>
        </w:rPr>
        <w:t>Đẩy mạnh các nhiệm vụ, giải pháp nâng cao chất lượng công tác chăm sóc sức khỏe, khám chữa bệnh cho Nhân dân. Thực hiện hiệu quả công tác y tế dự phòng, phòng, chống dịch bệnh, nhất là phòng tránh những tác nhân trong sinh hoạt, sản xuất có ảnh hưởng tiêu cực tới sức khỏe. Thực hiện tốt chính sách dân số, kế hoạch hóa gia đình; chăm sóc sức khỏe người cao tuổi, người khuyết tật, bà mẹ, trẻ em, đảm bảo sự phát triển toàn diện cho người Nhân dân thuộc mọi thành phần, lứa tuổi. Thực hiện tốt chương trình sữa học đường, thực đơn ăn uống khoa học tại nhà trường và gia đình. Phát động sâu rộng phong trào thi đua giữ gìn vệ sinh môi trường, phấn đấu đến năm 2025 có trên 90% hộ gia đình trên địa bàn có công trình vệ sinh, chuồng trại chăn nuôi đạt chuẩn.</w:t>
      </w:r>
    </w:p>
    <w:p w:rsidR="005925DC" w:rsidRPr="00250E84" w:rsidRDefault="005925DC" w:rsidP="00076D4D">
      <w:pPr>
        <w:widowControl w:val="0"/>
        <w:spacing w:after="120" w:line="320" w:lineRule="exact"/>
        <w:ind w:firstLine="720"/>
        <w:jc w:val="both"/>
        <w:rPr>
          <w:b w:val="0"/>
        </w:rPr>
      </w:pPr>
      <w:r w:rsidRPr="00250E84">
        <w:rPr>
          <w:b w:val="0"/>
        </w:rPr>
        <w:t>Phối hợp với cơ quan chủ quản đẩy mạnh các giải pháp nâng cao chất lượng khám, chữa bệnh cho Nhân dân. Trong đó, bố trí, sắp xếp hợp lý gắn với nâng cao ý thức trách nhiệm, y đức và năng lực chuyên môn cho đội ngũ đội ngũ cán bộ, y bác sỹ, nhân viên y tế của cơ sở y tế huyện và các xã. Củng cố, hoàn thiện hệ thống cơ sở vật chất, trang thiết bị, cảnh quan, môi trường cho các cơ sở y tế, đảm bảo đầy đủ, đồng bộ,</w:t>
      </w:r>
      <w:r w:rsidRPr="00250E84">
        <w:rPr>
          <w:b w:val="0"/>
          <w:lang w:val="fr-FR"/>
        </w:rPr>
        <w:t xml:space="preserve"> </w:t>
      </w:r>
      <w:r w:rsidRPr="00250E84">
        <w:rPr>
          <w:b w:val="0"/>
          <w:i/>
          <w:lang w:val="nl-NL"/>
        </w:rPr>
        <w:t>“S</w:t>
      </w:r>
      <w:r w:rsidRPr="00250E84">
        <w:rPr>
          <w:b w:val="0"/>
          <w:i/>
        </w:rPr>
        <w:t>ạch</w:t>
      </w:r>
      <w:r w:rsidRPr="00250E84">
        <w:rPr>
          <w:b w:val="0"/>
          <w:i/>
          <w:lang w:val="nl-NL"/>
        </w:rPr>
        <w:t xml:space="preserve"> - xanh</w:t>
      </w:r>
      <w:r w:rsidRPr="00250E84">
        <w:rPr>
          <w:b w:val="0"/>
          <w:i/>
        </w:rPr>
        <w:t xml:space="preserve"> - đẹp - thân thiện”</w:t>
      </w:r>
      <w:r w:rsidRPr="00250E84">
        <w:rPr>
          <w:b w:val="0"/>
          <w:lang w:val="fr-FR"/>
        </w:rPr>
        <w:t>, đáp ứng yêu cầu khám chữa bệnh, nhận được sự hài lòng tốt nhất của Nhân dân</w:t>
      </w:r>
      <w:r w:rsidRPr="00250E84">
        <w:rPr>
          <w:b w:val="0"/>
        </w:rPr>
        <w:t xml:space="preserve">. </w:t>
      </w:r>
    </w:p>
    <w:p w:rsidR="005925DC" w:rsidRPr="00250E84" w:rsidRDefault="005925DC" w:rsidP="00076D4D">
      <w:pPr>
        <w:widowControl w:val="0"/>
        <w:spacing w:after="120" w:line="320" w:lineRule="exact"/>
        <w:jc w:val="both"/>
        <w:rPr>
          <w:b w:val="0"/>
          <w:iCs/>
          <w:lang w:val="en-AU"/>
        </w:rPr>
      </w:pPr>
      <w:r w:rsidRPr="00250E84">
        <w:rPr>
          <w:b w:val="0"/>
          <w:iCs/>
          <w:lang w:val="en-AU"/>
        </w:rPr>
        <w:t>c. Thực hiện tốt công tác lao động, việc làm; bảo đảm an sinh xã hội; giảm nghèo bền vững; thực hiện có hiệu quả công tác phòng, chống tội phạm và tệ nạn xã hội</w:t>
      </w:r>
      <w:bookmarkEnd w:id="131"/>
    </w:p>
    <w:p w:rsidR="005925DC" w:rsidRPr="00250E84" w:rsidRDefault="005925DC" w:rsidP="00076D4D">
      <w:pPr>
        <w:widowControl w:val="0"/>
        <w:spacing w:after="120" w:line="320" w:lineRule="exact"/>
        <w:ind w:firstLine="720"/>
        <w:jc w:val="both"/>
        <w:rPr>
          <w:b w:val="0"/>
          <w:lang w:val="nl-NL"/>
        </w:rPr>
      </w:pPr>
      <w:bookmarkStart w:id="132" w:name="_Toc23512210"/>
      <w:r w:rsidRPr="00250E84">
        <w:rPr>
          <w:b w:val="0"/>
          <w:lang w:val="nl-NL"/>
        </w:rPr>
        <w:t xml:space="preserve">Nâng cao chất lượng công tác đào tạo nghề cho lao động nông thôn: Gắn đào tạo với nhu cầu thị trường lao động, các ngành, nghề sản xuất, kinh doanh của địa phương; đào tạo nghề đi đôi với nâng cao hiệu quả </w:t>
      </w:r>
      <w:r w:rsidRPr="00250E84">
        <w:rPr>
          <w:b w:val="0"/>
          <w:i/>
          <w:lang w:val="nl-NL"/>
        </w:rPr>
        <w:t xml:space="preserve">giáo dục kỹ năng đối mặt, phòng tránh những khó khăn và mặt trái của xã hội. </w:t>
      </w:r>
      <w:r w:rsidRPr="00250E84">
        <w:rPr>
          <w:b w:val="0"/>
          <w:iCs/>
          <w:lang w:val="nl-NL"/>
        </w:rPr>
        <w:t>Nâng cao</w:t>
      </w:r>
      <w:r w:rsidRPr="00250E84">
        <w:rPr>
          <w:b w:val="0"/>
          <w:i/>
          <w:lang w:val="nl-NL"/>
        </w:rPr>
        <w:t xml:space="preserve"> </w:t>
      </w:r>
      <w:r w:rsidRPr="00250E84">
        <w:rPr>
          <w:b w:val="0"/>
          <w:lang w:val="nl-NL"/>
        </w:rPr>
        <w:t xml:space="preserve">hiệu quả tư vấn, giới thiệu việc làm cho người lao động, nhất là xuất khẩu lao động. Khuyến khích, hỗ trợ phát triển các cơ sở sản xuất kinh doanh, ngành nghề sử dụng lao động tại địa phương. </w:t>
      </w:r>
    </w:p>
    <w:p w:rsidR="005925DC" w:rsidRPr="00250E84" w:rsidRDefault="005925DC" w:rsidP="00076D4D">
      <w:pPr>
        <w:widowControl w:val="0"/>
        <w:spacing w:after="120" w:line="320" w:lineRule="exact"/>
        <w:ind w:firstLine="720"/>
        <w:jc w:val="both"/>
        <w:rPr>
          <w:b w:val="0"/>
          <w:lang w:val="nl-NL"/>
        </w:rPr>
      </w:pPr>
      <w:r w:rsidRPr="00250E84">
        <w:rPr>
          <w:b w:val="0"/>
          <w:lang w:val="nl-NL"/>
        </w:rPr>
        <w:t xml:space="preserve">Triển khai đồng bộ các giải pháp nâng cao chất lượng </w:t>
      </w:r>
      <w:r w:rsidRPr="00250E84">
        <w:rPr>
          <w:b w:val="0"/>
          <w:lang w:val="da-DK"/>
        </w:rPr>
        <w:t xml:space="preserve">Chương trình mục tiêu quốc gia giảm nghèo, bền vững, trọng tâm là: </w:t>
      </w:r>
      <w:r w:rsidRPr="00250E84">
        <w:rPr>
          <w:b w:val="0"/>
          <w:lang w:val="nl-NL"/>
        </w:rPr>
        <w:t xml:space="preserve">Thực hiện hiệu quả </w:t>
      </w:r>
      <w:r w:rsidRPr="00250E84">
        <w:rPr>
          <w:b w:val="0"/>
        </w:rPr>
        <w:t xml:space="preserve">Đề án tổng thể phát triển kinh tế </w:t>
      </w:r>
      <w:r w:rsidRPr="00250E84">
        <w:rPr>
          <w:b w:val="0"/>
          <w:lang w:val="nl-NL"/>
        </w:rPr>
        <w:t>-</w:t>
      </w:r>
      <w:r w:rsidRPr="00250E84">
        <w:rPr>
          <w:b w:val="0"/>
        </w:rPr>
        <w:t xml:space="preserve"> xã hội vùng đồng bào dân tộc thiểu số và miền núi giai đoạn 2021 </w:t>
      </w:r>
      <w:r w:rsidRPr="00250E84">
        <w:rPr>
          <w:b w:val="0"/>
          <w:lang w:val="nl-NL"/>
        </w:rPr>
        <w:t>-</w:t>
      </w:r>
      <w:r w:rsidRPr="00250E84">
        <w:rPr>
          <w:b w:val="0"/>
        </w:rPr>
        <w:t xml:space="preserve"> 2030 của Chính phủ</w:t>
      </w:r>
      <w:r w:rsidRPr="00250E84">
        <w:rPr>
          <w:b w:val="0"/>
          <w:lang w:val="nl-NL"/>
        </w:rPr>
        <w:t xml:space="preserve">; </w:t>
      </w:r>
      <w:r w:rsidRPr="00250E84">
        <w:rPr>
          <w:b w:val="0"/>
          <w:lang w:val="da-DK"/>
        </w:rPr>
        <w:t>gắn Chương trình mục tiêu quốc gia giảm nghèo bền vững với Chương trình mục tiêu quốc gia xây dựng nông thôn mới; đẩy mạnh công tác tuyên truyền, xây dựng phong trào thi đua kinh doanh, lao động, sản xuất giỏi, giảm nghèo sâu rộng trong Nhân dân. Triển khai hiệu quả các cơ chế, chính sách hỗ trợ của Nhà nước về giảm nghèo, đảm bảo người dân được tiếp cận với các dịch vụ xã hội cơ bản. Triển khai các mô hình, dự án kinh doanh, sản xuất có hiệu quả kinh tế làm nền tảng để Nhân dân áp dụng, làm theo. Phấn đấu hằng năm giảm tỉ lệ hộ nghèo trên 04%, hộ cận nghèo trên 5%.</w:t>
      </w:r>
    </w:p>
    <w:p w:rsidR="005925DC" w:rsidRPr="00250E84" w:rsidRDefault="005925DC" w:rsidP="00076D4D">
      <w:pPr>
        <w:widowControl w:val="0"/>
        <w:spacing w:after="120" w:line="320" w:lineRule="exact"/>
        <w:ind w:firstLine="720"/>
        <w:jc w:val="both"/>
        <w:rPr>
          <w:b w:val="0"/>
          <w:lang w:val="en-AU"/>
        </w:rPr>
      </w:pPr>
      <w:r w:rsidRPr="00250E84">
        <w:rPr>
          <w:b w:val="0"/>
          <w:lang w:val="nl-NL"/>
        </w:rPr>
        <w:t>Thực hiện tốt công tác hỗ trợ, chăm lo nâng cao đời sống tinh thần, vật chất cho gia đình chính sách, thương binh, bệnh binh, người có công. Nâng cao tỉ lệ người dân tham gia bảo hiểm xã hội.</w:t>
      </w:r>
      <w:r w:rsidRPr="00250E84">
        <w:rPr>
          <w:b w:val="0"/>
          <w:lang w:val="en-AU"/>
        </w:rPr>
        <w:t xml:space="preserve"> </w:t>
      </w:r>
      <w:r w:rsidRPr="00250E84">
        <w:rPr>
          <w:b w:val="0"/>
          <w:lang w:val="nl-NL"/>
        </w:rPr>
        <w:t>Thực hiện có hiệu quả công tác phòng, chống các tệ nạn xã hội, phòng chống HIV/AIDS.</w:t>
      </w:r>
    </w:p>
    <w:p w:rsidR="005925DC" w:rsidRPr="00250E84" w:rsidRDefault="00640E16" w:rsidP="00076D4D">
      <w:pPr>
        <w:widowControl w:val="0"/>
        <w:spacing w:after="120" w:line="320" w:lineRule="exact"/>
        <w:jc w:val="both"/>
        <w:rPr>
          <w:b w:val="0"/>
          <w:iCs/>
          <w:lang w:val="en-AU"/>
        </w:rPr>
      </w:pPr>
      <w:r w:rsidRPr="00250E84">
        <w:rPr>
          <w:b w:val="0"/>
          <w:iCs/>
          <w:lang w:val="en-AU"/>
        </w:rPr>
        <w:t>d.</w:t>
      </w:r>
      <w:r w:rsidR="005925DC" w:rsidRPr="00250E84">
        <w:rPr>
          <w:b w:val="0"/>
          <w:iCs/>
          <w:lang w:val="en-AU"/>
        </w:rPr>
        <w:t xml:space="preserve"> Làm tốt công tác quản lý tài nguyên, bảo vệ môi trường và ứng phó biến đổi khí hậu</w:t>
      </w:r>
      <w:bookmarkEnd w:id="132"/>
    </w:p>
    <w:p w:rsidR="005925DC" w:rsidRPr="00250E84" w:rsidRDefault="005925DC" w:rsidP="00076D4D">
      <w:pPr>
        <w:widowControl w:val="0"/>
        <w:spacing w:after="120" w:line="320" w:lineRule="exact"/>
        <w:ind w:firstLine="720"/>
        <w:jc w:val="both"/>
        <w:rPr>
          <w:b w:val="0"/>
          <w:lang w:val="nl-NL"/>
        </w:rPr>
      </w:pPr>
      <w:r w:rsidRPr="00250E84">
        <w:rPr>
          <w:b w:val="0"/>
          <w:lang w:val="nl-NL"/>
        </w:rPr>
        <w:t>Thực hiện tốt công tác quản lý, sử dụng tài nguyên đất, tài nguyên rừng. Lập, quản lý và thực hiện tốt các quy hoạch, kế hoạch sử dụng đất giai đoạn 202</w:t>
      </w:r>
      <w:r w:rsidR="00E3259C" w:rsidRPr="00250E84">
        <w:rPr>
          <w:b w:val="0"/>
          <w:lang w:val="nl-NL"/>
        </w:rPr>
        <w:t>1</w:t>
      </w:r>
      <w:r w:rsidRPr="00250E84">
        <w:rPr>
          <w:b w:val="0"/>
          <w:lang w:val="nl-NL"/>
        </w:rPr>
        <w:t xml:space="preserve"> - 20</w:t>
      </w:r>
      <w:r w:rsidR="00E3259C" w:rsidRPr="00250E84">
        <w:rPr>
          <w:b w:val="0"/>
          <w:lang w:val="nl-NL"/>
        </w:rPr>
        <w:t>30</w:t>
      </w:r>
      <w:r w:rsidRPr="00250E84">
        <w:rPr>
          <w:b w:val="0"/>
          <w:lang w:val="nl-NL"/>
        </w:rPr>
        <w:t xml:space="preserve"> và hằng năm. Quản lý chặt chẽ việc sử dụng đất của các tổ chức, cá nhân, hộ gia đình, quy hoạch, bố trí quỹ đất ở nông thôn, khắc phục tình trạng chuyển mục đích sử dụng đất không đúng quy định, phá vỡ không gian, cảnh quan do không có quy hoạch đất ở cho Nhân dân nhất là ở nông thôn. Triển khai hiệu quả các giải pháp bảo vệ và phát triển rừng, thực hiện hiệu quả phương án bảo vệ và phát triển rừng phòng hộ bền vững gắn với phát triển kinh tế.</w:t>
      </w:r>
    </w:p>
    <w:p w:rsidR="005925DC" w:rsidRPr="00250E84" w:rsidRDefault="005925DC" w:rsidP="002F1C5C">
      <w:pPr>
        <w:pStyle w:val="Emphasis"/>
        <w:spacing w:after="120" w:line="320" w:lineRule="exact"/>
        <w:ind w:firstLine="720"/>
        <w:jc w:val="both"/>
        <w:rPr>
          <w:b w:val="0"/>
          <w:lang w:val="nl-NL"/>
        </w:rPr>
      </w:pPr>
      <w:r w:rsidRPr="00250E84">
        <w:rPr>
          <w:b w:val="0"/>
          <w:lang w:val="nl-NL"/>
        </w:rPr>
        <w:t>Đẩy mạnh công tác tuyên truyền, nâng cao nhận thức và trách nhiệm của cộng đồng dân cư, doanh nghiệp về bảo vệ môi trường; triển khai hiệu quả các biện pháp thu gom, xử lý rác thải. Xây dựng môi trường nông thôn “Sạch - xanh - đẹp - an toàn” góp phần nâng cao chất lượng môi trường sống cho Nhân dân và thúc đẩy phát triển du lịch. Triển khai các giải pháp ứng phó với biến đổi khí hậu, nhất là phòng chống lũ bão, sạt lở đất...</w:t>
      </w:r>
    </w:p>
    <w:p w:rsidR="00C224A7" w:rsidRPr="00250E84" w:rsidRDefault="00C224A7" w:rsidP="00076D4D">
      <w:pPr>
        <w:widowControl w:val="0"/>
        <w:spacing w:after="120" w:line="320" w:lineRule="exact"/>
        <w:ind w:firstLine="720"/>
        <w:jc w:val="both"/>
        <w:rPr>
          <w:b w:val="0"/>
          <w:bCs w:val="0"/>
          <w:spacing w:val="-1"/>
          <w:szCs w:val="28"/>
          <w:lang w:val="sv-SE"/>
        </w:rPr>
      </w:pPr>
    </w:p>
    <w:p w:rsidR="00C224A7" w:rsidRPr="00250E84" w:rsidRDefault="00C224A7" w:rsidP="00076D4D">
      <w:pPr>
        <w:pStyle w:val="3"/>
        <w:spacing w:after="120" w:line="320" w:lineRule="exact"/>
        <w:rPr>
          <w:color w:val="auto"/>
          <w:lang w:val="sv-SE"/>
        </w:rPr>
      </w:pPr>
      <w:bookmarkStart w:id="133" w:name="_Toc64739584"/>
      <w:r w:rsidRPr="00250E84">
        <w:rPr>
          <w:color w:val="auto"/>
          <w:lang w:val="sv-SE"/>
        </w:rPr>
        <w:t>1.1.3. Củng cố quốc phòng - an ninh, đảm bảo trật tự an toàn xã hội</w:t>
      </w:r>
      <w:bookmarkEnd w:id="133"/>
      <w:r w:rsidRPr="00250E84">
        <w:rPr>
          <w:color w:val="auto"/>
          <w:lang w:val="sv-SE"/>
        </w:rPr>
        <w:t xml:space="preserve"> </w:t>
      </w:r>
    </w:p>
    <w:p w:rsidR="00640E16" w:rsidRPr="00250E84" w:rsidRDefault="00640E16" w:rsidP="00076D4D">
      <w:pPr>
        <w:widowControl w:val="0"/>
        <w:spacing w:after="120" w:line="320" w:lineRule="exact"/>
        <w:ind w:firstLine="720"/>
        <w:jc w:val="both"/>
        <w:rPr>
          <w:b w:val="0"/>
          <w:lang w:val="fr-FR"/>
        </w:rPr>
      </w:pPr>
      <w:r w:rsidRPr="00250E84">
        <w:rPr>
          <w:b w:val="0"/>
          <w:lang w:val="fr-FR"/>
        </w:rPr>
        <w:t xml:space="preserve">Nâng cao chất lượng công tác Đảng trong lực lượng quân đội, công an. Thực hiện tốt các nhiệm vụ, giải pháp củng cố thế trận quốc phòng toàn dân gắn với thế trận an ninh Nhân dân ở địa phương. Rà soát, điều chỉnh, bổ sung nâng cao chất lượng khu vực phòng thủ của huyện; nâng cao chất lượng huấn luyện, kỷ cương, kỷ luật, chất lượng diễn tập; đẩy mạnh công tác giáo dục truyền thống, giáo dục, bồi dưỡng kiến thức quốc phòng, an ninh, nhất là cho đối tượng thanh thiếu niên; thực hiện tốt công tác tuyển quân hằng năm, chính sách hậu phương quân đội. </w:t>
      </w:r>
    </w:p>
    <w:p w:rsidR="00640E16" w:rsidRPr="00250E84" w:rsidRDefault="00640E16" w:rsidP="00076D4D">
      <w:pPr>
        <w:widowControl w:val="0"/>
        <w:spacing w:after="120" w:line="320" w:lineRule="exact"/>
        <w:ind w:firstLine="720"/>
        <w:jc w:val="both"/>
        <w:rPr>
          <w:b w:val="0"/>
          <w:lang w:val="fr-FR"/>
        </w:rPr>
      </w:pPr>
      <w:r w:rsidRPr="00250E84">
        <w:rPr>
          <w:b w:val="0"/>
          <w:szCs w:val="28"/>
        </w:rPr>
        <w:t>Thực hiện tốt các Chỉ thị, nghị quyết của Đảng, Nhà nước về chiến lược bảo vệ an ninh trật tự trong tình hình mới</w:t>
      </w:r>
      <w:r w:rsidRPr="00250E84">
        <w:rPr>
          <w:b w:val="0"/>
        </w:rPr>
        <w:t>. Làm tốt công tác bảo vệ chính trị nội bộ.</w:t>
      </w:r>
      <w:r w:rsidRPr="00250E84">
        <w:rPr>
          <w:b w:val="0"/>
          <w:lang w:val="fr-FR"/>
        </w:rPr>
        <w:t xml:space="preserve"> </w:t>
      </w:r>
      <w:r w:rsidRPr="00250E84">
        <w:rPr>
          <w:b w:val="0"/>
        </w:rPr>
        <w:t xml:space="preserve">Thực hiện hiệu quả phong trào </w:t>
      </w:r>
      <w:r w:rsidRPr="00250E84">
        <w:rPr>
          <w:b w:val="0"/>
          <w:i/>
        </w:rPr>
        <w:t>“Toàn dân bảo vệ an ninh Tổ quốc”</w:t>
      </w:r>
      <w:r w:rsidRPr="00250E84">
        <w:rPr>
          <w:b w:val="0"/>
        </w:rPr>
        <w:t xml:space="preserve">, nhân rộng, nâng cao chất lượng mô hình tự quản về an ninh trật tự ở khu dân cư; nâng cao nhận thức, trách nhiệm trong phòng, chống âm mưu, hoạt động của các thế lực thù địch, tội phạm, tệ nạn xã hội, nhất là âm mưu </w:t>
      </w:r>
      <w:r w:rsidRPr="00250E84">
        <w:rPr>
          <w:b w:val="0"/>
          <w:i/>
        </w:rPr>
        <w:t>“Diễn biến hòa bình”</w:t>
      </w:r>
      <w:r w:rsidRPr="00250E84">
        <w:rPr>
          <w:b w:val="0"/>
        </w:rPr>
        <w:t xml:space="preserve">, hoạt động </w:t>
      </w:r>
      <w:r w:rsidRPr="00250E84">
        <w:rPr>
          <w:b w:val="0"/>
          <w:i/>
        </w:rPr>
        <w:t>“Bạo loạn lật đổ”</w:t>
      </w:r>
      <w:r w:rsidRPr="00250E84">
        <w:rPr>
          <w:b w:val="0"/>
        </w:rPr>
        <w:t xml:space="preserve"> cho cán bộ, đảng viên, </w:t>
      </w:r>
      <w:r w:rsidR="00CD151B" w:rsidRPr="00250E84">
        <w:rPr>
          <w:b w:val="0"/>
        </w:rPr>
        <w:t>n</w:t>
      </w:r>
      <w:r w:rsidRPr="00250E84">
        <w:rPr>
          <w:b w:val="0"/>
        </w:rPr>
        <w:t>hân dân. K</w:t>
      </w:r>
      <w:r w:rsidRPr="00250E84">
        <w:rPr>
          <w:b w:val="0"/>
          <w:lang w:val="nl-NL"/>
        </w:rPr>
        <w:t xml:space="preserve">iên quyết không để hình thành, tồn tại băng nhóm tội phạm, tội phạm ma túy, mại dâm, cờ bạc, cho vay nặng lãi... trên địa bàn huyện. </w:t>
      </w:r>
      <w:r w:rsidRPr="00250E84">
        <w:rPr>
          <w:b w:val="0"/>
        </w:rPr>
        <w:t xml:space="preserve">Xây dựng lực lượng công an huyện, công an xã vững mạnh toàn diện, đáp ứng yêu cầu, nhiệm vụ trong tình hình mới. </w:t>
      </w:r>
    </w:p>
    <w:p w:rsidR="00C224A7" w:rsidRPr="00250E84" w:rsidRDefault="00C224A7" w:rsidP="00076D4D">
      <w:pPr>
        <w:widowControl w:val="0"/>
        <w:spacing w:after="120" w:line="320" w:lineRule="exact"/>
        <w:jc w:val="both"/>
        <w:rPr>
          <w:b w:val="0"/>
          <w:bCs w:val="0"/>
          <w:spacing w:val="-1"/>
          <w:szCs w:val="28"/>
          <w:lang w:val="sv-SE"/>
        </w:rPr>
      </w:pPr>
    </w:p>
    <w:p w:rsidR="007C4C47" w:rsidRPr="00250E84" w:rsidRDefault="0099793A" w:rsidP="00076D4D">
      <w:pPr>
        <w:pStyle w:val="2"/>
        <w:spacing w:after="120" w:line="320" w:lineRule="exact"/>
        <w:rPr>
          <w:color w:val="auto"/>
          <w:lang w:val="sv-SE"/>
        </w:rPr>
      </w:pPr>
      <w:bookmarkStart w:id="134" w:name="_Toc64739585"/>
      <w:r w:rsidRPr="00250E84">
        <w:rPr>
          <w:color w:val="auto"/>
          <w:lang w:val="sv-SE"/>
        </w:rPr>
        <w:t>1.2. Quan điểm sử dụng đất.</w:t>
      </w:r>
      <w:bookmarkEnd w:id="134"/>
    </w:p>
    <w:p w:rsidR="00C224A7" w:rsidRPr="00250E84" w:rsidRDefault="0099793A" w:rsidP="00076D4D">
      <w:pPr>
        <w:widowControl w:val="0"/>
        <w:spacing w:after="120" w:line="320" w:lineRule="exact"/>
        <w:ind w:firstLine="720"/>
        <w:jc w:val="both"/>
        <w:rPr>
          <w:b w:val="0"/>
          <w:bCs w:val="0"/>
          <w:spacing w:val="-1"/>
          <w:szCs w:val="28"/>
          <w:lang w:val="sv-SE"/>
        </w:rPr>
      </w:pPr>
      <w:r w:rsidRPr="00250E84">
        <w:rPr>
          <w:b w:val="0"/>
          <w:bCs w:val="0"/>
          <w:spacing w:val="-1"/>
          <w:szCs w:val="28"/>
          <w:lang w:val="sv-SE"/>
        </w:rPr>
        <w:t xml:space="preserve"> </w:t>
      </w:r>
      <w:r w:rsidR="00C224A7" w:rsidRPr="00250E84">
        <w:rPr>
          <w:b w:val="0"/>
          <w:bCs w:val="0"/>
          <w:spacing w:val="-1"/>
          <w:szCs w:val="28"/>
          <w:lang w:val="sv-SE"/>
        </w:rPr>
        <w:t xml:space="preserve">- Sử dụng đất phải tuân thủ theo quy hoạch, kế hoạch sử dụng đất đã được cấp có thẩm quyền xét duyệt đảm bảo tính thống nhất mối liên hệ của </w:t>
      </w:r>
      <w:r w:rsidR="00640E16" w:rsidRPr="00250E84">
        <w:rPr>
          <w:b w:val="0"/>
          <w:bCs w:val="0"/>
          <w:spacing w:val="-1"/>
          <w:szCs w:val="28"/>
          <w:lang w:val="sv-SE"/>
        </w:rPr>
        <w:t>huyện</w:t>
      </w:r>
      <w:r w:rsidR="00C224A7" w:rsidRPr="00250E84">
        <w:rPr>
          <w:b w:val="0"/>
          <w:bCs w:val="0"/>
          <w:spacing w:val="-1"/>
          <w:szCs w:val="28"/>
          <w:lang w:val="sv-SE"/>
        </w:rPr>
        <w:t xml:space="preserve"> trong tỉnh và giữa các xã trong </w:t>
      </w:r>
      <w:r w:rsidR="00640E16" w:rsidRPr="00250E84">
        <w:rPr>
          <w:b w:val="0"/>
          <w:bCs w:val="0"/>
          <w:spacing w:val="-1"/>
          <w:szCs w:val="28"/>
          <w:lang w:val="sv-SE"/>
        </w:rPr>
        <w:t>huyện</w:t>
      </w:r>
      <w:r w:rsidR="00C224A7" w:rsidRPr="00250E84">
        <w:rPr>
          <w:b w:val="0"/>
          <w:bCs w:val="0"/>
          <w:spacing w:val="-1"/>
          <w:szCs w:val="28"/>
          <w:lang w:val="sv-SE"/>
        </w:rPr>
        <w:t>.</w:t>
      </w:r>
    </w:p>
    <w:p w:rsidR="00C224A7" w:rsidRPr="00250E84" w:rsidRDefault="00C224A7" w:rsidP="00076D4D">
      <w:pPr>
        <w:widowControl w:val="0"/>
        <w:spacing w:after="120" w:line="320" w:lineRule="exact"/>
        <w:ind w:firstLine="720"/>
        <w:jc w:val="both"/>
        <w:rPr>
          <w:b w:val="0"/>
          <w:bCs w:val="0"/>
          <w:spacing w:val="-1"/>
          <w:szCs w:val="28"/>
          <w:lang w:val="sv-SE"/>
        </w:rPr>
      </w:pPr>
      <w:r w:rsidRPr="00250E84">
        <w:rPr>
          <w:b w:val="0"/>
          <w:bCs w:val="0"/>
          <w:spacing w:val="-1"/>
          <w:szCs w:val="28"/>
          <w:lang w:val="sv-SE"/>
        </w:rPr>
        <w:t>- Bố trí sử dụng đất trên cơ sở cân đối nhu cầu sử dụng đất của các ngành, lĩnh vực đáp ứng mục tiêu, chiến lược phát triển kinh tế - xã hội, quốc phòng - an ninh nhằm sử dụng hợp lý, tiết kiệm có hiệu quả nguồn tài nguyên đất.</w:t>
      </w:r>
    </w:p>
    <w:p w:rsidR="00C224A7" w:rsidRPr="00250E84" w:rsidRDefault="00C224A7" w:rsidP="00076D4D">
      <w:pPr>
        <w:widowControl w:val="0"/>
        <w:spacing w:after="120" w:line="320" w:lineRule="exact"/>
        <w:ind w:firstLine="720"/>
        <w:jc w:val="both"/>
        <w:rPr>
          <w:b w:val="0"/>
          <w:bCs w:val="0"/>
          <w:spacing w:val="-1"/>
          <w:szCs w:val="28"/>
          <w:lang w:val="sv-SE"/>
        </w:rPr>
      </w:pPr>
      <w:r w:rsidRPr="00250E84">
        <w:rPr>
          <w:b w:val="0"/>
          <w:bCs w:val="0"/>
          <w:spacing w:val="-1"/>
          <w:szCs w:val="28"/>
          <w:lang w:val="sv-SE"/>
        </w:rPr>
        <w:t>- Chuyển đổi cơ cấu sử dụng đất phải gắn kết chặt chẽ với quá trình tái cấu trúc nền kinh tế và chuyển đổi mô hình tăng trưởng, gắn kết với quá trình tái cơ cấu ngành nông nghiệp theo hướng gia tăng giá trị và bền vững, đảm bảo khai thác triệt để tiềm năng đất đai, tiềm năng về con người và lợi thế tự nhiên. Khai thác sử dụng đi đối với cải tạo, bồi bổ, làm giàu quỹ đất, gắn lợi ích kinh tế với bảo vệ môi trường, cảnh quan tự nhiên.</w:t>
      </w:r>
    </w:p>
    <w:p w:rsidR="00C224A7" w:rsidRPr="00250E84" w:rsidRDefault="00C224A7" w:rsidP="00076D4D">
      <w:pPr>
        <w:widowControl w:val="0"/>
        <w:spacing w:after="120" w:line="320" w:lineRule="exact"/>
        <w:ind w:firstLine="720"/>
        <w:jc w:val="both"/>
        <w:rPr>
          <w:b w:val="0"/>
          <w:bCs w:val="0"/>
          <w:spacing w:val="-1"/>
          <w:szCs w:val="28"/>
          <w:lang w:val="sv-SE"/>
        </w:rPr>
      </w:pPr>
      <w:r w:rsidRPr="00250E84">
        <w:rPr>
          <w:b w:val="0"/>
          <w:bCs w:val="0"/>
          <w:spacing w:val="-1"/>
          <w:szCs w:val="28"/>
          <w:lang w:val="sv-SE"/>
        </w:rPr>
        <w:t>- Bố trí sử dụng đất nông nghiệp theo hướng tập trung, chuyên canh, tạo ra sản phẩm hàng hóa và cung cấp nguyên liệu cho công nghiệp; duy trì và bảo vệ nghiêm ngặt diện tích đất trồng lúa nước cần thiết để đảm bảo vấn đề an ninh lương thực; đất rừng phòng hộ và đất di tích, danh thắng cần bảo vệ vì cảnh quan môi trường, đa dạng sinh học, phát triển bền vững.</w:t>
      </w:r>
    </w:p>
    <w:p w:rsidR="00C224A7" w:rsidRPr="00250E84" w:rsidRDefault="00C224A7" w:rsidP="00076D4D">
      <w:pPr>
        <w:widowControl w:val="0"/>
        <w:spacing w:after="120" w:line="320" w:lineRule="exact"/>
        <w:ind w:firstLine="720"/>
        <w:jc w:val="both"/>
        <w:rPr>
          <w:b w:val="0"/>
          <w:bCs w:val="0"/>
          <w:spacing w:val="-1"/>
          <w:szCs w:val="28"/>
          <w:lang w:val="sv-SE"/>
        </w:rPr>
      </w:pPr>
      <w:r w:rsidRPr="00250E84">
        <w:rPr>
          <w:b w:val="0"/>
          <w:bCs w:val="0"/>
          <w:spacing w:val="-1"/>
          <w:szCs w:val="28"/>
          <w:lang w:val="sv-SE"/>
        </w:rPr>
        <w:t>- Đảm bảo quỹ đất để phát triển đồng bộ cơ sở hạ tầng kỹ thuật, hạ tầng xã hội (giao thông, thủy lợi, văn hóa, thể thao, giáo dục - đào tạo...), phù hợp với quy hoạch chung xây dựng, quy hoạch xây dựng nông thôn mới; khai thác triệt để, có hiệu quả đất đai và làm cơ sở xây dựng cơ chế tài chính, tăng nguồn thu cho ngân sách Nhà nước.</w:t>
      </w:r>
    </w:p>
    <w:p w:rsidR="00C224A7" w:rsidRPr="00250E84" w:rsidRDefault="00C224A7" w:rsidP="00076D4D">
      <w:pPr>
        <w:widowControl w:val="0"/>
        <w:spacing w:after="120" w:line="320" w:lineRule="exact"/>
        <w:ind w:firstLine="720"/>
        <w:jc w:val="both"/>
        <w:rPr>
          <w:b w:val="0"/>
          <w:bCs w:val="0"/>
          <w:spacing w:val="-1"/>
          <w:szCs w:val="28"/>
          <w:lang w:val="sv-SE"/>
        </w:rPr>
      </w:pPr>
      <w:r w:rsidRPr="00250E84">
        <w:rPr>
          <w:b w:val="0"/>
          <w:bCs w:val="0"/>
          <w:spacing w:val="-1"/>
          <w:szCs w:val="28"/>
          <w:lang w:val="sv-SE"/>
        </w:rPr>
        <w:t xml:space="preserve">- Ưu tiên bố trí đất đai cho các lĩnh vực then chốt như: Phát triển </w:t>
      </w:r>
      <w:r w:rsidR="00640E16" w:rsidRPr="00250E84">
        <w:rPr>
          <w:b w:val="0"/>
          <w:bCs w:val="0"/>
          <w:spacing w:val="-1"/>
          <w:szCs w:val="28"/>
          <w:lang w:val="sv-SE"/>
        </w:rPr>
        <w:t>các khu du lịch; các khu sản xuất nông nghiệp hàng hóa, hạ tầng phục vụ du lịch, phục vụ sản xuất nông nghiệp</w:t>
      </w:r>
      <w:r w:rsidRPr="00250E84">
        <w:rPr>
          <w:b w:val="0"/>
          <w:bCs w:val="0"/>
          <w:spacing w:val="-1"/>
          <w:szCs w:val="28"/>
          <w:lang w:val="sv-SE"/>
        </w:rPr>
        <w:t>, khu sản xuất kinh doanh tập trung, khu thương mại dịch vụ tập trung, phát triển hạ tầng trọng điểm. Ưu tiên những dự án quan trọng tạo đột phá phát triển và có tác động lan tỏa lớn. Đảm bảo đủ quỹ đất để thiết lập, duy trì và quản lý hành lang bảo vệ các công trình thuộc hệ thống giao thông, thủy lợi, điện lực, nguồn nước, di tích lịch sử, danh lam thắng cảnh, theo quy định hiện hành.</w:t>
      </w:r>
    </w:p>
    <w:p w:rsidR="00C224A7" w:rsidRPr="00250E84" w:rsidRDefault="00C224A7" w:rsidP="00076D4D">
      <w:pPr>
        <w:widowControl w:val="0"/>
        <w:spacing w:after="120" w:line="320" w:lineRule="exact"/>
        <w:ind w:firstLine="720"/>
        <w:jc w:val="both"/>
        <w:rPr>
          <w:b w:val="0"/>
          <w:bCs w:val="0"/>
          <w:spacing w:val="-1"/>
          <w:szCs w:val="28"/>
          <w:lang w:val="sv-SE"/>
        </w:rPr>
      </w:pPr>
      <w:r w:rsidRPr="00250E84">
        <w:rPr>
          <w:b w:val="0"/>
          <w:bCs w:val="0"/>
          <w:spacing w:val="-1"/>
          <w:szCs w:val="28"/>
          <w:lang w:val="sv-SE"/>
        </w:rPr>
        <w:t>- Khai thác sử dụng đất phải coi trọng tính đặc thù như quốc phòng – an ninh. Ưu tiên bố trí những vùng đất có địa thế tự nhiên thuận lợi cho an ninh – quốc phòng, kết hợp với kinh tế, xây dựng nền quốc phòng toàn dân và thế trận an ninh nhân dân.</w:t>
      </w:r>
    </w:p>
    <w:p w:rsidR="0099793A" w:rsidRPr="00250E84" w:rsidRDefault="00C224A7" w:rsidP="00076D4D">
      <w:pPr>
        <w:widowControl w:val="0"/>
        <w:spacing w:after="120" w:line="320" w:lineRule="exact"/>
        <w:ind w:firstLine="720"/>
        <w:jc w:val="both"/>
        <w:rPr>
          <w:b w:val="0"/>
          <w:bCs w:val="0"/>
          <w:spacing w:val="-1"/>
          <w:szCs w:val="28"/>
          <w:lang w:val="sv-SE"/>
        </w:rPr>
      </w:pPr>
      <w:r w:rsidRPr="00250E84">
        <w:rPr>
          <w:b w:val="0"/>
          <w:bCs w:val="0"/>
          <w:spacing w:val="-1"/>
          <w:szCs w:val="28"/>
          <w:lang w:val="sv-SE"/>
        </w:rPr>
        <w:t>- Bảo vệ và có quy hoạch, kế hoạch, chính sách khai thác đất chưa sử dụng; ngăn chặn tình trạng đất bị xâm hại, sạt lở, lấn chiếm gây hủy hoại môi trường đất. Áp dụng các thành tựu khoa học kỹ thuật trong việc sử dụng, cải tạo, bồi bổ, làm tăng độ phì của đất.</w:t>
      </w:r>
    </w:p>
    <w:p w:rsidR="00DE178C" w:rsidRPr="00250E84" w:rsidRDefault="00DE178C" w:rsidP="00076D4D">
      <w:pPr>
        <w:pStyle w:val="2"/>
        <w:spacing w:after="120" w:line="320" w:lineRule="exact"/>
        <w:rPr>
          <w:color w:val="auto"/>
          <w:lang w:val="sv-SE"/>
        </w:rPr>
      </w:pPr>
    </w:p>
    <w:p w:rsidR="0099793A" w:rsidRPr="00250E84" w:rsidRDefault="00B6624C" w:rsidP="00076D4D">
      <w:pPr>
        <w:pStyle w:val="2"/>
        <w:spacing w:after="120" w:line="320" w:lineRule="exact"/>
        <w:rPr>
          <w:color w:val="auto"/>
          <w:lang w:val="sv-SE"/>
        </w:rPr>
      </w:pPr>
      <w:bookmarkStart w:id="135" w:name="_Toc64739586"/>
      <w:r w:rsidRPr="00250E84">
        <w:rPr>
          <w:color w:val="auto"/>
          <w:lang w:val="sv-SE"/>
        </w:rPr>
        <w:t>1</w:t>
      </w:r>
      <w:r w:rsidR="0099793A" w:rsidRPr="00250E84">
        <w:rPr>
          <w:color w:val="auto"/>
          <w:lang w:val="sv-SE"/>
        </w:rPr>
        <w:t xml:space="preserve">.3. Định hướng </w:t>
      </w:r>
      <w:r w:rsidR="007C4C47" w:rsidRPr="00250E84">
        <w:rPr>
          <w:color w:val="auto"/>
          <w:lang w:val="sv-SE"/>
        </w:rPr>
        <w:t>sử dụng đất theo khu chức năng.</w:t>
      </w:r>
      <w:bookmarkEnd w:id="135"/>
    </w:p>
    <w:p w:rsidR="00640E16" w:rsidRPr="00250E84" w:rsidRDefault="00B6624C" w:rsidP="00076D4D">
      <w:pPr>
        <w:pStyle w:val="3"/>
        <w:spacing w:after="120" w:line="320" w:lineRule="exact"/>
        <w:rPr>
          <w:color w:val="auto"/>
          <w:lang w:val="pt-BR"/>
        </w:rPr>
      </w:pPr>
      <w:bookmarkStart w:id="136" w:name="_Toc64739587"/>
      <w:r w:rsidRPr="00250E84">
        <w:rPr>
          <w:color w:val="auto"/>
        </w:rPr>
        <w:t>1</w:t>
      </w:r>
      <w:r w:rsidR="00640E16" w:rsidRPr="00250E84">
        <w:rPr>
          <w:color w:val="auto"/>
        </w:rPr>
        <w:t>.3.1</w:t>
      </w:r>
      <w:r w:rsidR="00640E16" w:rsidRPr="00250E84">
        <w:rPr>
          <w:color w:val="auto"/>
          <w:lang w:val="vi-VN"/>
        </w:rPr>
        <w:t>.</w:t>
      </w:r>
      <w:r w:rsidR="00640E16" w:rsidRPr="00250E84">
        <w:rPr>
          <w:color w:val="auto"/>
          <w:lang w:val="pt-BR"/>
        </w:rPr>
        <w:t xml:space="preserve"> Khu du lịch</w:t>
      </w:r>
      <w:bookmarkEnd w:id="136"/>
    </w:p>
    <w:p w:rsidR="00640E16" w:rsidRPr="00250E84" w:rsidRDefault="00640E16" w:rsidP="00B6624C">
      <w:pPr>
        <w:widowControl w:val="0"/>
        <w:spacing w:after="120" w:line="320" w:lineRule="exact"/>
        <w:ind w:firstLine="720"/>
        <w:jc w:val="both"/>
        <w:rPr>
          <w:b w:val="0"/>
          <w:lang w:val="fr-FR"/>
        </w:rPr>
      </w:pPr>
      <w:bookmarkStart w:id="137" w:name="_Toc303607388"/>
      <w:bookmarkStart w:id="138" w:name="_Toc303607762"/>
      <w:r w:rsidRPr="00250E84">
        <w:rPr>
          <w:b w:val="0"/>
          <w:lang w:val="fr-FR"/>
        </w:rPr>
        <w:t>Các khu du lịch: sinh thái</w:t>
      </w:r>
      <w:bookmarkEnd w:id="137"/>
      <w:bookmarkEnd w:id="138"/>
      <w:r w:rsidRPr="00250E84">
        <w:rPr>
          <w:b w:val="0"/>
          <w:lang w:val="fr-FR"/>
        </w:rPr>
        <w:t>, nghỉ dưỡng, dịch vụ, vui chơi giải trí, trạm dừng chân, điểm ngắm cảnh, đường dạo, các tuyến leo núi gắn với du lịch tham quan cảnh quan thiên nhiên và du lịch tâm linh, tham quan các công trình di tích lịch sử văn hoá: Làng du lịch sinh thái Nà Tông, Nậm Đíp, các điểm thác du lịch; Khuổi Nhi, Khuổi Súng, Khuổi Pín, Hang Pia Vài, du lịch lòng hồ thủy điện</w:t>
      </w:r>
      <w:r w:rsidR="00CD151B" w:rsidRPr="00250E84">
        <w:rPr>
          <w:b w:val="0"/>
          <w:lang w:val="fr-FR"/>
        </w:rPr>
        <w:t>.</w:t>
      </w:r>
      <w:r w:rsidRPr="00250E84">
        <w:rPr>
          <w:b w:val="0"/>
          <w:lang w:val="fr-FR"/>
        </w:rPr>
        <w:t>...</w:t>
      </w:r>
    </w:p>
    <w:p w:rsidR="00C224A7" w:rsidRPr="00250E84" w:rsidRDefault="00B6624C" w:rsidP="00076D4D">
      <w:pPr>
        <w:pStyle w:val="3"/>
        <w:spacing w:after="120" w:line="320" w:lineRule="exact"/>
        <w:rPr>
          <w:color w:val="auto"/>
          <w:lang w:val="pt-BR"/>
        </w:rPr>
      </w:pPr>
      <w:bookmarkStart w:id="139" w:name="_Toc64739588"/>
      <w:r w:rsidRPr="00250E84">
        <w:rPr>
          <w:color w:val="auto"/>
          <w:lang w:val="sv-SE"/>
        </w:rPr>
        <w:t>1</w:t>
      </w:r>
      <w:r w:rsidR="00C224A7" w:rsidRPr="00250E84">
        <w:rPr>
          <w:color w:val="auto"/>
          <w:lang w:val="vi-VN"/>
        </w:rPr>
        <w:t>.</w:t>
      </w:r>
      <w:r w:rsidR="00C224A7" w:rsidRPr="00250E84">
        <w:rPr>
          <w:color w:val="auto"/>
          <w:lang w:val="pt-BR"/>
        </w:rPr>
        <w:t>3</w:t>
      </w:r>
      <w:r w:rsidR="00C224A7" w:rsidRPr="00250E84">
        <w:rPr>
          <w:color w:val="auto"/>
          <w:lang w:val="vi-VN"/>
        </w:rPr>
        <w:t>.</w:t>
      </w:r>
      <w:r w:rsidR="00A74B7A" w:rsidRPr="00250E84">
        <w:rPr>
          <w:color w:val="auto"/>
          <w:lang w:val="pt-BR"/>
        </w:rPr>
        <w:t>2</w:t>
      </w:r>
      <w:r w:rsidR="00C224A7" w:rsidRPr="00250E84">
        <w:rPr>
          <w:color w:val="auto"/>
          <w:lang w:val="vi-VN"/>
        </w:rPr>
        <w:t>.</w:t>
      </w:r>
      <w:r w:rsidR="00C224A7" w:rsidRPr="00250E84">
        <w:rPr>
          <w:color w:val="auto"/>
          <w:lang w:val="pt-BR"/>
        </w:rPr>
        <w:t xml:space="preserve"> Khu vực </w:t>
      </w:r>
      <w:r w:rsidR="00640E16" w:rsidRPr="00250E84">
        <w:rPr>
          <w:color w:val="auto"/>
          <w:lang w:val="pt-BR"/>
        </w:rPr>
        <w:t>sản xuất nông nghiệp hàng hóa</w:t>
      </w:r>
      <w:bookmarkEnd w:id="139"/>
    </w:p>
    <w:p w:rsidR="00C224A7" w:rsidRPr="00250E84" w:rsidRDefault="00640E16" w:rsidP="00076D4D">
      <w:pPr>
        <w:widowControl w:val="0"/>
        <w:spacing w:after="120" w:line="320" w:lineRule="exact"/>
        <w:ind w:firstLine="851"/>
        <w:jc w:val="both"/>
        <w:rPr>
          <w:b w:val="0"/>
          <w:bCs w:val="0"/>
          <w:spacing w:val="-4"/>
          <w:lang w:val="pt-BR"/>
        </w:rPr>
      </w:pPr>
      <w:r w:rsidRPr="00250E84">
        <w:rPr>
          <w:b w:val="0"/>
          <w:bCs w:val="0"/>
          <w:spacing w:val="-4"/>
          <w:lang w:val="pt-BR"/>
        </w:rPr>
        <w:t xml:space="preserve">- Khu trồng lúa nước: </w:t>
      </w:r>
      <w:r w:rsidR="00C224A7" w:rsidRPr="00250E84">
        <w:rPr>
          <w:b w:val="0"/>
          <w:bCs w:val="0"/>
          <w:spacing w:val="-4"/>
          <w:lang w:val="pt-BR"/>
        </w:rPr>
        <w:t xml:space="preserve">Phát triển sản xuất quy mô </w:t>
      </w:r>
      <w:r w:rsidRPr="00250E84">
        <w:rPr>
          <w:b w:val="0"/>
          <w:bCs w:val="0"/>
          <w:spacing w:val="-4"/>
          <w:lang w:val="pt-BR"/>
        </w:rPr>
        <w:t>tập trung</w:t>
      </w:r>
      <w:r w:rsidR="00C224A7" w:rsidRPr="00250E84">
        <w:rPr>
          <w:b w:val="0"/>
          <w:bCs w:val="0"/>
          <w:spacing w:val="-4"/>
          <w:lang w:val="pt-BR"/>
        </w:rPr>
        <w:t xml:space="preserve"> gắn với công nghiệp hóa trong các khâu từ làm đất, gieo trồng, chăm sóc đến thu hoạch, bảo quản, chế biến và tiêu thụ sản phẩm theo chuỗi giá trị tạo ra nền nông nghiệp sản xuất hàng hóa, từng bước đưa sản phẩm có giá trị kinh tế cao, bền vững</w:t>
      </w:r>
      <w:r w:rsidR="00C224A7" w:rsidRPr="00250E84">
        <w:rPr>
          <w:b w:val="0"/>
          <w:bCs w:val="0"/>
          <w:spacing w:val="-4"/>
          <w:lang w:val="vi-VN"/>
        </w:rPr>
        <w:t>.</w:t>
      </w:r>
      <w:r w:rsidR="00C224A7" w:rsidRPr="00250E84">
        <w:rPr>
          <w:b w:val="0"/>
          <w:bCs w:val="0"/>
          <w:spacing w:val="-4"/>
          <w:lang w:val="pt-BR"/>
        </w:rPr>
        <w:t xml:space="preserve"> Đẩy mạnh áp dụng tiến bộ kỹ thuật về giống, công nghệ cao nhằm tăng năng suất, chất lượng, giảm giá thành và thích ứng với biến đổi khí hậu. </w:t>
      </w:r>
      <w:r w:rsidRPr="00250E84">
        <w:rPr>
          <w:b w:val="0"/>
          <w:bCs w:val="0"/>
          <w:spacing w:val="-4"/>
          <w:lang w:val="pt-BR"/>
        </w:rPr>
        <w:t>Tập trung ở Thượng Lâm, Lăng Can,...</w:t>
      </w:r>
    </w:p>
    <w:p w:rsidR="00640E16" w:rsidRPr="00250E84" w:rsidRDefault="00640E16" w:rsidP="00076D4D">
      <w:pPr>
        <w:widowControl w:val="0"/>
        <w:spacing w:after="120" w:line="320" w:lineRule="exact"/>
        <w:ind w:firstLine="851"/>
        <w:jc w:val="both"/>
        <w:rPr>
          <w:b w:val="0"/>
          <w:bCs w:val="0"/>
          <w:spacing w:val="-4"/>
          <w:lang w:val="pt-BR"/>
        </w:rPr>
      </w:pPr>
      <w:r w:rsidRPr="00250E84">
        <w:rPr>
          <w:b w:val="0"/>
          <w:bCs w:val="0"/>
          <w:spacing w:val="-4"/>
          <w:lang w:val="pt-BR"/>
        </w:rPr>
        <w:t>- Khu sản xuất lạc hàng hóa: Phát triển theo quy mô tập trung, gắn</w:t>
      </w:r>
      <w:r w:rsidR="00196C56" w:rsidRPr="00250E84">
        <w:rPr>
          <w:b w:val="0"/>
          <w:bCs w:val="0"/>
          <w:spacing w:val="-4"/>
          <w:lang w:val="pt-BR"/>
        </w:rPr>
        <w:t xml:space="preserve"> với cơ giới hóa, bảo quản chế biến và tiêu thụ theo chuỗi, xây dựng thương hiệu sản phẩm. Vùng lạc tập trung: Thổ Bình, Bình An,...</w:t>
      </w:r>
    </w:p>
    <w:p w:rsidR="00196C56" w:rsidRPr="00250E84" w:rsidRDefault="00196C56" w:rsidP="00076D4D">
      <w:pPr>
        <w:widowControl w:val="0"/>
        <w:spacing w:after="120" w:line="320" w:lineRule="exact"/>
        <w:ind w:firstLine="851"/>
        <w:jc w:val="both"/>
        <w:rPr>
          <w:b w:val="0"/>
          <w:bCs w:val="0"/>
          <w:spacing w:val="-4"/>
          <w:lang w:val="pt-BR"/>
        </w:rPr>
      </w:pPr>
      <w:r w:rsidRPr="00250E84">
        <w:rPr>
          <w:b w:val="0"/>
          <w:bCs w:val="0"/>
          <w:spacing w:val="-4"/>
          <w:lang w:val="pt-BR"/>
        </w:rPr>
        <w:t>- Khu sản xuất chè shan: phát triển theo hướng hữu cơ, xây dựng thương hiệu, nâng cao giá trị sản phẩm. Tập trung ở Thổ Bình</w:t>
      </w:r>
    </w:p>
    <w:p w:rsidR="00196C56" w:rsidRPr="00250E84" w:rsidRDefault="00196C56" w:rsidP="00076D4D">
      <w:pPr>
        <w:widowControl w:val="0"/>
        <w:spacing w:after="120" w:line="320" w:lineRule="exact"/>
        <w:ind w:firstLine="851"/>
        <w:jc w:val="both"/>
        <w:rPr>
          <w:b w:val="0"/>
          <w:bCs w:val="0"/>
          <w:spacing w:val="-4"/>
          <w:lang w:val="pt-BR"/>
        </w:rPr>
      </w:pPr>
      <w:r w:rsidRPr="00250E84">
        <w:rPr>
          <w:b w:val="0"/>
          <w:bCs w:val="0"/>
          <w:spacing w:val="-4"/>
          <w:lang w:val="pt-BR"/>
        </w:rPr>
        <w:t>- Sản xuất rau màu: Theo hướng sản xuất nâng cao chất lượng sản phẩm, sản xuất Vietgahp, sản xuất hữu cơ.</w:t>
      </w:r>
    </w:p>
    <w:p w:rsidR="00C224A7" w:rsidRPr="00250E84" w:rsidRDefault="00B6624C" w:rsidP="00076D4D">
      <w:pPr>
        <w:pStyle w:val="3"/>
        <w:spacing w:after="120" w:line="320" w:lineRule="exact"/>
        <w:rPr>
          <w:color w:val="auto"/>
          <w:lang w:val="pt-BR"/>
        </w:rPr>
      </w:pPr>
      <w:bookmarkStart w:id="140" w:name="_Toc64739589"/>
      <w:r w:rsidRPr="00250E84">
        <w:rPr>
          <w:color w:val="auto"/>
        </w:rPr>
        <w:t>1</w:t>
      </w:r>
      <w:r w:rsidR="00C224A7" w:rsidRPr="00250E84">
        <w:rPr>
          <w:color w:val="auto"/>
          <w:lang w:val="vi-VN"/>
        </w:rPr>
        <w:t>.</w:t>
      </w:r>
      <w:r w:rsidR="00C224A7" w:rsidRPr="00250E84">
        <w:rPr>
          <w:color w:val="auto"/>
          <w:lang w:val="pt-BR"/>
        </w:rPr>
        <w:t>3</w:t>
      </w:r>
      <w:r w:rsidR="00C224A7" w:rsidRPr="00250E84">
        <w:rPr>
          <w:color w:val="auto"/>
          <w:lang w:val="vi-VN"/>
        </w:rPr>
        <w:t>.</w:t>
      </w:r>
      <w:r w:rsidR="00A74B7A" w:rsidRPr="00250E84">
        <w:rPr>
          <w:color w:val="auto"/>
        </w:rPr>
        <w:t>3</w:t>
      </w:r>
      <w:r w:rsidR="00C224A7" w:rsidRPr="00250E84">
        <w:rPr>
          <w:color w:val="auto"/>
          <w:lang w:val="vi-VN"/>
        </w:rPr>
        <w:t>.</w:t>
      </w:r>
      <w:r w:rsidR="00C224A7" w:rsidRPr="00250E84">
        <w:rPr>
          <w:color w:val="auto"/>
          <w:lang w:val="pt-BR"/>
        </w:rPr>
        <w:t xml:space="preserve"> Khu vực rừng phòng hộ</w:t>
      </w:r>
      <w:bookmarkEnd w:id="140"/>
    </w:p>
    <w:p w:rsidR="00C224A7" w:rsidRPr="00250E84" w:rsidRDefault="00C224A7" w:rsidP="00076D4D">
      <w:pPr>
        <w:widowControl w:val="0"/>
        <w:spacing w:after="120" w:line="320" w:lineRule="exact"/>
        <w:ind w:firstLine="851"/>
        <w:jc w:val="both"/>
        <w:rPr>
          <w:b w:val="0"/>
          <w:lang w:val="vi-VN"/>
        </w:rPr>
      </w:pPr>
      <w:r w:rsidRPr="00250E84">
        <w:rPr>
          <w:b w:val="0"/>
          <w:lang w:val="pt-BR"/>
        </w:rPr>
        <w:t>Thực hiện đẩy mạnh công tác trồng mới kết hợp với bảo vệ, khoanh nuôi tái sinh rừng phòng hộ, phủ xanh đất trống đồi núi trọc</w:t>
      </w:r>
      <w:r w:rsidRPr="00250E84">
        <w:rPr>
          <w:b w:val="0"/>
          <w:lang w:val="vi-VN"/>
        </w:rPr>
        <w:t>.</w:t>
      </w:r>
    </w:p>
    <w:p w:rsidR="00C224A7" w:rsidRPr="00250E84" w:rsidRDefault="00B6624C" w:rsidP="00076D4D">
      <w:pPr>
        <w:pStyle w:val="3"/>
        <w:spacing w:after="120" w:line="320" w:lineRule="exact"/>
        <w:rPr>
          <w:color w:val="auto"/>
          <w:lang w:val="pt-BR"/>
        </w:rPr>
      </w:pPr>
      <w:bookmarkStart w:id="141" w:name="_Toc64739590"/>
      <w:r w:rsidRPr="00250E84">
        <w:rPr>
          <w:color w:val="auto"/>
        </w:rPr>
        <w:t>1</w:t>
      </w:r>
      <w:r w:rsidR="00C224A7" w:rsidRPr="00250E84">
        <w:rPr>
          <w:color w:val="auto"/>
          <w:lang w:val="vi-VN"/>
        </w:rPr>
        <w:t>.</w:t>
      </w:r>
      <w:r w:rsidR="00C224A7" w:rsidRPr="00250E84">
        <w:rPr>
          <w:color w:val="auto"/>
          <w:lang w:val="pt-BR"/>
        </w:rPr>
        <w:t>3</w:t>
      </w:r>
      <w:r w:rsidR="00C224A7" w:rsidRPr="00250E84">
        <w:rPr>
          <w:color w:val="auto"/>
          <w:lang w:val="vi-VN"/>
        </w:rPr>
        <w:t>.</w:t>
      </w:r>
      <w:r w:rsidR="00A74B7A" w:rsidRPr="00250E84">
        <w:rPr>
          <w:color w:val="auto"/>
          <w:lang w:val="pt-BR"/>
        </w:rPr>
        <w:t>4</w:t>
      </w:r>
      <w:r w:rsidR="00C224A7" w:rsidRPr="00250E84">
        <w:rPr>
          <w:color w:val="auto"/>
          <w:lang w:val="vi-VN"/>
        </w:rPr>
        <w:t>.</w:t>
      </w:r>
      <w:r w:rsidR="00C224A7" w:rsidRPr="00250E84">
        <w:rPr>
          <w:color w:val="auto"/>
          <w:lang w:val="pt-BR"/>
        </w:rPr>
        <w:t xml:space="preserve"> Khu vực </w:t>
      </w:r>
      <w:r w:rsidR="00DD595A" w:rsidRPr="00250E84">
        <w:rPr>
          <w:color w:val="auto"/>
          <w:lang w:val="pt-BR"/>
        </w:rPr>
        <w:t>c</w:t>
      </w:r>
      <w:r w:rsidR="00C224A7" w:rsidRPr="00250E84">
        <w:rPr>
          <w:color w:val="auto"/>
          <w:lang w:val="pt-BR"/>
        </w:rPr>
        <w:t>ụm công nghiệp</w:t>
      </w:r>
      <w:bookmarkEnd w:id="141"/>
    </w:p>
    <w:p w:rsidR="00C224A7" w:rsidRPr="00250E84" w:rsidRDefault="00C224A7" w:rsidP="00076D4D">
      <w:pPr>
        <w:widowControl w:val="0"/>
        <w:tabs>
          <w:tab w:val="left" w:pos="270"/>
        </w:tabs>
        <w:spacing w:after="120" w:line="320" w:lineRule="exact"/>
        <w:ind w:firstLine="851"/>
        <w:jc w:val="both"/>
        <w:rPr>
          <w:b w:val="0"/>
          <w:lang w:val="it-IT"/>
        </w:rPr>
      </w:pPr>
      <w:r w:rsidRPr="00250E84">
        <w:rPr>
          <w:b w:val="0"/>
          <w:lang w:val="de-DE"/>
        </w:rPr>
        <w:t xml:space="preserve">- Cụm công nghiệp </w:t>
      </w:r>
      <w:r w:rsidR="00196C56" w:rsidRPr="00250E84">
        <w:rPr>
          <w:b w:val="0"/>
          <w:lang w:val="de-DE"/>
        </w:rPr>
        <w:t>Thổ Bình</w:t>
      </w:r>
      <w:r w:rsidRPr="00250E84">
        <w:rPr>
          <w:b w:val="0"/>
          <w:lang w:val="de-DE"/>
        </w:rPr>
        <w:t xml:space="preserve">: </w:t>
      </w:r>
      <w:r w:rsidRPr="00250E84">
        <w:rPr>
          <w:b w:val="0"/>
          <w:iCs/>
          <w:lang w:val="sv-SE"/>
        </w:rPr>
        <w:t xml:space="preserve">Công nghiệp </w:t>
      </w:r>
      <w:r w:rsidR="00196C56" w:rsidRPr="00250E84">
        <w:rPr>
          <w:b w:val="0"/>
          <w:iCs/>
          <w:lang w:val="sv-SE"/>
        </w:rPr>
        <w:t>chế biến nông lâm sản, công nghiệp may mặc, dày da,...</w:t>
      </w:r>
      <w:r w:rsidRPr="00250E84">
        <w:rPr>
          <w:b w:val="0"/>
          <w:lang w:val="it-IT"/>
        </w:rPr>
        <w:t>.</w:t>
      </w:r>
    </w:p>
    <w:p w:rsidR="00C224A7" w:rsidRPr="00250E84" w:rsidRDefault="00C224A7" w:rsidP="00076D4D">
      <w:pPr>
        <w:widowControl w:val="0"/>
        <w:tabs>
          <w:tab w:val="left" w:pos="270"/>
        </w:tabs>
        <w:spacing w:after="120" w:line="320" w:lineRule="exact"/>
        <w:ind w:firstLine="851"/>
        <w:jc w:val="both"/>
        <w:rPr>
          <w:b w:val="0"/>
          <w:lang w:val="it-IT"/>
        </w:rPr>
      </w:pPr>
      <w:bookmarkStart w:id="142" w:name="_Toc311423367"/>
      <w:bookmarkStart w:id="143" w:name="_Toc303607344"/>
      <w:bookmarkStart w:id="144" w:name="_Toc303607532"/>
      <w:bookmarkStart w:id="145" w:name="_Toc303607719"/>
      <w:bookmarkStart w:id="146" w:name="_Toc303607347"/>
      <w:bookmarkStart w:id="147" w:name="_Toc303607535"/>
      <w:bookmarkStart w:id="148" w:name="_Toc303607722"/>
      <w:r w:rsidRPr="00250E84">
        <w:rPr>
          <w:b w:val="0"/>
          <w:lang w:val="de-DE"/>
        </w:rPr>
        <w:t>- C</w:t>
      </w:r>
      <w:r w:rsidR="00196C56" w:rsidRPr="00250E84">
        <w:rPr>
          <w:b w:val="0"/>
          <w:lang w:val="de-DE"/>
        </w:rPr>
        <w:t>ác điểm</w:t>
      </w:r>
      <w:r w:rsidR="0053093A" w:rsidRPr="00250E84">
        <w:rPr>
          <w:b w:val="0"/>
          <w:lang w:val="de-DE"/>
        </w:rPr>
        <w:t xml:space="preserve"> tiểu thủ</w:t>
      </w:r>
      <w:r w:rsidR="00196C56" w:rsidRPr="00250E84">
        <w:rPr>
          <w:b w:val="0"/>
          <w:lang w:val="de-DE"/>
        </w:rPr>
        <w:t xml:space="preserve"> công nghiệp: Thượng Lâm, Khuôn Hà,... phát triển các lĩnh vực ngành nghề nông thôn, tiểu thủ công nghiệp</w:t>
      </w:r>
      <w:bookmarkEnd w:id="142"/>
      <w:bookmarkEnd w:id="143"/>
      <w:bookmarkEnd w:id="144"/>
      <w:bookmarkEnd w:id="145"/>
      <w:r w:rsidRPr="00250E84">
        <w:rPr>
          <w:b w:val="0"/>
          <w:lang w:val="it-IT"/>
        </w:rPr>
        <w:t>.</w:t>
      </w:r>
    </w:p>
    <w:p w:rsidR="00C224A7" w:rsidRPr="00250E84" w:rsidRDefault="00B6624C" w:rsidP="00076D4D">
      <w:pPr>
        <w:pStyle w:val="3"/>
        <w:spacing w:after="120" w:line="320" w:lineRule="exact"/>
        <w:rPr>
          <w:color w:val="auto"/>
          <w:lang w:val="pt-BR"/>
        </w:rPr>
      </w:pPr>
      <w:bookmarkStart w:id="149" w:name="_Toc64739591"/>
      <w:bookmarkEnd w:id="146"/>
      <w:bookmarkEnd w:id="147"/>
      <w:bookmarkEnd w:id="148"/>
      <w:r w:rsidRPr="00250E84">
        <w:rPr>
          <w:color w:val="auto"/>
        </w:rPr>
        <w:t>1</w:t>
      </w:r>
      <w:r w:rsidR="00C224A7" w:rsidRPr="00250E84">
        <w:rPr>
          <w:color w:val="auto"/>
          <w:lang w:val="vi-VN"/>
        </w:rPr>
        <w:t>.</w:t>
      </w:r>
      <w:r w:rsidR="00C224A7" w:rsidRPr="00250E84">
        <w:rPr>
          <w:color w:val="auto"/>
          <w:lang w:val="pt-BR"/>
        </w:rPr>
        <w:t>3</w:t>
      </w:r>
      <w:r w:rsidR="00C224A7" w:rsidRPr="00250E84">
        <w:rPr>
          <w:color w:val="auto"/>
          <w:lang w:val="vi-VN"/>
        </w:rPr>
        <w:t>.</w:t>
      </w:r>
      <w:r w:rsidR="00A74B7A" w:rsidRPr="00250E84">
        <w:rPr>
          <w:color w:val="auto"/>
          <w:lang w:val="sv-SE"/>
        </w:rPr>
        <w:t>5</w:t>
      </w:r>
      <w:r w:rsidR="00C224A7" w:rsidRPr="00250E84">
        <w:rPr>
          <w:color w:val="auto"/>
          <w:lang w:val="vi-VN"/>
        </w:rPr>
        <w:t>.</w:t>
      </w:r>
      <w:r w:rsidR="00C224A7" w:rsidRPr="00250E84">
        <w:rPr>
          <w:color w:val="auto"/>
          <w:lang w:val="pt-BR"/>
        </w:rPr>
        <w:t xml:space="preserve"> Khu đô thị - thương mại - dịch vụ</w:t>
      </w:r>
      <w:bookmarkEnd w:id="149"/>
    </w:p>
    <w:p w:rsidR="00C224A7" w:rsidRPr="00250E84" w:rsidRDefault="00C224A7" w:rsidP="00076D4D">
      <w:pPr>
        <w:widowControl w:val="0"/>
        <w:spacing w:after="120" w:line="320" w:lineRule="exact"/>
        <w:ind w:firstLine="851"/>
        <w:jc w:val="both"/>
        <w:rPr>
          <w:b w:val="0"/>
          <w:lang w:val="it-IT"/>
        </w:rPr>
      </w:pPr>
      <w:bookmarkStart w:id="150" w:name="_Toc311423365"/>
      <w:bookmarkStart w:id="151" w:name="_Toc302481149"/>
      <w:bookmarkStart w:id="152" w:name="_Toc303607342"/>
      <w:bookmarkStart w:id="153" w:name="_Toc303607530"/>
      <w:bookmarkStart w:id="154" w:name="_Toc303607717"/>
      <w:r w:rsidRPr="00250E84">
        <w:rPr>
          <w:b w:val="0"/>
          <w:lang w:val="de-DE"/>
        </w:rPr>
        <w:t>- Khu vực</w:t>
      </w:r>
      <w:r w:rsidR="00196C56" w:rsidRPr="00250E84">
        <w:rPr>
          <w:b w:val="0"/>
          <w:lang w:val="de-DE"/>
        </w:rPr>
        <w:t xml:space="preserve"> đô thị: Tập trung ở Lăng Can, trung tâm xã Thượng Lâm</w:t>
      </w:r>
      <w:bookmarkEnd w:id="150"/>
      <w:bookmarkEnd w:id="151"/>
      <w:bookmarkEnd w:id="152"/>
      <w:bookmarkEnd w:id="153"/>
      <w:bookmarkEnd w:id="154"/>
      <w:r w:rsidRPr="00250E84">
        <w:rPr>
          <w:b w:val="0"/>
          <w:lang w:val="it-IT"/>
        </w:rPr>
        <w:t xml:space="preserve">. </w:t>
      </w:r>
    </w:p>
    <w:p w:rsidR="00C224A7" w:rsidRPr="00250E84" w:rsidRDefault="00C224A7" w:rsidP="00076D4D">
      <w:pPr>
        <w:widowControl w:val="0"/>
        <w:spacing w:after="120" w:line="320" w:lineRule="exact"/>
        <w:ind w:firstLine="851"/>
        <w:jc w:val="both"/>
        <w:rPr>
          <w:b w:val="0"/>
          <w:lang w:val="it-IT"/>
        </w:rPr>
      </w:pPr>
      <w:bookmarkStart w:id="155" w:name="_Toc341949863"/>
      <w:r w:rsidRPr="00250E84">
        <w:rPr>
          <w:b w:val="0"/>
          <w:lang w:val="it-IT"/>
        </w:rPr>
        <w:t>- Khu trung tâm thương mại</w:t>
      </w:r>
      <w:r w:rsidR="00196C56" w:rsidRPr="00250E84">
        <w:rPr>
          <w:b w:val="0"/>
          <w:lang w:val="it-IT"/>
        </w:rPr>
        <w:t>: tập trung ở Lăng Can, trung tâm các xã, các khu du lịch</w:t>
      </w:r>
      <w:bookmarkEnd w:id="155"/>
      <w:r w:rsidRPr="00250E84">
        <w:rPr>
          <w:b w:val="0"/>
          <w:lang w:val="vi-VN"/>
        </w:rPr>
        <w:t>.</w:t>
      </w:r>
    </w:p>
    <w:p w:rsidR="00C224A7" w:rsidRPr="00250E84" w:rsidRDefault="00C224A7" w:rsidP="00076D4D">
      <w:pPr>
        <w:widowControl w:val="0"/>
        <w:spacing w:after="120" w:line="320" w:lineRule="exact"/>
        <w:ind w:firstLine="851"/>
        <w:jc w:val="both"/>
        <w:rPr>
          <w:b w:val="0"/>
          <w:lang w:val="it-IT"/>
        </w:rPr>
      </w:pPr>
      <w:r w:rsidRPr="00250E84">
        <w:rPr>
          <w:b w:val="0"/>
          <w:lang w:val="it-IT"/>
        </w:rPr>
        <w:t xml:space="preserve">- Phát triển khu nhà ở kết hợp kết hợp </w:t>
      </w:r>
      <w:r w:rsidR="00196C56" w:rsidRPr="00250E84">
        <w:rPr>
          <w:b w:val="0"/>
          <w:lang w:val="it-IT"/>
        </w:rPr>
        <w:t>du lịch</w:t>
      </w:r>
      <w:r w:rsidRPr="00250E84">
        <w:rPr>
          <w:b w:val="0"/>
          <w:lang w:val="it-IT"/>
        </w:rPr>
        <w:t xml:space="preserve"> với tính chất là khu đô thị thông minh gắn liền với các hoạt động thương mại dịch vụ.</w:t>
      </w:r>
    </w:p>
    <w:p w:rsidR="007C4C47" w:rsidRPr="00250E84" w:rsidRDefault="007C4C47" w:rsidP="00525519">
      <w:pPr>
        <w:widowControl w:val="0"/>
        <w:spacing w:line="360" w:lineRule="auto"/>
        <w:ind w:firstLine="720"/>
        <w:jc w:val="both"/>
        <w:rPr>
          <w:bCs w:val="0"/>
          <w:spacing w:val="-1"/>
          <w:szCs w:val="28"/>
          <w:lang w:val="it-IT"/>
        </w:rPr>
      </w:pPr>
    </w:p>
    <w:p w:rsidR="0099793A" w:rsidRPr="00250E84" w:rsidRDefault="0099793A" w:rsidP="00C6675F">
      <w:pPr>
        <w:pStyle w:val="2"/>
        <w:rPr>
          <w:color w:val="auto"/>
          <w:lang w:val="it-IT"/>
        </w:rPr>
      </w:pPr>
      <w:bookmarkStart w:id="156" w:name="_Toc64739592"/>
      <w:r w:rsidRPr="00250E84">
        <w:rPr>
          <w:color w:val="auto"/>
          <w:lang w:val="it-IT"/>
        </w:rPr>
        <w:t>II. PHƯƠNG ÁN QUY HOẠCH SỬ DỤNG ĐẤT</w:t>
      </w:r>
      <w:bookmarkEnd w:id="156"/>
      <w:r w:rsidRPr="00250E84">
        <w:rPr>
          <w:color w:val="auto"/>
          <w:lang w:val="it-IT"/>
        </w:rPr>
        <w:t xml:space="preserve"> </w:t>
      </w:r>
    </w:p>
    <w:p w:rsidR="0099793A" w:rsidRPr="00250E84" w:rsidRDefault="0099793A" w:rsidP="00C6675F">
      <w:pPr>
        <w:pStyle w:val="2"/>
        <w:rPr>
          <w:color w:val="auto"/>
          <w:lang w:val="it-IT"/>
        </w:rPr>
      </w:pPr>
      <w:bookmarkStart w:id="157" w:name="_Toc64739593"/>
      <w:r w:rsidRPr="00250E84">
        <w:rPr>
          <w:color w:val="auto"/>
          <w:lang w:val="it-IT"/>
        </w:rPr>
        <w:t>2.</w:t>
      </w:r>
      <w:r w:rsidR="007A6FF7" w:rsidRPr="00250E84">
        <w:rPr>
          <w:color w:val="auto"/>
          <w:lang w:val="it-IT"/>
        </w:rPr>
        <w:t>1</w:t>
      </w:r>
      <w:r w:rsidRPr="00250E84">
        <w:rPr>
          <w:color w:val="auto"/>
          <w:lang w:val="it-IT"/>
        </w:rPr>
        <w:t>. Cân đối, phân bổ diện tích các loại đất cho các mục đích sử dụng</w:t>
      </w:r>
      <w:bookmarkEnd w:id="157"/>
      <w:r w:rsidRPr="00250E84">
        <w:rPr>
          <w:color w:val="auto"/>
          <w:lang w:val="it-IT"/>
        </w:rPr>
        <w:t xml:space="preserve"> </w:t>
      </w:r>
    </w:p>
    <w:p w:rsidR="0099793A" w:rsidRPr="00250E84" w:rsidRDefault="0099793A" w:rsidP="00C6675F">
      <w:pPr>
        <w:pStyle w:val="3"/>
        <w:rPr>
          <w:color w:val="auto"/>
          <w:lang w:val="it-IT"/>
        </w:rPr>
      </w:pPr>
      <w:bookmarkStart w:id="158" w:name="_Toc64739594"/>
      <w:r w:rsidRPr="00250E84">
        <w:rPr>
          <w:color w:val="auto"/>
          <w:lang w:val="it-IT"/>
        </w:rPr>
        <w:t>2.</w:t>
      </w:r>
      <w:r w:rsidR="007A6FF7" w:rsidRPr="00250E84">
        <w:rPr>
          <w:color w:val="auto"/>
          <w:lang w:val="it-IT"/>
        </w:rPr>
        <w:t>1</w:t>
      </w:r>
      <w:r w:rsidRPr="00250E84">
        <w:rPr>
          <w:color w:val="auto"/>
          <w:lang w:val="it-IT"/>
        </w:rPr>
        <w:t>.1.</w:t>
      </w:r>
      <w:r w:rsidRPr="00250E84">
        <w:rPr>
          <w:color w:val="auto"/>
          <w:lang w:val="it-IT"/>
        </w:rPr>
        <w:tab/>
        <w:t>Chỉ tiêu sử dụng đất đã được phân bổ từ quy hoạch tỉnh.</w:t>
      </w:r>
      <w:bookmarkEnd w:id="158"/>
      <w:r w:rsidRPr="00250E84">
        <w:rPr>
          <w:color w:val="auto"/>
          <w:lang w:val="it-IT"/>
        </w:rPr>
        <w:t xml:space="preserve"> </w:t>
      </w:r>
    </w:p>
    <w:p w:rsidR="0099793A" w:rsidRPr="00250E84" w:rsidRDefault="00C224A7" w:rsidP="0076797B">
      <w:pPr>
        <w:widowControl w:val="0"/>
        <w:spacing w:before="120" w:line="320" w:lineRule="exact"/>
        <w:ind w:firstLine="720"/>
        <w:jc w:val="both"/>
        <w:rPr>
          <w:b w:val="0"/>
          <w:bCs w:val="0"/>
          <w:spacing w:val="-1"/>
          <w:szCs w:val="28"/>
          <w:lang w:val="it-IT"/>
        </w:rPr>
      </w:pPr>
      <w:r w:rsidRPr="00250E84">
        <w:rPr>
          <w:b w:val="0"/>
          <w:bCs w:val="0"/>
          <w:spacing w:val="-1"/>
          <w:szCs w:val="28"/>
          <w:lang w:val="it-IT"/>
        </w:rPr>
        <w:t xml:space="preserve">Phương án Quy hoạch sử dụng đất của </w:t>
      </w:r>
      <w:r w:rsidR="00C7360E" w:rsidRPr="00250E84">
        <w:rPr>
          <w:b w:val="0"/>
          <w:bCs w:val="0"/>
          <w:spacing w:val="-1"/>
          <w:szCs w:val="28"/>
          <w:lang w:val="it-IT"/>
        </w:rPr>
        <w:t>huyện Lâm Bình</w:t>
      </w:r>
      <w:r w:rsidRPr="00250E84">
        <w:rPr>
          <w:b w:val="0"/>
          <w:bCs w:val="0"/>
          <w:spacing w:val="-1"/>
          <w:szCs w:val="28"/>
          <w:lang w:val="it-IT"/>
        </w:rPr>
        <w:t xml:space="preserve"> được xây dựng khi chưa có chỉ tiêu sử dụng đất được phân bổ từ quy hoạch tỉnh</w:t>
      </w:r>
      <w:r w:rsidR="0076797B" w:rsidRPr="00250E84">
        <w:rPr>
          <w:b w:val="0"/>
          <w:bCs w:val="0"/>
          <w:spacing w:val="-1"/>
          <w:szCs w:val="28"/>
          <w:lang w:val="it-IT"/>
        </w:rPr>
        <w:t xml:space="preserve"> (chính thức)</w:t>
      </w:r>
      <w:r w:rsidRPr="00250E84">
        <w:rPr>
          <w:b w:val="0"/>
          <w:bCs w:val="0"/>
          <w:spacing w:val="-1"/>
          <w:szCs w:val="28"/>
          <w:lang w:val="it-IT"/>
        </w:rPr>
        <w:t>, vì vậy sẽ tiến hành điều chỉnh, bổ sung khi có số liệu phân bổ từ quy hoạch tỉnh được duyệt trong thời gian tới.</w:t>
      </w:r>
      <w:r w:rsidR="0076797B" w:rsidRPr="00250E84">
        <w:rPr>
          <w:b w:val="0"/>
          <w:bCs w:val="0"/>
          <w:spacing w:val="-1"/>
          <w:szCs w:val="28"/>
          <w:lang w:val="it-IT"/>
        </w:rPr>
        <w:t xml:space="preserve"> So sánh nhu cầu của huyện với dự thảo chỉ tiêu phân khai của tỉnh:</w:t>
      </w:r>
    </w:p>
    <w:p w:rsidR="0076797B" w:rsidRPr="00250E84" w:rsidRDefault="00CE5358" w:rsidP="00CE5358">
      <w:pPr>
        <w:widowControl w:val="0"/>
        <w:spacing w:after="120" w:line="320" w:lineRule="exact"/>
        <w:ind w:firstLine="851"/>
        <w:jc w:val="both"/>
        <w:rPr>
          <w:b w:val="0"/>
          <w:lang w:val="it-IT"/>
        </w:rPr>
      </w:pPr>
      <w:r w:rsidRPr="00250E84">
        <w:rPr>
          <w:b w:val="0"/>
          <w:lang w:val="it-IT"/>
        </w:rPr>
        <w:t xml:space="preserve">- </w:t>
      </w:r>
      <w:r w:rsidR="0076797B" w:rsidRPr="00250E84">
        <w:rPr>
          <w:b w:val="0"/>
          <w:lang w:val="it-IT"/>
        </w:rPr>
        <w:t>Đất nông nghiệp thấp hơn 27,71 ha, trong đó chủ yếu là đất trồng cây hàng năm khác cao hơn 274 ha, đất trồng cây lâu năm thấp hơn 305 ha; rừng phòng hộ thấp hơn 38,99, đất trồng lúa thấp hơn 18,51 ha,...</w:t>
      </w:r>
    </w:p>
    <w:p w:rsidR="0076797B" w:rsidRPr="00250E84" w:rsidRDefault="00CE5358" w:rsidP="00CE5358">
      <w:pPr>
        <w:widowControl w:val="0"/>
        <w:spacing w:after="120" w:line="320" w:lineRule="exact"/>
        <w:ind w:firstLine="851"/>
        <w:jc w:val="both"/>
        <w:rPr>
          <w:b w:val="0"/>
          <w:lang w:val="it-IT"/>
        </w:rPr>
      </w:pPr>
      <w:r w:rsidRPr="00250E84">
        <w:rPr>
          <w:b w:val="0"/>
          <w:lang w:val="it-IT"/>
        </w:rPr>
        <w:t xml:space="preserve">- </w:t>
      </w:r>
      <w:r w:rsidR="0076797B" w:rsidRPr="00250E84">
        <w:rPr>
          <w:b w:val="0"/>
          <w:lang w:val="it-IT"/>
        </w:rPr>
        <w:t xml:space="preserve">Đất phi nông nghiệp: cao hơn chỉ tiêu phân bổ 11,51 ha, chủ yếu là đất an ninh thấp hơn 20 ha, đất cơ sở sản xuất phi nông nghiệp thấp hơn </w:t>
      </w:r>
      <w:r w:rsidRPr="00250E84">
        <w:rPr>
          <w:b w:val="0"/>
          <w:lang w:val="it-IT"/>
        </w:rPr>
        <w:t>47 ha, đất khai thác khoáng sản cao hơn 39 ha, đất danh thắng cao hơn 107 ha, đất xây dựng trụ sở tổ chức sự nghiệp thấp hơn 53 ha,...</w:t>
      </w:r>
    </w:p>
    <w:p w:rsidR="00CE5358" w:rsidRPr="00250E84" w:rsidRDefault="00CE5358" w:rsidP="00CE5358">
      <w:pPr>
        <w:widowControl w:val="0"/>
        <w:spacing w:after="120" w:line="320" w:lineRule="exact"/>
        <w:ind w:firstLine="851"/>
        <w:jc w:val="both"/>
        <w:rPr>
          <w:b w:val="0"/>
          <w:lang w:val="it-IT"/>
        </w:rPr>
      </w:pPr>
      <w:r w:rsidRPr="00250E84">
        <w:rPr>
          <w:b w:val="0"/>
          <w:lang w:val="it-IT"/>
        </w:rPr>
        <w:t>- Đất chưa sử dụng: cao hơn chỉ tiêu phân bổ 16 ha.</w:t>
      </w:r>
    </w:p>
    <w:p w:rsidR="00CE5358" w:rsidRPr="00250E84" w:rsidRDefault="00CE5358" w:rsidP="00CE5358">
      <w:pPr>
        <w:widowControl w:val="0"/>
        <w:spacing w:before="120" w:line="320" w:lineRule="exact"/>
        <w:ind w:left="1080"/>
        <w:jc w:val="both"/>
        <w:rPr>
          <w:b w:val="0"/>
          <w:bCs w:val="0"/>
          <w:spacing w:val="-1"/>
          <w:szCs w:val="28"/>
          <w:lang w:val="it-IT"/>
        </w:rPr>
      </w:pPr>
    </w:p>
    <w:p w:rsidR="00CE5358" w:rsidRPr="00250E84" w:rsidRDefault="007A6FF7" w:rsidP="00CE5358">
      <w:pPr>
        <w:pStyle w:val="5"/>
        <w:ind w:firstLine="49"/>
        <w:jc w:val="center"/>
      </w:pPr>
      <w:r w:rsidRPr="00250E84">
        <w:t>B</w:t>
      </w:r>
      <w:r w:rsidRPr="00250E84">
        <w:rPr>
          <w:lang w:val="it-IT"/>
        </w:rPr>
        <w:t xml:space="preserve">ảng </w:t>
      </w:r>
      <w:r w:rsidR="00ED481A" w:rsidRPr="00250E84">
        <w:rPr>
          <w:lang w:val="it-IT"/>
        </w:rPr>
        <w:t>6</w:t>
      </w:r>
      <w:r w:rsidRPr="00250E84">
        <w:t xml:space="preserve">: </w:t>
      </w:r>
      <w:r w:rsidRPr="00250E84">
        <w:rPr>
          <w:lang w:val="en-US"/>
        </w:rPr>
        <w:t>Chỉ tiêu ph</w:t>
      </w:r>
      <w:r w:rsidR="00992CD5" w:rsidRPr="00250E84">
        <w:rPr>
          <w:lang w:val="en-US"/>
        </w:rPr>
        <w:t>â</w:t>
      </w:r>
      <w:r w:rsidRPr="00250E84">
        <w:rPr>
          <w:lang w:val="en-US"/>
        </w:rPr>
        <w:t>n bổ từ quy hoạch tỉnh</w:t>
      </w:r>
      <w:r w:rsidRPr="00250E84">
        <w:t xml:space="preserve"> đến năm 20</w:t>
      </w:r>
      <w:r w:rsidRPr="00250E84">
        <w:rPr>
          <w:lang w:val="it-IT"/>
        </w:rPr>
        <w:t>3</w:t>
      </w:r>
      <w:r w:rsidRPr="00250E84">
        <w:t>0</w:t>
      </w:r>
    </w:p>
    <w:p w:rsidR="00C018D4" w:rsidRPr="00250E84" w:rsidRDefault="00C018D4" w:rsidP="00CE5358">
      <w:pPr>
        <w:pStyle w:val="5"/>
        <w:ind w:firstLine="49"/>
        <w:jc w:val="right"/>
        <w:rPr>
          <w:b w:val="0"/>
          <w:i/>
        </w:rPr>
      </w:pPr>
      <w:r w:rsidRPr="00250E84">
        <w:rPr>
          <w:b w:val="0"/>
          <w:i/>
        </w:rPr>
        <w:t>Đơn vị: ha</w:t>
      </w:r>
    </w:p>
    <w:tbl>
      <w:tblPr>
        <w:tblW w:w="91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152"/>
        <w:gridCol w:w="1060"/>
        <w:gridCol w:w="1510"/>
        <w:gridCol w:w="1511"/>
        <w:gridCol w:w="1268"/>
      </w:tblGrid>
      <w:tr w:rsidR="00C879E8" w:rsidRPr="00250E84" w:rsidTr="00A74B7A">
        <w:trPr>
          <w:trHeight w:val="330"/>
          <w:tblHeader/>
        </w:trPr>
        <w:tc>
          <w:tcPr>
            <w:tcW w:w="671" w:type="dxa"/>
            <w:vAlign w:val="center"/>
            <w:hideMark/>
          </w:tcPr>
          <w:p w:rsidR="00C879E8" w:rsidRPr="00250E84" w:rsidRDefault="002F1C5C" w:rsidP="00C879E8">
            <w:pPr>
              <w:rPr>
                <w:kern w:val="0"/>
                <w:sz w:val="26"/>
                <w:szCs w:val="26"/>
              </w:rPr>
            </w:pPr>
            <w:r w:rsidRPr="00250E84">
              <w:rPr>
                <w:kern w:val="0"/>
                <w:sz w:val="26"/>
                <w:szCs w:val="26"/>
              </w:rPr>
              <w:t>TT</w:t>
            </w:r>
          </w:p>
        </w:tc>
        <w:tc>
          <w:tcPr>
            <w:tcW w:w="3152" w:type="dxa"/>
            <w:vAlign w:val="center"/>
            <w:hideMark/>
          </w:tcPr>
          <w:p w:rsidR="00C879E8" w:rsidRPr="00250E84" w:rsidRDefault="002F1C5C" w:rsidP="00C879E8">
            <w:pPr>
              <w:rPr>
                <w:kern w:val="0"/>
                <w:sz w:val="26"/>
                <w:szCs w:val="26"/>
              </w:rPr>
            </w:pPr>
            <w:r w:rsidRPr="00250E84">
              <w:rPr>
                <w:kern w:val="0"/>
                <w:sz w:val="26"/>
                <w:szCs w:val="26"/>
              </w:rPr>
              <w:t>Chỉ tiêu sử dụng đất</w:t>
            </w:r>
          </w:p>
        </w:tc>
        <w:tc>
          <w:tcPr>
            <w:tcW w:w="1060" w:type="dxa"/>
            <w:vAlign w:val="center"/>
            <w:hideMark/>
          </w:tcPr>
          <w:p w:rsidR="00C879E8" w:rsidRPr="00250E84" w:rsidRDefault="002F1C5C" w:rsidP="00C879E8">
            <w:pPr>
              <w:rPr>
                <w:kern w:val="0"/>
                <w:sz w:val="26"/>
                <w:szCs w:val="26"/>
              </w:rPr>
            </w:pPr>
            <w:r w:rsidRPr="00250E84">
              <w:rPr>
                <w:kern w:val="0"/>
                <w:sz w:val="26"/>
                <w:szCs w:val="26"/>
              </w:rPr>
              <w:t>Mã đất</w:t>
            </w:r>
          </w:p>
        </w:tc>
        <w:tc>
          <w:tcPr>
            <w:tcW w:w="1510" w:type="dxa"/>
            <w:shd w:val="clear" w:color="auto" w:fill="auto"/>
            <w:vAlign w:val="center"/>
            <w:hideMark/>
          </w:tcPr>
          <w:p w:rsidR="00C879E8" w:rsidRPr="00250E84" w:rsidRDefault="00C879E8" w:rsidP="00C879E8">
            <w:pPr>
              <w:jc w:val="center"/>
              <w:rPr>
                <w:kern w:val="0"/>
                <w:sz w:val="26"/>
                <w:szCs w:val="26"/>
              </w:rPr>
            </w:pPr>
            <w:r w:rsidRPr="00250E84">
              <w:rPr>
                <w:kern w:val="0"/>
                <w:sz w:val="26"/>
                <w:szCs w:val="26"/>
              </w:rPr>
              <w:t>Tỉnh</w:t>
            </w:r>
            <w:r w:rsidR="002F1C5C" w:rsidRPr="00250E84">
              <w:rPr>
                <w:kern w:val="0"/>
                <w:sz w:val="26"/>
                <w:szCs w:val="26"/>
              </w:rPr>
              <w:t xml:space="preserve"> phân bổ</w:t>
            </w:r>
          </w:p>
        </w:tc>
        <w:tc>
          <w:tcPr>
            <w:tcW w:w="1511" w:type="dxa"/>
            <w:shd w:val="clear" w:color="auto" w:fill="auto"/>
            <w:vAlign w:val="center"/>
            <w:hideMark/>
          </w:tcPr>
          <w:p w:rsidR="00C879E8" w:rsidRPr="00250E84" w:rsidRDefault="002F1C5C" w:rsidP="002F1C5C">
            <w:pPr>
              <w:jc w:val="center"/>
              <w:rPr>
                <w:kern w:val="0"/>
                <w:sz w:val="26"/>
                <w:szCs w:val="26"/>
              </w:rPr>
            </w:pPr>
            <w:r w:rsidRPr="00250E84">
              <w:rPr>
                <w:kern w:val="0"/>
                <w:sz w:val="26"/>
                <w:szCs w:val="26"/>
              </w:rPr>
              <w:t>Nhu cầu của huyện</w:t>
            </w:r>
          </w:p>
        </w:tc>
        <w:tc>
          <w:tcPr>
            <w:tcW w:w="1268" w:type="dxa"/>
            <w:vAlign w:val="center"/>
            <w:hideMark/>
          </w:tcPr>
          <w:p w:rsidR="00C879E8" w:rsidRPr="00250E84" w:rsidRDefault="002F1C5C" w:rsidP="00C879E8">
            <w:pPr>
              <w:rPr>
                <w:kern w:val="0"/>
                <w:sz w:val="26"/>
                <w:szCs w:val="26"/>
              </w:rPr>
            </w:pPr>
            <w:r w:rsidRPr="00250E84">
              <w:rPr>
                <w:kern w:val="0"/>
                <w:sz w:val="26"/>
                <w:szCs w:val="26"/>
              </w:rPr>
              <w:t>So sánh</w:t>
            </w:r>
          </w:p>
        </w:tc>
      </w:tr>
      <w:tr w:rsidR="00C879E8" w:rsidRPr="00250E84" w:rsidTr="00A74B7A">
        <w:trPr>
          <w:trHeight w:val="330"/>
        </w:trPr>
        <w:tc>
          <w:tcPr>
            <w:tcW w:w="671" w:type="dxa"/>
            <w:shd w:val="clear" w:color="auto" w:fill="auto"/>
            <w:vAlign w:val="center"/>
            <w:hideMark/>
          </w:tcPr>
          <w:p w:rsidR="00C879E8" w:rsidRPr="00250E84" w:rsidRDefault="00C879E8" w:rsidP="00C879E8">
            <w:pPr>
              <w:jc w:val="center"/>
              <w:rPr>
                <w:kern w:val="0"/>
                <w:sz w:val="26"/>
                <w:szCs w:val="26"/>
              </w:rPr>
            </w:pPr>
            <w:r w:rsidRPr="00250E84">
              <w:rPr>
                <w:kern w:val="0"/>
                <w:sz w:val="26"/>
                <w:szCs w:val="26"/>
              </w:rPr>
              <w:t> </w:t>
            </w:r>
          </w:p>
        </w:tc>
        <w:tc>
          <w:tcPr>
            <w:tcW w:w="3152" w:type="dxa"/>
            <w:shd w:val="clear" w:color="auto" w:fill="auto"/>
            <w:vAlign w:val="center"/>
            <w:hideMark/>
          </w:tcPr>
          <w:p w:rsidR="00C879E8" w:rsidRPr="00250E84" w:rsidRDefault="00C879E8" w:rsidP="00C879E8">
            <w:pPr>
              <w:jc w:val="center"/>
              <w:rPr>
                <w:kern w:val="0"/>
                <w:sz w:val="26"/>
                <w:szCs w:val="26"/>
              </w:rPr>
            </w:pPr>
            <w:r w:rsidRPr="00250E84">
              <w:rPr>
                <w:kern w:val="0"/>
                <w:sz w:val="26"/>
                <w:szCs w:val="26"/>
              </w:rPr>
              <w:t>TỔNG DIỆN TÍCH TỰ NHIÊN</w:t>
            </w:r>
          </w:p>
        </w:tc>
        <w:tc>
          <w:tcPr>
            <w:tcW w:w="1060" w:type="dxa"/>
            <w:shd w:val="clear" w:color="auto" w:fill="auto"/>
            <w:vAlign w:val="center"/>
            <w:hideMark/>
          </w:tcPr>
          <w:p w:rsidR="00C879E8" w:rsidRPr="00250E84" w:rsidRDefault="00C879E8" w:rsidP="00C879E8">
            <w:pPr>
              <w:jc w:val="center"/>
              <w:rPr>
                <w:kern w:val="0"/>
                <w:sz w:val="26"/>
                <w:szCs w:val="26"/>
              </w:rPr>
            </w:pPr>
            <w:r w:rsidRPr="00250E84">
              <w:rPr>
                <w:kern w:val="0"/>
                <w:sz w:val="26"/>
                <w:szCs w:val="26"/>
              </w:rPr>
              <w:t> </w:t>
            </w:r>
          </w:p>
        </w:tc>
        <w:tc>
          <w:tcPr>
            <w:tcW w:w="1510" w:type="dxa"/>
            <w:shd w:val="clear" w:color="auto" w:fill="auto"/>
            <w:vAlign w:val="center"/>
            <w:hideMark/>
          </w:tcPr>
          <w:p w:rsidR="00C879E8" w:rsidRPr="00250E84" w:rsidRDefault="00C879E8" w:rsidP="002F1C5C">
            <w:pPr>
              <w:jc w:val="right"/>
              <w:rPr>
                <w:kern w:val="0"/>
                <w:sz w:val="26"/>
                <w:szCs w:val="26"/>
              </w:rPr>
            </w:pPr>
            <w:r w:rsidRPr="00250E84">
              <w:rPr>
                <w:kern w:val="0"/>
                <w:sz w:val="26"/>
                <w:szCs w:val="26"/>
              </w:rPr>
              <w:t>78.496,72</w:t>
            </w:r>
          </w:p>
        </w:tc>
        <w:tc>
          <w:tcPr>
            <w:tcW w:w="1511" w:type="dxa"/>
            <w:shd w:val="clear" w:color="000000" w:fill="FFFFFF"/>
            <w:vAlign w:val="center"/>
            <w:hideMark/>
          </w:tcPr>
          <w:p w:rsidR="00C879E8" w:rsidRPr="00250E84" w:rsidRDefault="00C879E8" w:rsidP="002F1C5C">
            <w:pPr>
              <w:jc w:val="right"/>
              <w:rPr>
                <w:kern w:val="0"/>
                <w:sz w:val="26"/>
                <w:szCs w:val="26"/>
              </w:rPr>
            </w:pPr>
            <w:r w:rsidRPr="00250E84">
              <w:rPr>
                <w:kern w:val="0"/>
                <w:sz w:val="26"/>
                <w:szCs w:val="26"/>
              </w:rPr>
              <w:t>78.496,72</w:t>
            </w:r>
          </w:p>
        </w:tc>
        <w:tc>
          <w:tcPr>
            <w:tcW w:w="1268" w:type="dxa"/>
            <w:shd w:val="clear" w:color="000000" w:fill="FFFFFF"/>
            <w:vAlign w:val="center"/>
            <w:hideMark/>
          </w:tcPr>
          <w:p w:rsidR="00C879E8" w:rsidRPr="00250E84" w:rsidRDefault="00C879E8" w:rsidP="002F1C5C">
            <w:pPr>
              <w:jc w:val="right"/>
              <w:rPr>
                <w:kern w:val="0"/>
                <w:sz w:val="26"/>
                <w:szCs w:val="26"/>
              </w:rPr>
            </w:pPr>
            <w:r w:rsidRPr="00250E84">
              <w:rPr>
                <w:kern w:val="0"/>
                <w:sz w:val="26"/>
                <w:szCs w:val="26"/>
              </w:rPr>
              <w:t>0,00</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kern w:val="0"/>
                <w:sz w:val="26"/>
                <w:szCs w:val="26"/>
              </w:rPr>
            </w:pPr>
            <w:r w:rsidRPr="00250E84">
              <w:rPr>
                <w:kern w:val="0"/>
                <w:sz w:val="26"/>
                <w:szCs w:val="26"/>
              </w:rPr>
              <w:t>1</w:t>
            </w:r>
          </w:p>
        </w:tc>
        <w:tc>
          <w:tcPr>
            <w:tcW w:w="3152" w:type="dxa"/>
            <w:shd w:val="clear" w:color="auto" w:fill="auto"/>
            <w:vAlign w:val="center"/>
            <w:hideMark/>
          </w:tcPr>
          <w:p w:rsidR="00C879E8" w:rsidRPr="00250E84" w:rsidRDefault="00C879E8" w:rsidP="00C879E8">
            <w:pPr>
              <w:rPr>
                <w:kern w:val="0"/>
                <w:sz w:val="26"/>
                <w:szCs w:val="26"/>
              </w:rPr>
            </w:pPr>
            <w:r w:rsidRPr="00250E84">
              <w:rPr>
                <w:kern w:val="0"/>
                <w:sz w:val="26"/>
                <w:szCs w:val="26"/>
              </w:rPr>
              <w:t>Đất nông nghiệp</w:t>
            </w:r>
          </w:p>
        </w:tc>
        <w:tc>
          <w:tcPr>
            <w:tcW w:w="1060" w:type="dxa"/>
            <w:shd w:val="clear" w:color="auto" w:fill="auto"/>
            <w:vAlign w:val="center"/>
            <w:hideMark/>
          </w:tcPr>
          <w:p w:rsidR="00C879E8" w:rsidRPr="00250E84" w:rsidRDefault="00C879E8" w:rsidP="00C879E8">
            <w:pPr>
              <w:jc w:val="center"/>
              <w:rPr>
                <w:kern w:val="0"/>
                <w:sz w:val="26"/>
                <w:szCs w:val="26"/>
              </w:rPr>
            </w:pPr>
            <w:r w:rsidRPr="00250E84">
              <w:rPr>
                <w:kern w:val="0"/>
                <w:sz w:val="26"/>
                <w:szCs w:val="26"/>
              </w:rPr>
              <w:t>NNP</w:t>
            </w:r>
          </w:p>
        </w:tc>
        <w:tc>
          <w:tcPr>
            <w:tcW w:w="1510" w:type="dxa"/>
            <w:shd w:val="clear" w:color="auto" w:fill="auto"/>
            <w:vAlign w:val="center"/>
            <w:hideMark/>
          </w:tcPr>
          <w:p w:rsidR="00C879E8" w:rsidRPr="00250E84" w:rsidRDefault="00C879E8" w:rsidP="002F1C5C">
            <w:pPr>
              <w:jc w:val="right"/>
              <w:rPr>
                <w:kern w:val="0"/>
                <w:sz w:val="26"/>
                <w:szCs w:val="26"/>
              </w:rPr>
            </w:pPr>
            <w:r w:rsidRPr="00250E84">
              <w:rPr>
                <w:kern w:val="0"/>
                <w:sz w:val="26"/>
                <w:szCs w:val="26"/>
              </w:rPr>
              <w:t>72.039,77</w:t>
            </w:r>
          </w:p>
        </w:tc>
        <w:tc>
          <w:tcPr>
            <w:tcW w:w="1511" w:type="dxa"/>
            <w:shd w:val="clear" w:color="000000" w:fill="FFFFFF"/>
            <w:vAlign w:val="center"/>
            <w:hideMark/>
          </w:tcPr>
          <w:p w:rsidR="00C879E8" w:rsidRPr="00250E84" w:rsidRDefault="00C879E8" w:rsidP="002F1C5C">
            <w:pPr>
              <w:jc w:val="right"/>
              <w:rPr>
                <w:kern w:val="0"/>
                <w:sz w:val="26"/>
                <w:szCs w:val="26"/>
              </w:rPr>
            </w:pPr>
            <w:r w:rsidRPr="00250E84">
              <w:rPr>
                <w:kern w:val="0"/>
                <w:sz w:val="26"/>
                <w:szCs w:val="26"/>
              </w:rPr>
              <w:t>72.012,06</w:t>
            </w:r>
          </w:p>
        </w:tc>
        <w:tc>
          <w:tcPr>
            <w:tcW w:w="1268" w:type="dxa"/>
            <w:shd w:val="clear" w:color="000000" w:fill="FFFFFF"/>
            <w:vAlign w:val="center"/>
            <w:hideMark/>
          </w:tcPr>
          <w:p w:rsidR="00C879E8" w:rsidRPr="00250E84" w:rsidRDefault="00C879E8" w:rsidP="002F1C5C">
            <w:pPr>
              <w:jc w:val="right"/>
              <w:rPr>
                <w:kern w:val="0"/>
                <w:sz w:val="26"/>
                <w:szCs w:val="26"/>
              </w:rPr>
            </w:pPr>
            <w:r w:rsidRPr="00250E84">
              <w:rPr>
                <w:kern w:val="0"/>
                <w:sz w:val="26"/>
                <w:szCs w:val="26"/>
              </w:rPr>
              <w:t>-27,71</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1.1</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trồng lúa</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LUA</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1.346,06</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1.393,46</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47,40</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i/>
                <w:iCs/>
                <w:kern w:val="0"/>
                <w:sz w:val="26"/>
                <w:szCs w:val="26"/>
              </w:rPr>
            </w:pPr>
            <w:r w:rsidRPr="00250E84">
              <w:rPr>
                <w:b w:val="0"/>
                <w:bCs w:val="0"/>
                <w:i/>
                <w:iCs/>
                <w:kern w:val="0"/>
                <w:sz w:val="26"/>
                <w:szCs w:val="26"/>
              </w:rPr>
              <w:t>-</w:t>
            </w:r>
          </w:p>
        </w:tc>
        <w:tc>
          <w:tcPr>
            <w:tcW w:w="3152" w:type="dxa"/>
            <w:shd w:val="clear" w:color="auto" w:fill="auto"/>
            <w:vAlign w:val="center"/>
            <w:hideMark/>
          </w:tcPr>
          <w:p w:rsidR="00C879E8" w:rsidRPr="00250E84" w:rsidRDefault="00C879E8" w:rsidP="00C879E8">
            <w:pPr>
              <w:rPr>
                <w:b w:val="0"/>
                <w:bCs w:val="0"/>
                <w:i/>
                <w:iCs/>
                <w:kern w:val="0"/>
                <w:sz w:val="26"/>
                <w:szCs w:val="26"/>
              </w:rPr>
            </w:pPr>
            <w:r w:rsidRPr="00250E84">
              <w:rPr>
                <w:b w:val="0"/>
                <w:bCs w:val="0"/>
                <w:i/>
                <w:iCs/>
                <w:kern w:val="0"/>
                <w:sz w:val="26"/>
                <w:szCs w:val="26"/>
              </w:rPr>
              <w:t>Đất chuyên trồng lúa nước</w:t>
            </w:r>
          </w:p>
        </w:tc>
        <w:tc>
          <w:tcPr>
            <w:tcW w:w="1060" w:type="dxa"/>
            <w:shd w:val="clear" w:color="auto" w:fill="auto"/>
            <w:vAlign w:val="center"/>
            <w:hideMark/>
          </w:tcPr>
          <w:p w:rsidR="00C879E8" w:rsidRPr="00250E84" w:rsidRDefault="00C879E8" w:rsidP="00C879E8">
            <w:pPr>
              <w:jc w:val="center"/>
              <w:rPr>
                <w:b w:val="0"/>
                <w:bCs w:val="0"/>
                <w:i/>
                <w:iCs/>
                <w:kern w:val="0"/>
                <w:sz w:val="26"/>
                <w:szCs w:val="26"/>
              </w:rPr>
            </w:pPr>
            <w:r w:rsidRPr="00250E84">
              <w:rPr>
                <w:b w:val="0"/>
                <w:bCs w:val="0"/>
                <w:i/>
                <w:iCs/>
                <w:kern w:val="0"/>
                <w:sz w:val="26"/>
                <w:szCs w:val="26"/>
              </w:rPr>
              <w:t>LUC</w:t>
            </w:r>
          </w:p>
        </w:tc>
        <w:tc>
          <w:tcPr>
            <w:tcW w:w="1510" w:type="dxa"/>
            <w:shd w:val="clear" w:color="auto" w:fill="auto"/>
            <w:vAlign w:val="center"/>
            <w:hideMark/>
          </w:tcPr>
          <w:p w:rsidR="00C879E8" w:rsidRPr="00250E84" w:rsidRDefault="00C879E8" w:rsidP="002F1C5C">
            <w:pPr>
              <w:jc w:val="right"/>
              <w:rPr>
                <w:b w:val="0"/>
                <w:bCs w:val="0"/>
                <w:i/>
                <w:iCs/>
                <w:kern w:val="0"/>
                <w:sz w:val="26"/>
                <w:szCs w:val="26"/>
              </w:rPr>
            </w:pPr>
            <w:r w:rsidRPr="00250E84">
              <w:rPr>
                <w:b w:val="0"/>
                <w:bCs w:val="0"/>
                <w:i/>
                <w:iCs/>
                <w:kern w:val="0"/>
                <w:sz w:val="26"/>
                <w:szCs w:val="26"/>
              </w:rPr>
              <w:t>1.049,71</w:t>
            </w:r>
          </w:p>
        </w:tc>
        <w:tc>
          <w:tcPr>
            <w:tcW w:w="1511" w:type="dxa"/>
            <w:shd w:val="clear" w:color="auto" w:fill="auto"/>
            <w:vAlign w:val="center"/>
            <w:hideMark/>
          </w:tcPr>
          <w:p w:rsidR="00C879E8" w:rsidRPr="00250E84" w:rsidRDefault="00C879E8" w:rsidP="002F1C5C">
            <w:pPr>
              <w:jc w:val="right"/>
              <w:rPr>
                <w:b w:val="0"/>
                <w:bCs w:val="0"/>
                <w:i/>
                <w:iCs/>
                <w:kern w:val="0"/>
                <w:sz w:val="26"/>
                <w:szCs w:val="26"/>
              </w:rPr>
            </w:pPr>
            <w:r w:rsidRPr="00250E84">
              <w:rPr>
                <w:b w:val="0"/>
                <w:bCs w:val="0"/>
                <w:i/>
                <w:iCs/>
                <w:kern w:val="0"/>
                <w:sz w:val="26"/>
                <w:szCs w:val="26"/>
              </w:rPr>
              <w:t>1.031,21</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-18,51</w:t>
            </w:r>
          </w:p>
        </w:tc>
      </w:tr>
      <w:tr w:rsidR="00C879E8" w:rsidRPr="00250E84" w:rsidTr="00A74B7A">
        <w:trPr>
          <w:trHeight w:val="330"/>
        </w:trPr>
        <w:tc>
          <w:tcPr>
            <w:tcW w:w="671" w:type="dxa"/>
            <w:shd w:val="clear" w:color="000000" w:fill="FFFFFF"/>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1.2</w:t>
            </w:r>
          </w:p>
        </w:tc>
        <w:tc>
          <w:tcPr>
            <w:tcW w:w="3152" w:type="dxa"/>
            <w:shd w:val="clear" w:color="000000" w:fill="FFFFFF"/>
            <w:vAlign w:val="center"/>
            <w:hideMark/>
          </w:tcPr>
          <w:p w:rsidR="00C879E8" w:rsidRPr="00250E84" w:rsidRDefault="00C879E8" w:rsidP="00C879E8">
            <w:pPr>
              <w:rPr>
                <w:b w:val="0"/>
                <w:bCs w:val="0"/>
                <w:kern w:val="0"/>
                <w:sz w:val="26"/>
                <w:szCs w:val="26"/>
              </w:rPr>
            </w:pPr>
            <w:r w:rsidRPr="00250E84">
              <w:rPr>
                <w:b w:val="0"/>
                <w:bCs w:val="0"/>
                <w:kern w:val="0"/>
                <w:sz w:val="26"/>
                <w:szCs w:val="26"/>
              </w:rPr>
              <w:t>Đất trồng cây hàng năm khác</w:t>
            </w:r>
          </w:p>
        </w:tc>
        <w:tc>
          <w:tcPr>
            <w:tcW w:w="1060" w:type="dxa"/>
            <w:shd w:val="clear" w:color="000000" w:fill="FFFFFF"/>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HNK</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511,82</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785,85</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274,03</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1.3</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trồng cây lâu năm</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CLN</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1.218,46</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912,87</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-305,59</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1.4</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rừng phòng hộ</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RPH</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43.238,99</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43.200,00</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-38,99</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1.5</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rừng đặc dụng</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RDD</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0,00</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0,00</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0,00</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1.6</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rừng sản xuất</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RSX</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25.627,60</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25.633,18</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5,58</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1</w:t>
            </w:r>
            <w:r w:rsidR="00A74B7A" w:rsidRPr="00250E84">
              <w:rPr>
                <w:b w:val="0"/>
                <w:bCs w:val="0"/>
                <w:kern w:val="0"/>
                <w:sz w:val="26"/>
                <w:szCs w:val="26"/>
              </w:rPr>
              <w:t>.</w:t>
            </w:r>
            <w:r w:rsidRPr="00250E84">
              <w:rPr>
                <w:b w:val="0"/>
                <w:bCs w:val="0"/>
                <w:kern w:val="0"/>
                <w:sz w:val="26"/>
                <w:szCs w:val="26"/>
              </w:rPr>
              <w:t>7</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nuôi trồng thủy sản</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NTS</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70,26</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63,80</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-6,46</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1.8</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nông nghiệp khác</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NKH</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26,58</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22,90</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-3,68</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kern w:val="0"/>
                <w:sz w:val="26"/>
                <w:szCs w:val="26"/>
              </w:rPr>
            </w:pPr>
            <w:r w:rsidRPr="00250E84">
              <w:rPr>
                <w:kern w:val="0"/>
                <w:sz w:val="26"/>
                <w:szCs w:val="26"/>
              </w:rPr>
              <w:t>2</w:t>
            </w:r>
          </w:p>
        </w:tc>
        <w:tc>
          <w:tcPr>
            <w:tcW w:w="3152" w:type="dxa"/>
            <w:shd w:val="clear" w:color="auto" w:fill="auto"/>
            <w:vAlign w:val="center"/>
            <w:hideMark/>
          </w:tcPr>
          <w:p w:rsidR="00C879E8" w:rsidRPr="00250E84" w:rsidRDefault="00C879E8" w:rsidP="00C879E8">
            <w:pPr>
              <w:rPr>
                <w:kern w:val="0"/>
                <w:sz w:val="26"/>
                <w:szCs w:val="26"/>
              </w:rPr>
            </w:pPr>
            <w:r w:rsidRPr="00250E84">
              <w:rPr>
                <w:kern w:val="0"/>
                <w:sz w:val="26"/>
                <w:szCs w:val="26"/>
              </w:rPr>
              <w:t>Đất phi nông nghiệp</w:t>
            </w:r>
          </w:p>
        </w:tc>
        <w:tc>
          <w:tcPr>
            <w:tcW w:w="1060" w:type="dxa"/>
            <w:shd w:val="clear" w:color="auto" w:fill="auto"/>
            <w:vAlign w:val="center"/>
            <w:hideMark/>
          </w:tcPr>
          <w:p w:rsidR="00C879E8" w:rsidRPr="00250E84" w:rsidRDefault="00C879E8" w:rsidP="00C879E8">
            <w:pPr>
              <w:jc w:val="center"/>
              <w:rPr>
                <w:kern w:val="0"/>
                <w:sz w:val="26"/>
                <w:szCs w:val="26"/>
              </w:rPr>
            </w:pPr>
            <w:r w:rsidRPr="00250E84">
              <w:rPr>
                <w:kern w:val="0"/>
                <w:sz w:val="26"/>
                <w:szCs w:val="26"/>
              </w:rPr>
              <w:t>PNN</w:t>
            </w:r>
          </w:p>
        </w:tc>
        <w:tc>
          <w:tcPr>
            <w:tcW w:w="1510" w:type="dxa"/>
            <w:shd w:val="clear" w:color="auto" w:fill="auto"/>
            <w:vAlign w:val="center"/>
            <w:hideMark/>
          </w:tcPr>
          <w:p w:rsidR="00C879E8" w:rsidRPr="00250E84" w:rsidRDefault="00C879E8" w:rsidP="002F1C5C">
            <w:pPr>
              <w:jc w:val="right"/>
              <w:rPr>
                <w:kern w:val="0"/>
                <w:sz w:val="26"/>
                <w:szCs w:val="26"/>
              </w:rPr>
            </w:pPr>
            <w:r w:rsidRPr="00250E84">
              <w:rPr>
                <w:kern w:val="0"/>
                <w:sz w:val="26"/>
                <w:szCs w:val="26"/>
              </w:rPr>
              <w:t>6.444,18</w:t>
            </w:r>
          </w:p>
        </w:tc>
        <w:tc>
          <w:tcPr>
            <w:tcW w:w="1511" w:type="dxa"/>
            <w:shd w:val="clear" w:color="auto" w:fill="auto"/>
            <w:vAlign w:val="center"/>
            <w:hideMark/>
          </w:tcPr>
          <w:p w:rsidR="00C879E8" w:rsidRPr="00250E84" w:rsidRDefault="00C879E8" w:rsidP="002F1C5C">
            <w:pPr>
              <w:jc w:val="right"/>
              <w:rPr>
                <w:kern w:val="0"/>
                <w:sz w:val="26"/>
                <w:szCs w:val="26"/>
              </w:rPr>
            </w:pPr>
            <w:r w:rsidRPr="00250E84">
              <w:rPr>
                <w:kern w:val="0"/>
                <w:sz w:val="26"/>
                <w:szCs w:val="26"/>
              </w:rPr>
              <w:t>6.455,69</w:t>
            </w:r>
          </w:p>
        </w:tc>
        <w:tc>
          <w:tcPr>
            <w:tcW w:w="1268" w:type="dxa"/>
            <w:shd w:val="clear" w:color="000000" w:fill="FFFFFF"/>
            <w:vAlign w:val="center"/>
            <w:hideMark/>
          </w:tcPr>
          <w:p w:rsidR="00C879E8" w:rsidRPr="00250E84" w:rsidRDefault="00C879E8" w:rsidP="002F1C5C">
            <w:pPr>
              <w:jc w:val="right"/>
              <w:rPr>
                <w:kern w:val="0"/>
                <w:sz w:val="26"/>
                <w:szCs w:val="26"/>
              </w:rPr>
            </w:pPr>
            <w:r w:rsidRPr="00250E84">
              <w:rPr>
                <w:kern w:val="0"/>
                <w:sz w:val="26"/>
                <w:szCs w:val="26"/>
              </w:rPr>
              <w:t>11,51</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2.1</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quốc phòng</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CQP</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67,68</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70,79</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3,11</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2.2</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an ninh</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CAN</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25,42</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5,39</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-20,03</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2.5</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cụm công nghiệp</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SKN</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10,00</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10,00</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0,00</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2.6</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thương mại, dịch vụ</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TMD</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15,00</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29,46</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14,46</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2.7</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cơ sở sản xuất phi nông nghiệp</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SKC</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57,82</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10,62</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-47,20</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2.8</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sử dụng cho hoạt động khoáng sản</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SKS</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0,00</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39,57</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39,57</w:t>
            </w:r>
          </w:p>
        </w:tc>
      </w:tr>
      <w:tr w:rsidR="00C879E8" w:rsidRPr="00250E84" w:rsidTr="00A74B7A">
        <w:trPr>
          <w:trHeight w:val="66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2.9</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phát triển hạ tầng cấp quốc gia, cấp tỉnh, cấp huyện, cấp xã</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DHT</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5.010,07</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5.033,54</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23,46</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2.10</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có di tích lịch sử - văn hóa</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DDT</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2,00</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2,46</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0,46</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2.11</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danh lam thắng cảnh</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DDL</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0,00</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107,69</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107,69</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2.12</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bãi thải, xử lý chất thải</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DRA</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8,99</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11,59</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2,60</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2.13</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ở tại nông thôn</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ONT</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319,92</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301,36</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-18,56</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2.14</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ở tại đô thị</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ODT</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64,93</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64,03</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-0,90</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2.15</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xây dựng trụ sở cơ quan</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TSC</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31,41</w:t>
            </w:r>
          </w:p>
        </w:tc>
        <w:tc>
          <w:tcPr>
            <w:tcW w:w="1511"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15,41</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-16,00</w:t>
            </w:r>
          </w:p>
        </w:tc>
      </w:tr>
      <w:tr w:rsidR="00C879E8" w:rsidRPr="00250E84" w:rsidTr="00A74B7A">
        <w:trPr>
          <w:trHeight w:val="66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2.16</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xây dựng trụ sở của tổ chức sự nghiệp</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DTS</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54,32</w:t>
            </w:r>
          </w:p>
        </w:tc>
        <w:tc>
          <w:tcPr>
            <w:tcW w:w="1511"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1,14</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-53,18</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2.17</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cơ sở tôn giáo</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TON</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7,00</w:t>
            </w:r>
          </w:p>
        </w:tc>
        <w:tc>
          <w:tcPr>
            <w:tcW w:w="1511"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0,60</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-6,40</w:t>
            </w:r>
          </w:p>
        </w:tc>
      </w:tr>
      <w:tr w:rsidR="00C879E8" w:rsidRPr="00250E84" w:rsidTr="00A74B7A">
        <w:trPr>
          <w:trHeight w:val="66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2.18</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 xml:space="preserve">Đất làm nghĩa trang, nghĩa địa, nhà tang lễ, nhà hỏa </w:t>
            </w:r>
            <w:r w:rsidR="0056222F" w:rsidRPr="00250E84">
              <w:rPr>
                <w:b w:val="0"/>
                <w:bCs w:val="0"/>
                <w:kern w:val="0"/>
                <w:sz w:val="26"/>
                <w:szCs w:val="26"/>
              </w:rPr>
              <w:t>tang</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NTD</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71,75</w:t>
            </w:r>
          </w:p>
        </w:tc>
        <w:tc>
          <w:tcPr>
            <w:tcW w:w="1511" w:type="dxa"/>
            <w:shd w:val="clear" w:color="000000" w:fill="FFFFFF"/>
            <w:vAlign w:val="center"/>
            <w:hideMark/>
          </w:tcPr>
          <w:p w:rsidR="00C879E8" w:rsidRPr="00250E84" w:rsidRDefault="00C879E8" w:rsidP="002F1C5C">
            <w:pPr>
              <w:jc w:val="right"/>
              <w:rPr>
                <w:b w:val="0"/>
                <w:bCs w:val="0"/>
                <w:kern w:val="0"/>
                <w:sz w:val="24"/>
                <w:szCs w:val="24"/>
              </w:rPr>
            </w:pPr>
            <w:r w:rsidRPr="00250E84">
              <w:rPr>
                <w:b w:val="0"/>
                <w:bCs w:val="0"/>
                <w:kern w:val="0"/>
                <w:sz w:val="24"/>
                <w:szCs w:val="24"/>
              </w:rPr>
              <w:t>67,75</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-4,00</w:t>
            </w:r>
          </w:p>
        </w:tc>
      </w:tr>
      <w:tr w:rsidR="00C879E8" w:rsidRPr="00250E84" w:rsidTr="00A74B7A">
        <w:trPr>
          <w:trHeight w:val="66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2.19</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sản xuất vật liệu xây dựng, làm đồ gốm</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SKX</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20,00</w:t>
            </w:r>
          </w:p>
        </w:tc>
        <w:tc>
          <w:tcPr>
            <w:tcW w:w="1511" w:type="dxa"/>
            <w:shd w:val="clear" w:color="000000" w:fill="FFFFFF"/>
            <w:vAlign w:val="center"/>
            <w:hideMark/>
          </w:tcPr>
          <w:p w:rsidR="00C879E8" w:rsidRPr="00250E84" w:rsidRDefault="00C879E8" w:rsidP="002F1C5C">
            <w:pPr>
              <w:jc w:val="right"/>
              <w:rPr>
                <w:b w:val="0"/>
                <w:bCs w:val="0"/>
                <w:kern w:val="0"/>
                <w:sz w:val="24"/>
                <w:szCs w:val="24"/>
              </w:rPr>
            </w:pPr>
            <w:r w:rsidRPr="00250E84">
              <w:rPr>
                <w:b w:val="0"/>
                <w:bCs w:val="0"/>
                <w:kern w:val="0"/>
                <w:sz w:val="24"/>
                <w:szCs w:val="24"/>
              </w:rPr>
              <w:t>24,95</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4,95</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2.20</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sinh hoạt cộng đồng</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DSH</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7,50</w:t>
            </w:r>
          </w:p>
        </w:tc>
        <w:tc>
          <w:tcPr>
            <w:tcW w:w="1511" w:type="dxa"/>
            <w:shd w:val="clear" w:color="000000" w:fill="FFFFFF"/>
            <w:vAlign w:val="center"/>
            <w:hideMark/>
          </w:tcPr>
          <w:p w:rsidR="00C879E8" w:rsidRPr="00250E84" w:rsidRDefault="00C879E8" w:rsidP="002F1C5C">
            <w:pPr>
              <w:jc w:val="right"/>
              <w:rPr>
                <w:b w:val="0"/>
                <w:bCs w:val="0"/>
                <w:kern w:val="0"/>
                <w:sz w:val="24"/>
                <w:szCs w:val="24"/>
              </w:rPr>
            </w:pPr>
            <w:r w:rsidRPr="00250E84">
              <w:rPr>
                <w:b w:val="0"/>
                <w:bCs w:val="0"/>
                <w:kern w:val="0"/>
                <w:sz w:val="24"/>
                <w:szCs w:val="24"/>
              </w:rPr>
              <w:t>0,00</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-7,50</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2.21</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khu vui chơi, giải trí công cộng</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DKV</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12,00</w:t>
            </w:r>
          </w:p>
        </w:tc>
        <w:tc>
          <w:tcPr>
            <w:tcW w:w="1511" w:type="dxa"/>
            <w:shd w:val="clear" w:color="000000" w:fill="FFFFFF"/>
            <w:vAlign w:val="center"/>
            <w:hideMark/>
          </w:tcPr>
          <w:p w:rsidR="00C879E8" w:rsidRPr="00250E84" w:rsidRDefault="00C879E8" w:rsidP="002F1C5C">
            <w:pPr>
              <w:jc w:val="right"/>
              <w:rPr>
                <w:b w:val="0"/>
                <w:bCs w:val="0"/>
                <w:kern w:val="0"/>
                <w:sz w:val="24"/>
                <w:szCs w:val="24"/>
              </w:rPr>
            </w:pPr>
            <w:r w:rsidRPr="00250E84">
              <w:rPr>
                <w:b w:val="0"/>
                <w:bCs w:val="0"/>
                <w:kern w:val="0"/>
                <w:sz w:val="24"/>
                <w:szCs w:val="24"/>
              </w:rPr>
              <w:t>0,00</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-12,00</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2.22</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cơ sở tín ngưỡng</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TIN</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5,03</w:t>
            </w:r>
          </w:p>
        </w:tc>
        <w:tc>
          <w:tcPr>
            <w:tcW w:w="1511" w:type="dxa"/>
            <w:shd w:val="clear" w:color="000000" w:fill="FFFFFF"/>
            <w:vAlign w:val="center"/>
            <w:hideMark/>
          </w:tcPr>
          <w:p w:rsidR="00C879E8" w:rsidRPr="00250E84" w:rsidRDefault="00C879E8" w:rsidP="002F1C5C">
            <w:pPr>
              <w:jc w:val="right"/>
              <w:rPr>
                <w:b w:val="0"/>
                <w:bCs w:val="0"/>
                <w:kern w:val="0"/>
                <w:sz w:val="24"/>
                <w:szCs w:val="24"/>
              </w:rPr>
            </w:pPr>
            <w:r w:rsidRPr="00250E84">
              <w:rPr>
                <w:b w:val="0"/>
                <w:bCs w:val="0"/>
                <w:kern w:val="0"/>
                <w:sz w:val="24"/>
                <w:szCs w:val="24"/>
              </w:rPr>
              <w:t>1,03</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-4,00</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2.23</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Đất sông, ngòi, kênh, rạch, suối</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SON</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651,81</w:t>
            </w:r>
          </w:p>
        </w:tc>
        <w:tc>
          <w:tcPr>
            <w:tcW w:w="1511" w:type="dxa"/>
            <w:shd w:val="clear" w:color="000000" w:fill="FFFFFF"/>
            <w:vAlign w:val="center"/>
            <w:hideMark/>
          </w:tcPr>
          <w:p w:rsidR="00C879E8" w:rsidRPr="00250E84" w:rsidRDefault="00C879E8" w:rsidP="002F1C5C">
            <w:pPr>
              <w:jc w:val="right"/>
              <w:rPr>
                <w:b w:val="0"/>
                <w:bCs w:val="0"/>
                <w:kern w:val="0"/>
                <w:sz w:val="24"/>
                <w:szCs w:val="24"/>
              </w:rPr>
            </w:pPr>
            <w:r w:rsidRPr="00250E84">
              <w:rPr>
                <w:b w:val="0"/>
                <w:bCs w:val="0"/>
                <w:kern w:val="0"/>
                <w:sz w:val="24"/>
                <w:szCs w:val="24"/>
              </w:rPr>
              <w:t>651,79</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-0,02</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2.24</w:t>
            </w:r>
          </w:p>
        </w:tc>
        <w:tc>
          <w:tcPr>
            <w:tcW w:w="3152" w:type="dxa"/>
            <w:shd w:val="clear" w:color="auto" w:fill="auto"/>
            <w:vAlign w:val="center"/>
            <w:hideMark/>
          </w:tcPr>
          <w:p w:rsidR="00C879E8" w:rsidRPr="00250E84" w:rsidRDefault="00C879E8" w:rsidP="00C879E8">
            <w:pPr>
              <w:rPr>
                <w:b w:val="0"/>
                <w:bCs w:val="0"/>
                <w:kern w:val="0"/>
                <w:sz w:val="26"/>
                <w:szCs w:val="26"/>
              </w:rPr>
            </w:pPr>
            <w:r w:rsidRPr="00250E84">
              <w:rPr>
                <w:b w:val="0"/>
                <w:bCs w:val="0"/>
                <w:kern w:val="0"/>
                <w:sz w:val="26"/>
                <w:szCs w:val="26"/>
              </w:rPr>
              <w:t xml:space="preserve">Đất có mặt nước chuyên </w:t>
            </w:r>
            <w:r w:rsidR="0056222F" w:rsidRPr="00250E84">
              <w:rPr>
                <w:b w:val="0"/>
                <w:bCs w:val="0"/>
                <w:kern w:val="0"/>
                <w:sz w:val="26"/>
                <w:szCs w:val="26"/>
              </w:rPr>
              <w:t>dung</w:t>
            </w:r>
          </w:p>
        </w:tc>
        <w:tc>
          <w:tcPr>
            <w:tcW w:w="1060" w:type="dxa"/>
            <w:shd w:val="clear" w:color="auto" w:fill="auto"/>
            <w:vAlign w:val="center"/>
            <w:hideMark/>
          </w:tcPr>
          <w:p w:rsidR="00C879E8" w:rsidRPr="00250E84" w:rsidRDefault="00C879E8" w:rsidP="00C879E8">
            <w:pPr>
              <w:jc w:val="center"/>
              <w:rPr>
                <w:b w:val="0"/>
                <w:bCs w:val="0"/>
                <w:kern w:val="0"/>
                <w:sz w:val="26"/>
                <w:szCs w:val="26"/>
              </w:rPr>
            </w:pPr>
            <w:r w:rsidRPr="00250E84">
              <w:rPr>
                <w:b w:val="0"/>
                <w:bCs w:val="0"/>
                <w:kern w:val="0"/>
                <w:sz w:val="26"/>
                <w:szCs w:val="26"/>
              </w:rPr>
              <w:t>MNC</w:t>
            </w:r>
          </w:p>
        </w:tc>
        <w:tc>
          <w:tcPr>
            <w:tcW w:w="1510" w:type="dxa"/>
            <w:shd w:val="clear" w:color="auto" w:fill="auto"/>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1,52</w:t>
            </w:r>
          </w:p>
        </w:tc>
        <w:tc>
          <w:tcPr>
            <w:tcW w:w="1511" w:type="dxa"/>
            <w:shd w:val="clear" w:color="000000" w:fill="FFFFFF"/>
            <w:vAlign w:val="center"/>
            <w:hideMark/>
          </w:tcPr>
          <w:p w:rsidR="00C879E8" w:rsidRPr="00250E84" w:rsidRDefault="00C879E8" w:rsidP="002F1C5C">
            <w:pPr>
              <w:jc w:val="right"/>
              <w:rPr>
                <w:b w:val="0"/>
                <w:bCs w:val="0"/>
                <w:kern w:val="0"/>
                <w:sz w:val="24"/>
                <w:szCs w:val="24"/>
              </w:rPr>
            </w:pPr>
            <w:r w:rsidRPr="00250E84">
              <w:rPr>
                <w:b w:val="0"/>
                <w:bCs w:val="0"/>
                <w:kern w:val="0"/>
                <w:sz w:val="24"/>
                <w:szCs w:val="24"/>
              </w:rPr>
              <w:t>6,52</w:t>
            </w:r>
          </w:p>
        </w:tc>
        <w:tc>
          <w:tcPr>
            <w:tcW w:w="1268" w:type="dxa"/>
            <w:shd w:val="clear" w:color="000000" w:fill="FFFFFF"/>
            <w:vAlign w:val="center"/>
            <w:hideMark/>
          </w:tcPr>
          <w:p w:rsidR="00C879E8" w:rsidRPr="00250E84" w:rsidRDefault="00C879E8" w:rsidP="002F1C5C">
            <w:pPr>
              <w:jc w:val="right"/>
              <w:rPr>
                <w:b w:val="0"/>
                <w:bCs w:val="0"/>
                <w:kern w:val="0"/>
                <w:sz w:val="26"/>
                <w:szCs w:val="26"/>
              </w:rPr>
            </w:pPr>
            <w:r w:rsidRPr="00250E84">
              <w:rPr>
                <w:b w:val="0"/>
                <w:bCs w:val="0"/>
                <w:kern w:val="0"/>
                <w:sz w:val="26"/>
                <w:szCs w:val="26"/>
              </w:rPr>
              <w:t>5,00</w:t>
            </w:r>
          </w:p>
        </w:tc>
      </w:tr>
      <w:tr w:rsidR="00C879E8" w:rsidRPr="00250E84" w:rsidTr="00A74B7A">
        <w:trPr>
          <w:trHeight w:val="330"/>
        </w:trPr>
        <w:tc>
          <w:tcPr>
            <w:tcW w:w="671" w:type="dxa"/>
            <w:shd w:val="clear" w:color="auto" w:fill="auto"/>
            <w:noWrap/>
            <w:vAlign w:val="center"/>
            <w:hideMark/>
          </w:tcPr>
          <w:p w:rsidR="00C879E8" w:rsidRPr="00250E84" w:rsidRDefault="00C879E8" w:rsidP="00C879E8">
            <w:pPr>
              <w:jc w:val="center"/>
              <w:rPr>
                <w:kern w:val="0"/>
                <w:sz w:val="26"/>
                <w:szCs w:val="26"/>
              </w:rPr>
            </w:pPr>
            <w:r w:rsidRPr="00250E84">
              <w:rPr>
                <w:kern w:val="0"/>
                <w:sz w:val="26"/>
                <w:szCs w:val="26"/>
              </w:rPr>
              <w:t>3</w:t>
            </w:r>
          </w:p>
        </w:tc>
        <w:tc>
          <w:tcPr>
            <w:tcW w:w="3152" w:type="dxa"/>
            <w:shd w:val="clear" w:color="auto" w:fill="auto"/>
            <w:vAlign w:val="center"/>
            <w:hideMark/>
          </w:tcPr>
          <w:p w:rsidR="00C879E8" w:rsidRPr="00250E84" w:rsidRDefault="00C879E8" w:rsidP="00C879E8">
            <w:pPr>
              <w:rPr>
                <w:kern w:val="0"/>
                <w:sz w:val="26"/>
                <w:szCs w:val="26"/>
              </w:rPr>
            </w:pPr>
            <w:r w:rsidRPr="00250E84">
              <w:rPr>
                <w:kern w:val="0"/>
                <w:sz w:val="26"/>
                <w:szCs w:val="26"/>
              </w:rPr>
              <w:t>Đất chưa sử dụng</w:t>
            </w:r>
          </w:p>
        </w:tc>
        <w:tc>
          <w:tcPr>
            <w:tcW w:w="1060" w:type="dxa"/>
            <w:shd w:val="clear" w:color="auto" w:fill="auto"/>
            <w:vAlign w:val="center"/>
            <w:hideMark/>
          </w:tcPr>
          <w:p w:rsidR="00C879E8" w:rsidRPr="00250E84" w:rsidRDefault="00C879E8" w:rsidP="00C879E8">
            <w:pPr>
              <w:jc w:val="center"/>
              <w:rPr>
                <w:kern w:val="0"/>
                <w:sz w:val="26"/>
                <w:szCs w:val="26"/>
              </w:rPr>
            </w:pPr>
            <w:r w:rsidRPr="00250E84">
              <w:rPr>
                <w:kern w:val="0"/>
                <w:sz w:val="26"/>
                <w:szCs w:val="26"/>
              </w:rPr>
              <w:t>CSD</w:t>
            </w:r>
          </w:p>
        </w:tc>
        <w:tc>
          <w:tcPr>
            <w:tcW w:w="1510" w:type="dxa"/>
            <w:shd w:val="clear" w:color="auto" w:fill="auto"/>
            <w:vAlign w:val="center"/>
            <w:hideMark/>
          </w:tcPr>
          <w:p w:rsidR="00C879E8" w:rsidRPr="00250E84" w:rsidRDefault="00C879E8" w:rsidP="002F1C5C">
            <w:pPr>
              <w:jc w:val="right"/>
              <w:rPr>
                <w:kern w:val="0"/>
                <w:sz w:val="26"/>
                <w:szCs w:val="26"/>
              </w:rPr>
            </w:pPr>
            <w:r w:rsidRPr="00250E84">
              <w:rPr>
                <w:kern w:val="0"/>
                <w:sz w:val="26"/>
                <w:szCs w:val="26"/>
              </w:rPr>
              <w:t>12,75</w:t>
            </w:r>
          </w:p>
        </w:tc>
        <w:tc>
          <w:tcPr>
            <w:tcW w:w="1511" w:type="dxa"/>
            <w:shd w:val="clear" w:color="000000" w:fill="FFFFFF"/>
            <w:vAlign w:val="center"/>
            <w:hideMark/>
          </w:tcPr>
          <w:p w:rsidR="00C879E8" w:rsidRPr="00250E84" w:rsidRDefault="00C879E8" w:rsidP="002F1C5C">
            <w:pPr>
              <w:jc w:val="right"/>
              <w:rPr>
                <w:kern w:val="0"/>
                <w:sz w:val="24"/>
                <w:szCs w:val="24"/>
              </w:rPr>
            </w:pPr>
            <w:r w:rsidRPr="00250E84">
              <w:rPr>
                <w:kern w:val="0"/>
                <w:sz w:val="24"/>
                <w:szCs w:val="24"/>
              </w:rPr>
              <w:t>28,97</w:t>
            </w:r>
          </w:p>
        </w:tc>
        <w:tc>
          <w:tcPr>
            <w:tcW w:w="1268" w:type="dxa"/>
            <w:shd w:val="clear" w:color="000000" w:fill="FFFFFF"/>
            <w:vAlign w:val="center"/>
            <w:hideMark/>
          </w:tcPr>
          <w:p w:rsidR="00C879E8" w:rsidRPr="00250E84" w:rsidRDefault="00C879E8" w:rsidP="002F1C5C">
            <w:pPr>
              <w:jc w:val="right"/>
              <w:rPr>
                <w:kern w:val="0"/>
                <w:sz w:val="26"/>
                <w:szCs w:val="26"/>
              </w:rPr>
            </w:pPr>
            <w:r w:rsidRPr="00250E84">
              <w:rPr>
                <w:kern w:val="0"/>
                <w:sz w:val="26"/>
                <w:szCs w:val="26"/>
              </w:rPr>
              <w:t>16,22</w:t>
            </w:r>
          </w:p>
        </w:tc>
      </w:tr>
    </w:tbl>
    <w:p w:rsidR="007A6FF7" w:rsidRPr="00250E84" w:rsidRDefault="007A6FF7" w:rsidP="00525519">
      <w:pPr>
        <w:widowControl w:val="0"/>
        <w:spacing w:line="360" w:lineRule="auto"/>
        <w:ind w:firstLine="720"/>
        <w:jc w:val="both"/>
        <w:rPr>
          <w:b w:val="0"/>
          <w:bCs w:val="0"/>
          <w:spacing w:val="-1"/>
          <w:szCs w:val="28"/>
          <w:lang w:val="it-IT"/>
        </w:rPr>
      </w:pPr>
    </w:p>
    <w:p w:rsidR="0099793A" w:rsidRPr="00250E84" w:rsidRDefault="0099793A" w:rsidP="00C6675F">
      <w:pPr>
        <w:pStyle w:val="3"/>
        <w:rPr>
          <w:color w:val="auto"/>
          <w:lang w:val="it-IT"/>
        </w:rPr>
      </w:pPr>
      <w:bookmarkStart w:id="159" w:name="_Toc64739595"/>
      <w:r w:rsidRPr="00250E84">
        <w:rPr>
          <w:color w:val="auto"/>
          <w:lang w:val="it-IT"/>
        </w:rPr>
        <w:t>2.</w:t>
      </w:r>
      <w:r w:rsidR="007A6FF7" w:rsidRPr="00250E84">
        <w:rPr>
          <w:color w:val="auto"/>
          <w:lang w:val="it-IT"/>
        </w:rPr>
        <w:t>1</w:t>
      </w:r>
      <w:r w:rsidRPr="00250E84">
        <w:rPr>
          <w:color w:val="auto"/>
          <w:lang w:val="it-IT"/>
        </w:rPr>
        <w:t>.2.</w:t>
      </w:r>
      <w:r w:rsidRPr="00250E84">
        <w:rPr>
          <w:color w:val="auto"/>
          <w:lang w:val="it-IT"/>
        </w:rPr>
        <w:tab/>
        <w:t>Nhu cầu sử dụng đất cho các ngành, lĩnh vực</w:t>
      </w:r>
      <w:bookmarkEnd w:id="159"/>
      <w:r w:rsidRPr="00250E84">
        <w:rPr>
          <w:color w:val="auto"/>
          <w:lang w:val="it-IT"/>
        </w:rPr>
        <w:t xml:space="preserve"> </w:t>
      </w:r>
    </w:p>
    <w:p w:rsidR="00C224A7" w:rsidRPr="00250E84" w:rsidRDefault="00C224A7" w:rsidP="00525519">
      <w:pPr>
        <w:widowControl w:val="0"/>
        <w:spacing w:line="360" w:lineRule="auto"/>
        <w:ind w:firstLine="720"/>
        <w:jc w:val="both"/>
        <w:rPr>
          <w:b w:val="0"/>
          <w:bCs w:val="0"/>
          <w:spacing w:val="-1"/>
          <w:szCs w:val="28"/>
          <w:lang w:val="it-IT"/>
        </w:rPr>
      </w:pPr>
      <w:r w:rsidRPr="00250E84">
        <w:rPr>
          <w:b w:val="0"/>
          <w:bCs w:val="0"/>
          <w:spacing w:val="-1"/>
          <w:szCs w:val="28"/>
          <w:lang w:val="it-IT"/>
        </w:rPr>
        <w:t>Nhu cầu sử dụng đất cho các ngành, lĩnh vực trong Phương án quy hoạch sử dụng đất được xác định trên cơ sở:</w:t>
      </w:r>
    </w:p>
    <w:p w:rsidR="00935F91" w:rsidRPr="00250E84" w:rsidRDefault="00C224A7" w:rsidP="00525519">
      <w:pPr>
        <w:widowControl w:val="0"/>
        <w:spacing w:line="360" w:lineRule="auto"/>
        <w:ind w:firstLine="720"/>
        <w:jc w:val="both"/>
        <w:rPr>
          <w:b w:val="0"/>
          <w:bCs w:val="0"/>
          <w:spacing w:val="-1"/>
          <w:szCs w:val="28"/>
          <w:lang w:val="it-IT"/>
        </w:rPr>
      </w:pPr>
      <w:r w:rsidRPr="00250E84">
        <w:rPr>
          <w:b w:val="0"/>
          <w:bCs w:val="0"/>
          <w:spacing w:val="-1"/>
          <w:szCs w:val="28"/>
          <w:lang w:val="it-IT"/>
        </w:rPr>
        <w:t xml:space="preserve">- </w:t>
      </w:r>
      <w:r w:rsidR="00935F91" w:rsidRPr="00250E84">
        <w:rPr>
          <w:b w:val="0"/>
          <w:bCs w:val="0"/>
          <w:spacing w:val="-1"/>
          <w:szCs w:val="28"/>
          <w:lang w:val="it-IT"/>
        </w:rPr>
        <w:t>Nhu cầu sử dụng đất phát triển sản xuất nông lâm nghiệp, thủy sản;</w:t>
      </w:r>
    </w:p>
    <w:p w:rsidR="00C224A7" w:rsidRPr="00250E84" w:rsidRDefault="00935F91" w:rsidP="00525519">
      <w:pPr>
        <w:widowControl w:val="0"/>
        <w:spacing w:line="360" w:lineRule="auto"/>
        <w:ind w:firstLine="720"/>
        <w:jc w:val="both"/>
        <w:rPr>
          <w:b w:val="0"/>
          <w:bCs w:val="0"/>
          <w:spacing w:val="-1"/>
          <w:szCs w:val="28"/>
          <w:lang w:val="it-IT"/>
        </w:rPr>
      </w:pPr>
      <w:r w:rsidRPr="00250E84">
        <w:rPr>
          <w:b w:val="0"/>
          <w:bCs w:val="0"/>
          <w:spacing w:val="-1"/>
          <w:szCs w:val="28"/>
          <w:lang w:val="it-IT"/>
        </w:rPr>
        <w:t>- Nhu cầu sử dụng đất phát triển công nghiệp – tiểu thủ công nghiệp</w:t>
      </w:r>
      <w:r w:rsidR="00C224A7" w:rsidRPr="00250E84">
        <w:rPr>
          <w:b w:val="0"/>
          <w:bCs w:val="0"/>
          <w:spacing w:val="-1"/>
          <w:szCs w:val="28"/>
          <w:lang w:val="it-IT"/>
        </w:rPr>
        <w:t>;</w:t>
      </w:r>
    </w:p>
    <w:p w:rsidR="00935F91" w:rsidRPr="00250E84" w:rsidRDefault="00935F91" w:rsidP="00525519">
      <w:pPr>
        <w:widowControl w:val="0"/>
        <w:spacing w:line="360" w:lineRule="auto"/>
        <w:ind w:firstLine="720"/>
        <w:jc w:val="both"/>
        <w:rPr>
          <w:b w:val="0"/>
          <w:bCs w:val="0"/>
          <w:spacing w:val="-1"/>
          <w:szCs w:val="28"/>
          <w:lang w:val="it-IT"/>
        </w:rPr>
      </w:pPr>
      <w:r w:rsidRPr="00250E84">
        <w:rPr>
          <w:b w:val="0"/>
          <w:bCs w:val="0"/>
          <w:spacing w:val="-1"/>
          <w:szCs w:val="28"/>
          <w:lang w:val="it-IT"/>
        </w:rPr>
        <w:t>- Nhu cầu sử dụng đất phát triển thương mại, dịch vụ, vu lịch;</w:t>
      </w:r>
    </w:p>
    <w:p w:rsidR="00935F91" w:rsidRPr="00250E84" w:rsidRDefault="00935F91" w:rsidP="00525519">
      <w:pPr>
        <w:widowControl w:val="0"/>
        <w:spacing w:line="360" w:lineRule="auto"/>
        <w:ind w:firstLine="720"/>
        <w:jc w:val="both"/>
        <w:rPr>
          <w:b w:val="0"/>
          <w:bCs w:val="0"/>
          <w:spacing w:val="-1"/>
          <w:szCs w:val="28"/>
          <w:lang w:val="it-IT"/>
        </w:rPr>
      </w:pPr>
      <w:r w:rsidRPr="00250E84">
        <w:rPr>
          <w:b w:val="0"/>
          <w:bCs w:val="0"/>
          <w:spacing w:val="-1"/>
          <w:szCs w:val="28"/>
          <w:lang w:val="it-IT"/>
        </w:rPr>
        <w:t>- Nhu cầu sử dụng đất phát triển cơ sở hạ tầng</w:t>
      </w:r>
    </w:p>
    <w:p w:rsidR="00C224A7" w:rsidRPr="00250E84" w:rsidRDefault="00C224A7" w:rsidP="00525519">
      <w:pPr>
        <w:widowControl w:val="0"/>
        <w:spacing w:line="360" w:lineRule="auto"/>
        <w:ind w:firstLine="720"/>
        <w:jc w:val="both"/>
        <w:rPr>
          <w:b w:val="0"/>
          <w:bCs w:val="0"/>
          <w:spacing w:val="-1"/>
          <w:szCs w:val="28"/>
          <w:lang w:val="it-IT"/>
        </w:rPr>
      </w:pPr>
      <w:r w:rsidRPr="00250E84">
        <w:rPr>
          <w:b w:val="0"/>
          <w:bCs w:val="0"/>
          <w:spacing w:val="-1"/>
          <w:szCs w:val="28"/>
          <w:lang w:val="it-IT"/>
        </w:rPr>
        <w:t xml:space="preserve">- Căn cứ dự báo dân số toàn </w:t>
      </w:r>
      <w:r w:rsidR="00737507" w:rsidRPr="00250E84">
        <w:rPr>
          <w:b w:val="0"/>
          <w:bCs w:val="0"/>
          <w:spacing w:val="-1"/>
          <w:szCs w:val="28"/>
          <w:lang w:val="it-IT"/>
        </w:rPr>
        <w:t>huyện</w:t>
      </w:r>
      <w:r w:rsidRPr="00250E84">
        <w:rPr>
          <w:b w:val="0"/>
          <w:bCs w:val="0"/>
          <w:spacing w:val="-1"/>
          <w:szCs w:val="28"/>
          <w:lang w:val="it-IT"/>
        </w:rPr>
        <w:t xml:space="preserve"> và dân số đô thị đến năm 2030;</w:t>
      </w:r>
    </w:p>
    <w:p w:rsidR="0099793A" w:rsidRPr="00250E84" w:rsidRDefault="00C224A7" w:rsidP="00525519">
      <w:pPr>
        <w:widowControl w:val="0"/>
        <w:spacing w:line="360" w:lineRule="auto"/>
        <w:ind w:firstLine="720"/>
        <w:jc w:val="both"/>
        <w:rPr>
          <w:b w:val="0"/>
          <w:bCs w:val="0"/>
          <w:spacing w:val="-1"/>
          <w:szCs w:val="28"/>
          <w:lang w:val="it-IT"/>
        </w:rPr>
      </w:pPr>
      <w:r w:rsidRPr="00250E84">
        <w:rPr>
          <w:b w:val="0"/>
          <w:bCs w:val="0"/>
          <w:spacing w:val="-1"/>
          <w:szCs w:val="28"/>
          <w:lang w:val="it-IT"/>
        </w:rPr>
        <w:t>- Tiến bộ khoa học và công nghệ có liên quan đến việc sử dụng đất (phát triển nông nghiệp ứng dụng công nghệ cao, sử dụng giống mới.…).</w:t>
      </w:r>
      <w:r w:rsidR="0099793A" w:rsidRPr="00250E84">
        <w:rPr>
          <w:b w:val="0"/>
          <w:bCs w:val="0"/>
          <w:spacing w:val="-1"/>
          <w:szCs w:val="28"/>
          <w:lang w:val="it-IT"/>
        </w:rPr>
        <w:t xml:space="preserve"> </w:t>
      </w:r>
    </w:p>
    <w:p w:rsidR="00935F91" w:rsidRPr="00250E84" w:rsidRDefault="00935F91" w:rsidP="00525519">
      <w:pPr>
        <w:widowControl w:val="0"/>
        <w:spacing w:line="360" w:lineRule="auto"/>
        <w:ind w:firstLine="720"/>
        <w:jc w:val="both"/>
        <w:rPr>
          <w:b w:val="0"/>
          <w:bCs w:val="0"/>
          <w:spacing w:val="-1"/>
          <w:szCs w:val="28"/>
          <w:lang w:val="it-IT"/>
        </w:rPr>
      </w:pPr>
      <w:r w:rsidRPr="00250E84">
        <w:rPr>
          <w:b w:val="0"/>
          <w:bCs w:val="0"/>
          <w:spacing w:val="-1"/>
          <w:szCs w:val="28"/>
          <w:lang w:val="it-IT"/>
        </w:rPr>
        <w:t>- Và một số căn cứ khác</w:t>
      </w:r>
    </w:p>
    <w:p w:rsidR="00DE178C" w:rsidRPr="00250E84" w:rsidRDefault="00DE178C" w:rsidP="00525519">
      <w:pPr>
        <w:widowControl w:val="0"/>
        <w:spacing w:line="360" w:lineRule="auto"/>
        <w:ind w:firstLine="720"/>
        <w:jc w:val="both"/>
        <w:rPr>
          <w:b w:val="0"/>
          <w:bCs w:val="0"/>
          <w:spacing w:val="-1"/>
          <w:szCs w:val="28"/>
          <w:lang w:val="it-IT"/>
        </w:rPr>
      </w:pPr>
    </w:p>
    <w:p w:rsidR="00DE178C" w:rsidRPr="00250E84" w:rsidRDefault="00DE178C" w:rsidP="00525519">
      <w:pPr>
        <w:widowControl w:val="0"/>
        <w:spacing w:line="360" w:lineRule="auto"/>
        <w:ind w:firstLine="720"/>
        <w:jc w:val="both"/>
        <w:rPr>
          <w:b w:val="0"/>
          <w:bCs w:val="0"/>
          <w:spacing w:val="-1"/>
          <w:szCs w:val="28"/>
          <w:lang w:val="it-IT"/>
        </w:rPr>
      </w:pPr>
    </w:p>
    <w:p w:rsidR="00DE178C" w:rsidRPr="00250E84" w:rsidRDefault="00DE178C" w:rsidP="00525519">
      <w:pPr>
        <w:widowControl w:val="0"/>
        <w:spacing w:line="360" w:lineRule="auto"/>
        <w:ind w:firstLine="720"/>
        <w:jc w:val="both"/>
        <w:rPr>
          <w:b w:val="0"/>
          <w:bCs w:val="0"/>
          <w:spacing w:val="-1"/>
          <w:szCs w:val="28"/>
          <w:lang w:val="it-IT"/>
        </w:rPr>
      </w:pPr>
    </w:p>
    <w:p w:rsidR="00C224A7" w:rsidRPr="00250E84" w:rsidRDefault="00C224A7" w:rsidP="0030599C">
      <w:pPr>
        <w:pStyle w:val="5"/>
        <w:spacing w:before="120" w:after="120" w:line="320" w:lineRule="exact"/>
        <w:ind w:left="130" w:firstLine="51"/>
        <w:jc w:val="center"/>
        <w:rPr>
          <w:bCs/>
          <w:spacing w:val="-1"/>
          <w:szCs w:val="28"/>
          <w:lang w:val="it-IT"/>
        </w:rPr>
      </w:pPr>
      <w:r w:rsidRPr="00250E84">
        <w:t>B</w:t>
      </w:r>
      <w:r w:rsidRPr="00250E84">
        <w:rPr>
          <w:lang w:val="it-IT"/>
        </w:rPr>
        <w:t xml:space="preserve">ảng </w:t>
      </w:r>
      <w:r w:rsidR="00ED481A" w:rsidRPr="00250E84">
        <w:rPr>
          <w:lang w:val="it-IT"/>
        </w:rPr>
        <w:t>7</w:t>
      </w:r>
      <w:r w:rsidRPr="00250E84">
        <w:t xml:space="preserve">: Tổng hợp nhu cầu sử dụng đất mở rộng thêm của các ngành, lĩnh vực trong </w:t>
      </w:r>
      <w:r w:rsidRPr="00250E84">
        <w:rPr>
          <w:lang w:val="it-IT"/>
        </w:rPr>
        <w:t>phương án</w:t>
      </w:r>
      <w:r w:rsidRPr="00250E84">
        <w:t xml:space="preserve"> quy hoạch sử dụng đất đến năm 20</w:t>
      </w:r>
      <w:r w:rsidRPr="00250E84">
        <w:rPr>
          <w:lang w:val="it-IT"/>
        </w:rPr>
        <w:t>3</w:t>
      </w:r>
      <w:r w:rsidRPr="00250E84">
        <w:t>0</w:t>
      </w:r>
    </w:p>
    <w:tbl>
      <w:tblPr>
        <w:tblW w:w="9083" w:type="dxa"/>
        <w:tblInd w:w="113" w:type="dxa"/>
        <w:tblLook w:val="04A0" w:firstRow="1" w:lastRow="0" w:firstColumn="1" w:lastColumn="0" w:noHBand="0" w:noVBand="1"/>
      </w:tblPr>
      <w:tblGrid>
        <w:gridCol w:w="1233"/>
        <w:gridCol w:w="4537"/>
        <w:gridCol w:w="1217"/>
        <w:gridCol w:w="2096"/>
      </w:tblGrid>
      <w:tr w:rsidR="00A74B7A" w:rsidRPr="00250E84" w:rsidTr="00BE07B2">
        <w:trPr>
          <w:trHeight w:val="276"/>
          <w:tblHeader/>
        </w:trPr>
        <w:tc>
          <w:tcPr>
            <w:tcW w:w="1233" w:type="dxa"/>
            <w:tcBorders>
              <w:top w:val="single" w:sz="4" w:space="0" w:color="auto"/>
              <w:left w:val="single" w:sz="4" w:space="0" w:color="auto"/>
              <w:bottom w:val="single" w:sz="4" w:space="0" w:color="auto"/>
              <w:right w:val="single" w:sz="4" w:space="0" w:color="auto"/>
            </w:tcBorders>
            <w:vAlign w:val="center"/>
          </w:tcPr>
          <w:p w:rsidR="00A74B7A" w:rsidRPr="00250E84" w:rsidRDefault="00A74B7A" w:rsidP="00A74B7A">
            <w:pPr>
              <w:jc w:val="center"/>
              <w:rPr>
                <w:kern w:val="0"/>
                <w:sz w:val="24"/>
                <w:szCs w:val="24"/>
              </w:rPr>
            </w:pPr>
            <w:r w:rsidRPr="00250E84">
              <w:rPr>
                <w:kern w:val="0"/>
                <w:sz w:val="24"/>
                <w:szCs w:val="24"/>
              </w:rPr>
              <w:t>STT</w:t>
            </w:r>
          </w:p>
        </w:tc>
        <w:tc>
          <w:tcPr>
            <w:tcW w:w="4537" w:type="dxa"/>
            <w:tcBorders>
              <w:top w:val="single" w:sz="4" w:space="0" w:color="auto"/>
              <w:left w:val="single" w:sz="4" w:space="0" w:color="auto"/>
              <w:bottom w:val="single" w:sz="4" w:space="0" w:color="auto"/>
              <w:right w:val="single" w:sz="4" w:space="0" w:color="auto"/>
            </w:tcBorders>
            <w:vAlign w:val="center"/>
          </w:tcPr>
          <w:p w:rsidR="00A74B7A" w:rsidRPr="00250E84" w:rsidRDefault="00A74B7A" w:rsidP="00A74B7A">
            <w:pPr>
              <w:rPr>
                <w:kern w:val="0"/>
                <w:sz w:val="24"/>
                <w:szCs w:val="24"/>
              </w:rPr>
            </w:pPr>
            <w:r w:rsidRPr="00250E84">
              <w:rPr>
                <w:kern w:val="0"/>
                <w:sz w:val="24"/>
                <w:szCs w:val="24"/>
              </w:rPr>
              <w:t>Chỉ tiêu sử dụng đất</w:t>
            </w:r>
          </w:p>
        </w:tc>
        <w:tc>
          <w:tcPr>
            <w:tcW w:w="1217" w:type="dxa"/>
            <w:tcBorders>
              <w:top w:val="single" w:sz="4" w:space="0" w:color="auto"/>
              <w:left w:val="single" w:sz="4" w:space="0" w:color="auto"/>
              <w:bottom w:val="single" w:sz="4" w:space="0" w:color="auto"/>
              <w:right w:val="single" w:sz="4" w:space="0" w:color="auto"/>
            </w:tcBorders>
            <w:vAlign w:val="center"/>
          </w:tcPr>
          <w:p w:rsidR="00A74B7A" w:rsidRPr="00250E84" w:rsidRDefault="00A74B7A" w:rsidP="00A74B7A">
            <w:pPr>
              <w:jc w:val="center"/>
              <w:rPr>
                <w:kern w:val="0"/>
                <w:sz w:val="24"/>
                <w:szCs w:val="24"/>
              </w:rPr>
            </w:pPr>
            <w:r w:rsidRPr="00250E84">
              <w:rPr>
                <w:kern w:val="0"/>
                <w:sz w:val="24"/>
                <w:szCs w:val="24"/>
              </w:rPr>
              <w:t>Mã</w:t>
            </w:r>
          </w:p>
        </w:tc>
        <w:tc>
          <w:tcPr>
            <w:tcW w:w="2096" w:type="dxa"/>
            <w:tcBorders>
              <w:top w:val="single" w:sz="4" w:space="0" w:color="auto"/>
              <w:left w:val="single" w:sz="4" w:space="0" w:color="auto"/>
              <w:bottom w:val="single" w:sz="4" w:space="0" w:color="auto"/>
              <w:right w:val="single" w:sz="4" w:space="0" w:color="auto"/>
            </w:tcBorders>
            <w:vAlign w:val="center"/>
          </w:tcPr>
          <w:p w:rsidR="00A74B7A" w:rsidRPr="00250E84" w:rsidRDefault="00A74B7A" w:rsidP="00A74B7A">
            <w:pPr>
              <w:jc w:val="center"/>
              <w:rPr>
                <w:kern w:val="0"/>
                <w:sz w:val="24"/>
                <w:szCs w:val="24"/>
              </w:rPr>
            </w:pPr>
            <w:r w:rsidRPr="00250E84">
              <w:rPr>
                <w:kern w:val="0"/>
                <w:sz w:val="24"/>
                <w:szCs w:val="24"/>
              </w:rPr>
              <w:t>Diện tích tăng thêm (ha)</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kern w:val="0"/>
                <w:sz w:val="24"/>
                <w:szCs w:val="24"/>
              </w:rPr>
            </w:pPr>
            <w:r w:rsidRPr="00250E84">
              <w:rPr>
                <w:kern w:val="0"/>
                <w:sz w:val="24"/>
                <w:szCs w:val="24"/>
              </w:rPr>
              <w:t>1</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kern w:val="0"/>
                <w:sz w:val="24"/>
                <w:szCs w:val="24"/>
              </w:rPr>
            </w:pPr>
            <w:r w:rsidRPr="00250E84">
              <w:rPr>
                <w:kern w:val="0"/>
                <w:sz w:val="24"/>
                <w:szCs w:val="24"/>
              </w:rPr>
              <w:t>Đất nông nghiệp</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kern w:val="0"/>
                <w:sz w:val="24"/>
                <w:szCs w:val="24"/>
              </w:rPr>
            </w:pPr>
            <w:r w:rsidRPr="00250E84">
              <w:rPr>
                <w:kern w:val="0"/>
                <w:sz w:val="24"/>
                <w:szCs w:val="24"/>
              </w:rPr>
              <w:t>NNP</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kern w:val="0"/>
                <w:sz w:val="24"/>
                <w:szCs w:val="24"/>
              </w:rPr>
            </w:pPr>
            <w:r w:rsidRPr="00250E84">
              <w:rPr>
                <w:kern w:val="0"/>
                <w:sz w:val="24"/>
                <w:szCs w:val="24"/>
              </w:rPr>
              <w:t>55,95</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1.1</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trồng cây lâu năm</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CLN</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34,66</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1.2</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nông nghiệp khác</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NKH</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21,29</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kern w:val="0"/>
                <w:sz w:val="24"/>
                <w:szCs w:val="24"/>
              </w:rPr>
            </w:pPr>
            <w:r w:rsidRPr="00250E84">
              <w:rPr>
                <w:kern w:val="0"/>
                <w:sz w:val="24"/>
                <w:szCs w:val="24"/>
              </w:rPr>
              <w:t>2</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kern w:val="0"/>
                <w:sz w:val="24"/>
                <w:szCs w:val="24"/>
              </w:rPr>
            </w:pPr>
            <w:r w:rsidRPr="00250E84">
              <w:rPr>
                <w:kern w:val="0"/>
                <w:sz w:val="24"/>
                <w:szCs w:val="24"/>
              </w:rPr>
              <w:t>Đất phi nông nghiệp</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kern w:val="0"/>
                <w:sz w:val="24"/>
                <w:szCs w:val="24"/>
              </w:rPr>
            </w:pPr>
            <w:r w:rsidRPr="00250E84">
              <w:rPr>
                <w:kern w:val="0"/>
                <w:sz w:val="24"/>
                <w:szCs w:val="24"/>
              </w:rPr>
              <w:t>PNN</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kern w:val="0"/>
                <w:sz w:val="24"/>
                <w:szCs w:val="24"/>
              </w:rPr>
            </w:pPr>
            <w:r w:rsidRPr="00250E84">
              <w:rPr>
                <w:kern w:val="0"/>
                <w:sz w:val="24"/>
                <w:szCs w:val="24"/>
              </w:rPr>
              <w:t>548,70</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2.1</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quốc phòng</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CQP</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65,11</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2.2</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an ninh</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CAN</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0,97</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2.3</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cụm công nghiệp</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SKN</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10,00</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2.4</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thương mại, dịch vụ</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TMD</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28,32</w:t>
            </w:r>
          </w:p>
        </w:tc>
      </w:tr>
      <w:tr w:rsidR="00A74B7A" w:rsidRPr="00250E84" w:rsidTr="00BE07B2">
        <w:trPr>
          <w:trHeight w:val="360"/>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2.5</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cơ sở sản xuất phi nông nghiệp</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SKC</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10,20</w:t>
            </w:r>
          </w:p>
        </w:tc>
      </w:tr>
      <w:tr w:rsidR="00A74B7A" w:rsidRPr="00250E84" w:rsidTr="00BE07B2">
        <w:trPr>
          <w:trHeight w:val="647"/>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2.6</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sử dụng cho hoạt động khoáng sản</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SKS</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6,20</w:t>
            </w:r>
          </w:p>
        </w:tc>
      </w:tr>
      <w:tr w:rsidR="00A74B7A" w:rsidRPr="00250E84" w:rsidTr="00C97770">
        <w:trPr>
          <w:trHeight w:val="56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2.7</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i/>
                <w:iCs/>
                <w:kern w:val="0"/>
                <w:sz w:val="24"/>
                <w:szCs w:val="24"/>
              </w:rPr>
            </w:pPr>
            <w:r w:rsidRPr="00250E84">
              <w:rPr>
                <w:b w:val="0"/>
                <w:bCs w:val="0"/>
                <w:i/>
                <w:iCs/>
                <w:kern w:val="0"/>
                <w:sz w:val="24"/>
                <w:szCs w:val="24"/>
              </w:rPr>
              <w:t>Đất phát triển hạ tầng cấp quốc gia, cấp tỉnh, cấp huyện, cấp xã</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DHT</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i/>
                <w:iCs/>
                <w:kern w:val="0"/>
                <w:sz w:val="24"/>
                <w:szCs w:val="24"/>
              </w:rPr>
            </w:pPr>
            <w:r w:rsidRPr="00250E84">
              <w:rPr>
                <w:b w:val="0"/>
                <w:bCs w:val="0"/>
                <w:i/>
                <w:iCs/>
                <w:kern w:val="0"/>
                <w:sz w:val="24"/>
                <w:szCs w:val="24"/>
              </w:rPr>
              <w:t>213,55</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2.7.1</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i/>
                <w:iCs/>
                <w:kern w:val="0"/>
                <w:sz w:val="24"/>
                <w:szCs w:val="24"/>
              </w:rPr>
            </w:pPr>
            <w:r w:rsidRPr="00250E84">
              <w:rPr>
                <w:b w:val="0"/>
                <w:bCs w:val="0"/>
                <w:i/>
                <w:iCs/>
                <w:kern w:val="0"/>
                <w:sz w:val="24"/>
                <w:szCs w:val="24"/>
              </w:rPr>
              <w:t xml:space="preserve"> Đất giao thông</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DGT</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i/>
                <w:iCs/>
                <w:kern w:val="0"/>
                <w:sz w:val="24"/>
                <w:szCs w:val="24"/>
              </w:rPr>
            </w:pPr>
            <w:r w:rsidRPr="00250E84">
              <w:rPr>
                <w:b w:val="0"/>
                <w:bCs w:val="0"/>
                <w:i/>
                <w:iCs/>
                <w:kern w:val="0"/>
                <w:sz w:val="24"/>
                <w:szCs w:val="24"/>
              </w:rPr>
              <w:t>185,54</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2.7.2</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i/>
                <w:iCs/>
                <w:kern w:val="0"/>
                <w:sz w:val="24"/>
                <w:szCs w:val="24"/>
              </w:rPr>
            </w:pPr>
            <w:r w:rsidRPr="00250E84">
              <w:rPr>
                <w:b w:val="0"/>
                <w:bCs w:val="0"/>
                <w:i/>
                <w:iCs/>
                <w:kern w:val="0"/>
                <w:sz w:val="24"/>
                <w:szCs w:val="24"/>
              </w:rPr>
              <w:t xml:space="preserve"> Đất thủy lợi</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DTL</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i/>
                <w:iCs/>
                <w:kern w:val="0"/>
                <w:sz w:val="24"/>
                <w:szCs w:val="24"/>
              </w:rPr>
            </w:pPr>
            <w:r w:rsidRPr="00250E84">
              <w:rPr>
                <w:b w:val="0"/>
                <w:bCs w:val="0"/>
                <w:i/>
                <w:iCs/>
                <w:kern w:val="0"/>
                <w:sz w:val="24"/>
                <w:szCs w:val="24"/>
              </w:rPr>
              <w:t>4,20</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2.7.3</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i/>
                <w:iCs/>
                <w:kern w:val="0"/>
                <w:sz w:val="24"/>
                <w:szCs w:val="24"/>
              </w:rPr>
            </w:pPr>
            <w:r w:rsidRPr="00250E84">
              <w:rPr>
                <w:b w:val="0"/>
                <w:bCs w:val="0"/>
                <w:i/>
                <w:iCs/>
                <w:kern w:val="0"/>
                <w:sz w:val="24"/>
                <w:szCs w:val="24"/>
              </w:rPr>
              <w:t xml:space="preserve"> Đất công trình năng lượng</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DNL</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i/>
                <w:iCs/>
                <w:kern w:val="0"/>
                <w:sz w:val="24"/>
                <w:szCs w:val="24"/>
              </w:rPr>
            </w:pPr>
            <w:r w:rsidRPr="00250E84">
              <w:rPr>
                <w:b w:val="0"/>
                <w:bCs w:val="0"/>
                <w:i/>
                <w:iCs/>
                <w:kern w:val="0"/>
                <w:sz w:val="24"/>
                <w:szCs w:val="24"/>
              </w:rPr>
              <w:t>1,01</w:t>
            </w:r>
          </w:p>
        </w:tc>
      </w:tr>
      <w:tr w:rsidR="00A74B7A" w:rsidRPr="00250E84" w:rsidTr="00C97770">
        <w:trPr>
          <w:trHeight w:val="401"/>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2.7.4</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i/>
                <w:iCs/>
                <w:kern w:val="0"/>
                <w:sz w:val="24"/>
                <w:szCs w:val="24"/>
              </w:rPr>
            </w:pPr>
            <w:r w:rsidRPr="00250E84">
              <w:rPr>
                <w:b w:val="0"/>
                <w:bCs w:val="0"/>
                <w:i/>
                <w:iCs/>
                <w:kern w:val="0"/>
                <w:sz w:val="24"/>
                <w:szCs w:val="24"/>
              </w:rPr>
              <w:t xml:space="preserve"> Đất công trình bưu chính viễn thông</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DBV</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i/>
                <w:iCs/>
                <w:kern w:val="0"/>
                <w:sz w:val="24"/>
                <w:szCs w:val="24"/>
              </w:rPr>
            </w:pPr>
            <w:r w:rsidRPr="00250E84">
              <w:rPr>
                <w:b w:val="0"/>
                <w:bCs w:val="0"/>
                <w:i/>
                <w:iCs/>
                <w:kern w:val="0"/>
                <w:sz w:val="24"/>
                <w:szCs w:val="24"/>
              </w:rPr>
              <w:t>0,27</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2.7.5</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i/>
                <w:iCs/>
                <w:kern w:val="0"/>
                <w:sz w:val="24"/>
                <w:szCs w:val="24"/>
              </w:rPr>
            </w:pPr>
            <w:r w:rsidRPr="00250E84">
              <w:rPr>
                <w:b w:val="0"/>
                <w:bCs w:val="0"/>
                <w:i/>
                <w:iCs/>
                <w:kern w:val="0"/>
                <w:sz w:val="24"/>
                <w:szCs w:val="24"/>
              </w:rPr>
              <w:t xml:space="preserve"> Đất cơ sở văn hóa</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DVH</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i/>
                <w:iCs/>
                <w:kern w:val="0"/>
                <w:sz w:val="24"/>
                <w:szCs w:val="24"/>
              </w:rPr>
            </w:pPr>
            <w:r w:rsidRPr="00250E84">
              <w:rPr>
                <w:b w:val="0"/>
                <w:bCs w:val="0"/>
                <w:i/>
                <w:iCs/>
                <w:kern w:val="0"/>
                <w:sz w:val="24"/>
                <w:szCs w:val="24"/>
              </w:rPr>
              <w:t>12,17</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2.7.6</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i/>
                <w:iCs/>
                <w:kern w:val="0"/>
                <w:sz w:val="24"/>
                <w:szCs w:val="24"/>
              </w:rPr>
            </w:pPr>
            <w:r w:rsidRPr="00250E84">
              <w:rPr>
                <w:b w:val="0"/>
                <w:bCs w:val="0"/>
                <w:i/>
                <w:iCs/>
                <w:kern w:val="0"/>
                <w:sz w:val="24"/>
                <w:szCs w:val="24"/>
              </w:rPr>
              <w:t xml:space="preserve"> Đất cơ sở y tế</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DYT</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i/>
                <w:iCs/>
                <w:kern w:val="0"/>
                <w:sz w:val="24"/>
                <w:szCs w:val="24"/>
              </w:rPr>
            </w:pPr>
            <w:r w:rsidRPr="00250E84">
              <w:rPr>
                <w:b w:val="0"/>
                <w:bCs w:val="0"/>
                <w:i/>
                <w:iCs/>
                <w:kern w:val="0"/>
                <w:sz w:val="24"/>
                <w:szCs w:val="24"/>
              </w:rPr>
              <w:t>0,20</w:t>
            </w:r>
          </w:p>
        </w:tc>
      </w:tr>
      <w:tr w:rsidR="00A74B7A" w:rsidRPr="00250E84" w:rsidTr="00C97770">
        <w:trPr>
          <w:trHeight w:val="317"/>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2.7.7</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i/>
                <w:iCs/>
                <w:kern w:val="0"/>
                <w:sz w:val="24"/>
                <w:szCs w:val="24"/>
              </w:rPr>
            </w:pPr>
            <w:r w:rsidRPr="00250E84">
              <w:rPr>
                <w:b w:val="0"/>
                <w:bCs w:val="0"/>
                <w:i/>
                <w:iCs/>
                <w:kern w:val="0"/>
                <w:sz w:val="24"/>
                <w:szCs w:val="24"/>
              </w:rPr>
              <w:t xml:space="preserve"> Đất cơ sở giáo dục - đào tạo</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DGD</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i/>
                <w:iCs/>
                <w:kern w:val="0"/>
                <w:sz w:val="24"/>
                <w:szCs w:val="24"/>
              </w:rPr>
            </w:pPr>
            <w:r w:rsidRPr="00250E84">
              <w:rPr>
                <w:b w:val="0"/>
                <w:bCs w:val="0"/>
                <w:i/>
                <w:iCs/>
                <w:kern w:val="0"/>
                <w:sz w:val="24"/>
                <w:szCs w:val="24"/>
              </w:rPr>
              <w:t>0,82</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2.7.8</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i/>
                <w:iCs/>
                <w:kern w:val="0"/>
                <w:sz w:val="24"/>
                <w:szCs w:val="24"/>
              </w:rPr>
            </w:pPr>
            <w:r w:rsidRPr="00250E84">
              <w:rPr>
                <w:b w:val="0"/>
                <w:bCs w:val="0"/>
                <w:i/>
                <w:iCs/>
                <w:kern w:val="0"/>
                <w:sz w:val="24"/>
                <w:szCs w:val="24"/>
              </w:rPr>
              <w:t xml:space="preserve"> Đất cơ sở thể dục - thể thao</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DTT</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i/>
                <w:iCs/>
                <w:kern w:val="0"/>
                <w:sz w:val="24"/>
                <w:szCs w:val="24"/>
              </w:rPr>
            </w:pPr>
            <w:r w:rsidRPr="00250E84">
              <w:rPr>
                <w:b w:val="0"/>
                <w:bCs w:val="0"/>
                <w:i/>
                <w:iCs/>
                <w:kern w:val="0"/>
                <w:sz w:val="24"/>
                <w:szCs w:val="24"/>
              </w:rPr>
              <w:t>8,26</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2.7.9</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i/>
                <w:iCs/>
                <w:kern w:val="0"/>
                <w:sz w:val="24"/>
                <w:szCs w:val="24"/>
              </w:rPr>
            </w:pPr>
            <w:r w:rsidRPr="00250E84">
              <w:rPr>
                <w:b w:val="0"/>
                <w:bCs w:val="0"/>
                <w:i/>
                <w:iCs/>
                <w:kern w:val="0"/>
                <w:sz w:val="24"/>
                <w:szCs w:val="24"/>
              </w:rPr>
              <w:t xml:space="preserve"> Đất chợ</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i/>
                <w:iCs/>
                <w:kern w:val="0"/>
                <w:sz w:val="24"/>
                <w:szCs w:val="24"/>
              </w:rPr>
            </w:pPr>
            <w:r w:rsidRPr="00250E84">
              <w:rPr>
                <w:b w:val="0"/>
                <w:bCs w:val="0"/>
                <w:i/>
                <w:iCs/>
                <w:kern w:val="0"/>
                <w:sz w:val="24"/>
                <w:szCs w:val="24"/>
              </w:rPr>
              <w:t>DCH</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i/>
                <w:iCs/>
                <w:kern w:val="0"/>
                <w:sz w:val="24"/>
                <w:szCs w:val="24"/>
              </w:rPr>
            </w:pPr>
            <w:r w:rsidRPr="00250E84">
              <w:rPr>
                <w:b w:val="0"/>
                <w:bCs w:val="0"/>
                <w:i/>
                <w:iCs/>
                <w:kern w:val="0"/>
                <w:sz w:val="24"/>
                <w:szCs w:val="24"/>
              </w:rPr>
              <w:t>1,08</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2.8</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có di tích lịch sử - văn hóa</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DDT</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2,08</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2.9</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danh lam thắng cảnh</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DDL</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107,69</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2.10</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bãi thải, xử lý chất thải</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DRA</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8,60</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2.11</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ở tại nông thôn</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ONT</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37,58</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2.12</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ở tại đô thị</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ODT</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11,90</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2.13</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xây dựng trụ sở cơ quan</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TSC</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0,00</w:t>
            </w:r>
          </w:p>
        </w:tc>
      </w:tr>
      <w:tr w:rsidR="00A74B7A" w:rsidRPr="00250E84" w:rsidTr="00C97770">
        <w:trPr>
          <w:trHeight w:val="30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2.14</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xây dựng trụ sở của tổ chức sự nghiệp</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DTS</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1,00</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2.15</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cơ sở tôn giáo</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TON</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0,60</w:t>
            </w:r>
          </w:p>
        </w:tc>
      </w:tr>
      <w:tr w:rsidR="00A74B7A" w:rsidRPr="00250E84" w:rsidTr="00BE07B2">
        <w:trPr>
          <w:trHeight w:val="647"/>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2.16</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làm nghĩa trang, nghĩa địa, nhà tang lễ, nhà hỏa táng</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NTD</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22,00</w:t>
            </w:r>
          </w:p>
        </w:tc>
      </w:tr>
      <w:tr w:rsidR="00A74B7A" w:rsidRPr="00250E84" w:rsidTr="00C97770">
        <w:trPr>
          <w:trHeight w:val="421"/>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2.17</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sản xuất vật liệu xây dựng, làm đồ gốm</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SKX</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21,90</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2.18</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sinh hoạt cộng đồng</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DSH</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0,00</w:t>
            </w:r>
          </w:p>
        </w:tc>
      </w:tr>
      <w:tr w:rsidR="00A74B7A" w:rsidRPr="00250E84" w:rsidTr="00BE07B2">
        <w:trPr>
          <w:trHeight w:val="323"/>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2.19</w:t>
            </w:r>
          </w:p>
        </w:tc>
        <w:tc>
          <w:tcPr>
            <w:tcW w:w="4537" w:type="dxa"/>
            <w:tcBorders>
              <w:top w:val="nil"/>
              <w:left w:val="nil"/>
              <w:bottom w:val="single" w:sz="4" w:space="0" w:color="auto"/>
              <w:right w:val="single" w:sz="4" w:space="0" w:color="auto"/>
            </w:tcBorders>
            <w:shd w:val="clear" w:color="auto" w:fill="auto"/>
            <w:vAlign w:val="center"/>
            <w:hideMark/>
          </w:tcPr>
          <w:p w:rsidR="00A74B7A" w:rsidRPr="00250E84" w:rsidRDefault="00A74B7A" w:rsidP="00A74B7A">
            <w:pPr>
              <w:rPr>
                <w:b w:val="0"/>
                <w:bCs w:val="0"/>
                <w:kern w:val="0"/>
                <w:sz w:val="24"/>
                <w:szCs w:val="24"/>
              </w:rPr>
            </w:pPr>
            <w:r w:rsidRPr="00250E84">
              <w:rPr>
                <w:b w:val="0"/>
                <w:bCs w:val="0"/>
                <w:kern w:val="0"/>
                <w:sz w:val="24"/>
                <w:szCs w:val="24"/>
              </w:rPr>
              <w:t>Đất cơ sở tín ngưỡng</w:t>
            </w:r>
          </w:p>
        </w:tc>
        <w:tc>
          <w:tcPr>
            <w:tcW w:w="1217"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center"/>
              <w:rPr>
                <w:b w:val="0"/>
                <w:bCs w:val="0"/>
                <w:kern w:val="0"/>
                <w:sz w:val="24"/>
                <w:szCs w:val="24"/>
              </w:rPr>
            </w:pPr>
            <w:r w:rsidRPr="00250E84">
              <w:rPr>
                <w:b w:val="0"/>
                <w:bCs w:val="0"/>
                <w:kern w:val="0"/>
                <w:sz w:val="24"/>
                <w:szCs w:val="24"/>
              </w:rPr>
              <w:t>TIN</w:t>
            </w:r>
          </w:p>
        </w:tc>
        <w:tc>
          <w:tcPr>
            <w:tcW w:w="2096" w:type="dxa"/>
            <w:tcBorders>
              <w:top w:val="nil"/>
              <w:left w:val="nil"/>
              <w:bottom w:val="single" w:sz="4" w:space="0" w:color="auto"/>
              <w:right w:val="single" w:sz="4" w:space="0" w:color="auto"/>
            </w:tcBorders>
            <w:shd w:val="clear" w:color="auto" w:fill="auto"/>
            <w:noWrap/>
            <w:vAlign w:val="center"/>
            <w:hideMark/>
          </w:tcPr>
          <w:p w:rsidR="00A74B7A" w:rsidRPr="00250E84" w:rsidRDefault="00A74B7A" w:rsidP="00A74B7A">
            <w:pPr>
              <w:jc w:val="right"/>
              <w:rPr>
                <w:b w:val="0"/>
                <w:bCs w:val="0"/>
                <w:kern w:val="0"/>
                <w:sz w:val="24"/>
                <w:szCs w:val="24"/>
              </w:rPr>
            </w:pPr>
            <w:r w:rsidRPr="00250E84">
              <w:rPr>
                <w:b w:val="0"/>
                <w:bCs w:val="0"/>
                <w:kern w:val="0"/>
                <w:sz w:val="24"/>
                <w:szCs w:val="24"/>
              </w:rPr>
              <w:t>1,00</w:t>
            </w:r>
          </w:p>
        </w:tc>
      </w:tr>
    </w:tbl>
    <w:p w:rsidR="00C224A7" w:rsidRPr="00250E84" w:rsidRDefault="00C224A7" w:rsidP="00525519">
      <w:pPr>
        <w:widowControl w:val="0"/>
        <w:spacing w:line="360" w:lineRule="auto"/>
        <w:ind w:firstLine="720"/>
        <w:jc w:val="both"/>
        <w:rPr>
          <w:b w:val="0"/>
          <w:bCs w:val="0"/>
          <w:spacing w:val="-1"/>
          <w:szCs w:val="28"/>
        </w:rPr>
      </w:pPr>
    </w:p>
    <w:p w:rsidR="0099793A" w:rsidRPr="00250E84" w:rsidRDefault="0099793A" w:rsidP="00C6675F">
      <w:pPr>
        <w:pStyle w:val="3"/>
        <w:rPr>
          <w:color w:val="auto"/>
        </w:rPr>
      </w:pPr>
      <w:bookmarkStart w:id="160" w:name="_Toc64739596"/>
      <w:r w:rsidRPr="00250E84">
        <w:rPr>
          <w:color w:val="auto"/>
        </w:rPr>
        <w:t>2.2.3.</w:t>
      </w:r>
      <w:r w:rsidRPr="00250E84">
        <w:rPr>
          <w:color w:val="auto"/>
        </w:rPr>
        <w:tab/>
        <w:t>Tổng hợp, cân đối các chỉ tiêu sử dụng đất</w:t>
      </w:r>
      <w:bookmarkEnd w:id="160"/>
      <w:r w:rsidRPr="00250E84">
        <w:rPr>
          <w:color w:val="auto"/>
        </w:rPr>
        <w:t xml:space="preserve"> </w:t>
      </w:r>
    </w:p>
    <w:p w:rsidR="0099793A" w:rsidRPr="00250E84" w:rsidRDefault="003470BD" w:rsidP="00CE5358">
      <w:pPr>
        <w:widowControl w:val="0"/>
        <w:spacing w:before="120" w:line="320" w:lineRule="exact"/>
        <w:ind w:firstLine="720"/>
        <w:jc w:val="both"/>
        <w:rPr>
          <w:b w:val="0"/>
          <w:bCs w:val="0"/>
          <w:spacing w:val="-4"/>
          <w:szCs w:val="28"/>
        </w:rPr>
      </w:pPr>
      <w:r w:rsidRPr="00250E84">
        <w:rPr>
          <w:b w:val="0"/>
          <w:bCs w:val="0"/>
          <w:spacing w:val="-4"/>
          <w:szCs w:val="28"/>
        </w:rPr>
        <w:t xml:space="preserve">Trên cơ sở mục tiêu phát triển kinh tế - xã hội </w:t>
      </w:r>
      <w:r w:rsidR="00C7360E" w:rsidRPr="00250E84">
        <w:rPr>
          <w:b w:val="0"/>
          <w:bCs w:val="0"/>
          <w:spacing w:val="-4"/>
          <w:szCs w:val="28"/>
        </w:rPr>
        <w:t>huyện Lâm Bình</w:t>
      </w:r>
      <w:r w:rsidRPr="00250E84">
        <w:rPr>
          <w:b w:val="0"/>
          <w:bCs w:val="0"/>
          <w:spacing w:val="-4"/>
          <w:szCs w:val="28"/>
        </w:rPr>
        <w:t xml:space="preserve"> theo Văn kiện Đại hội Đảng bộ </w:t>
      </w:r>
      <w:r w:rsidR="00C7360E" w:rsidRPr="00250E84">
        <w:rPr>
          <w:b w:val="0"/>
          <w:bCs w:val="0"/>
          <w:spacing w:val="-4"/>
          <w:szCs w:val="28"/>
        </w:rPr>
        <w:t>huyện Lâm Bình</w:t>
      </w:r>
      <w:r w:rsidRPr="00250E84">
        <w:rPr>
          <w:b w:val="0"/>
          <w:bCs w:val="0"/>
          <w:spacing w:val="-4"/>
          <w:szCs w:val="28"/>
        </w:rPr>
        <w:t xml:space="preserve"> lần thứ II, nhiệm kỳ 2020-2025; Tổng hợp nhu cầu phát triển các ngành, lĩnh lực trong giai đoạn 2021-2030 thì đến năm 2030, tổng diện tích tự nhiên </w:t>
      </w:r>
      <w:r w:rsidR="00C7360E" w:rsidRPr="00250E84">
        <w:rPr>
          <w:b w:val="0"/>
          <w:bCs w:val="0"/>
          <w:spacing w:val="-4"/>
          <w:szCs w:val="28"/>
        </w:rPr>
        <w:t>huyện Lâm Bình</w:t>
      </w:r>
      <w:r w:rsidRPr="00250E84">
        <w:rPr>
          <w:b w:val="0"/>
          <w:bCs w:val="0"/>
          <w:spacing w:val="-4"/>
          <w:szCs w:val="28"/>
        </w:rPr>
        <w:t xml:space="preserve"> là </w:t>
      </w:r>
      <w:r w:rsidR="00E11556" w:rsidRPr="00250E84">
        <w:rPr>
          <w:b w:val="0"/>
          <w:bCs w:val="0"/>
          <w:spacing w:val="-4"/>
          <w:szCs w:val="28"/>
        </w:rPr>
        <w:t>78.496,72</w:t>
      </w:r>
      <w:r w:rsidRPr="00250E84">
        <w:rPr>
          <w:b w:val="0"/>
          <w:bCs w:val="0"/>
          <w:spacing w:val="-4"/>
          <w:szCs w:val="28"/>
        </w:rPr>
        <w:t xml:space="preserve"> ha; </w:t>
      </w:r>
      <w:r w:rsidR="00935F91" w:rsidRPr="00250E84">
        <w:rPr>
          <w:b w:val="0"/>
          <w:bCs w:val="0"/>
          <w:spacing w:val="-4"/>
          <w:szCs w:val="28"/>
        </w:rPr>
        <w:t xml:space="preserve">chỉ tiêu sử dụng đất </w:t>
      </w:r>
      <w:r w:rsidRPr="00250E84">
        <w:rPr>
          <w:b w:val="0"/>
          <w:bCs w:val="0"/>
          <w:spacing w:val="-4"/>
          <w:szCs w:val="28"/>
        </w:rPr>
        <w:t>cụ thể như bảng sau:</w:t>
      </w:r>
    </w:p>
    <w:p w:rsidR="003470BD" w:rsidRPr="00250E84" w:rsidRDefault="003470BD" w:rsidP="00D9538C">
      <w:pPr>
        <w:pStyle w:val="5"/>
        <w:ind w:hanging="131"/>
        <w:jc w:val="center"/>
        <w:rPr>
          <w:bCs/>
          <w:spacing w:val="-1"/>
          <w:szCs w:val="28"/>
        </w:rPr>
      </w:pPr>
      <w:r w:rsidRPr="00250E84">
        <w:t xml:space="preserve">Bảng </w:t>
      </w:r>
      <w:r w:rsidR="00ED481A" w:rsidRPr="00250E84">
        <w:rPr>
          <w:lang w:val="en-US"/>
        </w:rPr>
        <w:t>8</w:t>
      </w:r>
      <w:r w:rsidRPr="00250E84">
        <w:t xml:space="preserve">: Phương án quy hoạch sử dụng đất đến năm 2030 </w:t>
      </w:r>
      <w:r w:rsidR="00C7360E" w:rsidRPr="00250E84">
        <w:t>huyện Lâm Bình</w:t>
      </w:r>
    </w:p>
    <w:tbl>
      <w:tblPr>
        <w:tblW w:w="9437" w:type="dxa"/>
        <w:tblInd w:w="113" w:type="dxa"/>
        <w:tblLook w:val="04A0" w:firstRow="1" w:lastRow="0" w:firstColumn="1" w:lastColumn="0" w:noHBand="0" w:noVBand="1"/>
      </w:tblPr>
      <w:tblGrid>
        <w:gridCol w:w="696"/>
        <w:gridCol w:w="2518"/>
        <w:gridCol w:w="763"/>
        <w:gridCol w:w="1221"/>
        <w:gridCol w:w="992"/>
        <w:gridCol w:w="1176"/>
        <w:gridCol w:w="956"/>
        <w:gridCol w:w="1115"/>
      </w:tblGrid>
      <w:tr w:rsidR="009B02CC" w:rsidRPr="00250E84" w:rsidTr="009B02CC">
        <w:trPr>
          <w:trHeight w:val="497"/>
          <w:tblHeader/>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TT</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2CC" w:rsidRPr="00250E84" w:rsidRDefault="009B02CC" w:rsidP="009B02CC">
            <w:pPr>
              <w:jc w:val="center"/>
              <w:rPr>
                <w:kern w:val="0"/>
                <w:sz w:val="24"/>
                <w:szCs w:val="24"/>
              </w:rPr>
            </w:pPr>
            <w:r w:rsidRPr="00250E84">
              <w:rPr>
                <w:kern w:val="0"/>
                <w:sz w:val="24"/>
                <w:szCs w:val="24"/>
              </w:rPr>
              <w:t>Chỉ tiêu sử dụng đất</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Mã</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Hiện trạng 2020</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Quy hoạch năm 2030</w:t>
            </w:r>
          </w:p>
        </w:tc>
        <w:tc>
          <w:tcPr>
            <w:tcW w:w="1115" w:type="dxa"/>
            <w:vMerge w:val="restart"/>
            <w:tcBorders>
              <w:top w:val="single" w:sz="4" w:space="0" w:color="auto"/>
              <w:left w:val="single" w:sz="4" w:space="0" w:color="auto"/>
              <w:bottom w:val="nil"/>
              <w:right w:val="single" w:sz="4" w:space="0" w:color="auto"/>
            </w:tcBorders>
            <w:shd w:val="clear" w:color="auto" w:fill="auto"/>
            <w:vAlign w:val="center"/>
            <w:hideMark/>
          </w:tcPr>
          <w:p w:rsidR="009B02CC" w:rsidRPr="00250E84" w:rsidRDefault="009B02CC" w:rsidP="009B02CC">
            <w:pPr>
              <w:jc w:val="center"/>
              <w:rPr>
                <w:kern w:val="0"/>
                <w:sz w:val="24"/>
                <w:szCs w:val="24"/>
              </w:rPr>
            </w:pPr>
            <w:r w:rsidRPr="00250E84">
              <w:rPr>
                <w:kern w:val="0"/>
                <w:sz w:val="24"/>
                <w:szCs w:val="24"/>
              </w:rPr>
              <w:t>Tăng (+); Giảm (-)</w:t>
            </w:r>
          </w:p>
        </w:tc>
      </w:tr>
      <w:tr w:rsidR="009B02CC" w:rsidRPr="00250E84" w:rsidTr="00B65F18">
        <w:trPr>
          <w:trHeight w:val="285"/>
          <w:tblHeader/>
        </w:trPr>
        <w:tc>
          <w:tcPr>
            <w:tcW w:w="696" w:type="dxa"/>
            <w:vMerge/>
            <w:tcBorders>
              <w:top w:val="single" w:sz="4" w:space="0" w:color="auto"/>
              <w:left w:val="single" w:sz="4" w:space="0" w:color="auto"/>
              <w:bottom w:val="single" w:sz="4" w:space="0" w:color="auto"/>
              <w:right w:val="single" w:sz="4" w:space="0" w:color="auto"/>
            </w:tcBorders>
            <w:vAlign w:val="center"/>
            <w:hideMark/>
          </w:tcPr>
          <w:p w:rsidR="009B02CC" w:rsidRPr="00250E84" w:rsidRDefault="009B02CC" w:rsidP="009B02CC">
            <w:pPr>
              <w:rPr>
                <w:kern w:val="0"/>
                <w:sz w:val="24"/>
                <w:szCs w:val="24"/>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9B02CC" w:rsidRPr="00250E84" w:rsidRDefault="009B02CC" w:rsidP="009B02CC">
            <w:pPr>
              <w:rPr>
                <w:kern w:val="0"/>
                <w:sz w:val="24"/>
                <w:szCs w:val="24"/>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9B02CC" w:rsidRPr="00250E84" w:rsidRDefault="009B02CC" w:rsidP="009B02CC">
            <w:pPr>
              <w:rPr>
                <w:kern w:val="0"/>
                <w:sz w:val="24"/>
                <w:szCs w:val="24"/>
              </w:rPr>
            </w:pP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Diện tích</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 xml:space="preserve">Cơ cấu </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Diện tích</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 xml:space="preserve">Cơ cấu </w:t>
            </w:r>
          </w:p>
        </w:tc>
        <w:tc>
          <w:tcPr>
            <w:tcW w:w="1115" w:type="dxa"/>
            <w:vMerge/>
            <w:tcBorders>
              <w:left w:val="single" w:sz="4" w:space="0" w:color="auto"/>
              <w:right w:val="single" w:sz="4" w:space="0" w:color="auto"/>
            </w:tcBorders>
            <w:vAlign w:val="center"/>
            <w:hideMark/>
          </w:tcPr>
          <w:p w:rsidR="009B02CC" w:rsidRPr="00250E84" w:rsidRDefault="009B02CC" w:rsidP="009B02CC">
            <w:pPr>
              <w:rPr>
                <w:kern w:val="0"/>
                <w:sz w:val="24"/>
                <w:szCs w:val="24"/>
              </w:rPr>
            </w:pPr>
          </w:p>
        </w:tc>
      </w:tr>
      <w:tr w:rsidR="009B02CC" w:rsidRPr="00250E84" w:rsidTr="00B65F18">
        <w:trPr>
          <w:trHeight w:val="300"/>
          <w:tblHeader/>
        </w:trPr>
        <w:tc>
          <w:tcPr>
            <w:tcW w:w="696" w:type="dxa"/>
            <w:vMerge/>
            <w:tcBorders>
              <w:top w:val="single" w:sz="4" w:space="0" w:color="auto"/>
              <w:left w:val="single" w:sz="4" w:space="0" w:color="auto"/>
              <w:bottom w:val="single" w:sz="4" w:space="0" w:color="auto"/>
              <w:right w:val="single" w:sz="4" w:space="0" w:color="auto"/>
            </w:tcBorders>
            <w:vAlign w:val="center"/>
            <w:hideMark/>
          </w:tcPr>
          <w:p w:rsidR="009B02CC" w:rsidRPr="00250E84" w:rsidRDefault="009B02CC" w:rsidP="009B02CC">
            <w:pPr>
              <w:rPr>
                <w:kern w:val="0"/>
                <w:sz w:val="24"/>
                <w:szCs w:val="24"/>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9B02CC" w:rsidRPr="00250E84" w:rsidRDefault="009B02CC" w:rsidP="009B02CC">
            <w:pPr>
              <w:rPr>
                <w:kern w:val="0"/>
                <w:sz w:val="24"/>
                <w:szCs w:val="24"/>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9B02CC" w:rsidRPr="00250E84" w:rsidRDefault="009B02CC" w:rsidP="009B02CC">
            <w:pPr>
              <w:rPr>
                <w:kern w:val="0"/>
                <w:sz w:val="24"/>
                <w:szCs w:val="24"/>
              </w:rPr>
            </w:pP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(ha)</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(ha)</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w:t>
            </w:r>
          </w:p>
        </w:tc>
        <w:tc>
          <w:tcPr>
            <w:tcW w:w="1115" w:type="dxa"/>
            <w:vMerge/>
            <w:tcBorders>
              <w:left w:val="single" w:sz="4" w:space="0" w:color="auto"/>
              <w:bottom w:val="single" w:sz="4" w:space="0" w:color="auto"/>
              <w:right w:val="single" w:sz="4" w:space="0" w:color="auto"/>
            </w:tcBorders>
            <w:vAlign w:val="center"/>
            <w:hideMark/>
          </w:tcPr>
          <w:p w:rsidR="009B02CC" w:rsidRPr="00250E84" w:rsidRDefault="009B02CC" w:rsidP="009B02CC">
            <w:pPr>
              <w:rPr>
                <w:kern w:val="0"/>
                <w:sz w:val="24"/>
                <w:szCs w:val="24"/>
              </w:rPr>
            </w:pPr>
          </w:p>
        </w:tc>
      </w:tr>
      <w:tr w:rsidR="009B02CC" w:rsidRPr="00250E84" w:rsidTr="009B02CC">
        <w:trPr>
          <w:trHeight w:val="57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 </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jc w:val="center"/>
              <w:rPr>
                <w:kern w:val="0"/>
                <w:sz w:val="24"/>
                <w:szCs w:val="24"/>
              </w:rPr>
            </w:pPr>
            <w:r w:rsidRPr="00250E84">
              <w:rPr>
                <w:kern w:val="0"/>
                <w:sz w:val="24"/>
                <w:szCs w:val="24"/>
              </w:rPr>
              <w:t>TỔNG DIỆN TÍCH TỰ NHIÊN</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 </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78.496,72</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100,00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78.496,72</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100,00</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0,00</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1</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kern w:val="0"/>
                <w:sz w:val="24"/>
                <w:szCs w:val="24"/>
              </w:rPr>
            </w:pPr>
            <w:r w:rsidRPr="00250E84">
              <w:rPr>
                <w:kern w:val="0"/>
                <w:sz w:val="24"/>
                <w:szCs w:val="24"/>
              </w:rPr>
              <w:t>Đất nông nghiệp</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NNP</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72.556,96</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92,43</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72.012,06</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91,74</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-544,90</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1.1</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trồng lúa</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LUA</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1.485,68</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1,89</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1.393,46</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1,78</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-92,22</w:t>
            </w:r>
          </w:p>
        </w:tc>
      </w:tr>
      <w:tr w:rsidR="009B02CC" w:rsidRPr="00250E84" w:rsidTr="009B02CC">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i/>
                <w:iCs/>
                <w:kern w:val="0"/>
                <w:sz w:val="24"/>
                <w:szCs w:val="24"/>
              </w:rPr>
            </w:pPr>
            <w:r w:rsidRPr="00250E84">
              <w:rPr>
                <w:b w:val="0"/>
                <w:bCs w:val="0"/>
                <w:i/>
                <w:iCs/>
                <w:kern w:val="0"/>
                <w:sz w:val="24"/>
                <w:szCs w:val="24"/>
              </w:rPr>
              <w:t xml:space="preserve"> Trong đó: Đất chuyên trồng lúa nước</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LUC</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1.100,09</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1,40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1.031,21</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1,31</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-68,88</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 </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i/>
                <w:iCs/>
                <w:kern w:val="0"/>
                <w:sz w:val="24"/>
                <w:szCs w:val="24"/>
              </w:rPr>
            </w:pPr>
            <w:r w:rsidRPr="00250E84">
              <w:rPr>
                <w:b w:val="0"/>
                <w:bCs w:val="0"/>
                <w:i/>
                <w:iCs/>
                <w:kern w:val="0"/>
                <w:sz w:val="24"/>
                <w:szCs w:val="24"/>
              </w:rPr>
              <w:t>Đất trồng lúa nước còn lại</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LUK</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385,59</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0,49</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362,25</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0,46</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-23,34</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w:t>
            </w:r>
            <w:r w:rsidR="00C97770" w:rsidRPr="00250E84">
              <w:rPr>
                <w:b w:val="0"/>
                <w:bCs w:val="0"/>
                <w:kern w:val="0"/>
                <w:sz w:val="24"/>
                <w:szCs w:val="24"/>
              </w:rPr>
              <w:t>2</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trồng cây hàng năm khác</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HNK</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834,19</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1,06</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785,85</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1,00</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-48,34</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w:t>
            </w:r>
            <w:r w:rsidR="00C97770" w:rsidRPr="00250E84">
              <w:rPr>
                <w:b w:val="0"/>
                <w:bCs w:val="0"/>
                <w:kern w:val="0"/>
                <w:sz w:val="24"/>
                <w:szCs w:val="24"/>
              </w:rPr>
              <w:t>3</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trồng cây lâu năm</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CLN</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878,21</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1,12</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912,87</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1,16</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34,66</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w:t>
            </w:r>
            <w:r w:rsidR="00C97770" w:rsidRPr="00250E84">
              <w:rPr>
                <w:b w:val="0"/>
                <w:bCs w:val="0"/>
                <w:kern w:val="0"/>
                <w:sz w:val="24"/>
                <w:szCs w:val="24"/>
              </w:rPr>
              <w:t>4</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rừng phòng hộ</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RPH</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43.461,63</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55,37</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43.200,00</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55,03</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-261,63</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w:t>
            </w:r>
            <w:r w:rsidR="00C97770" w:rsidRPr="00250E84">
              <w:rPr>
                <w:b w:val="0"/>
                <w:bCs w:val="0"/>
                <w:kern w:val="0"/>
                <w:sz w:val="24"/>
                <w:szCs w:val="24"/>
              </w:rPr>
              <w:t>5</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rừng sản xuất</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RSX</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25.824,69</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32,90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25.633,18</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32,66</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-191,51</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w:t>
            </w:r>
            <w:r w:rsidR="00C97770" w:rsidRPr="00250E84">
              <w:rPr>
                <w:b w:val="0"/>
                <w:bCs w:val="0"/>
                <w:kern w:val="0"/>
                <w:sz w:val="24"/>
                <w:szCs w:val="24"/>
              </w:rPr>
              <w:t>6</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nuôi trồng thủy sản</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NTS</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70,95</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0,09</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63,80</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0,08</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-7,15</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w:t>
            </w:r>
            <w:r w:rsidR="00C97770" w:rsidRPr="00250E84">
              <w:rPr>
                <w:b w:val="0"/>
                <w:bCs w:val="0"/>
                <w:kern w:val="0"/>
                <w:sz w:val="24"/>
                <w:szCs w:val="24"/>
              </w:rPr>
              <w:t>7</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nông nghiệp khác</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NKH</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1,61</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22,90</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0,03</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21,29</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2</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kern w:val="0"/>
                <w:sz w:val="24"/>
                <w:szCs w:val="24"/>
              </w:rPr>
            </w:pPr>
            <w:r w:rsidRPr="00250E84">
              <w:rPr>
                <w:kern w:val="0"/>
                <w:sz w:val="24"/>
                <w:szCs w:val="24"/>
              </w:rPr>
              <w:t>Đất phi nông nghiệp</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PNN</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5.906,99</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7,53</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6.455,69</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8,22</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548,70</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2.1</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quốc phòng</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CQP</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5,68</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0,01</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70,79</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0,09</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65,11</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2.2</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an ninh</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CAN</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4,42</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0,01</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5,39</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0,01</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0,97</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2.3</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cụm công nghiệp</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SKN</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10,00</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0,01</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10,00</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2.4</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thương mại, dịch vụ</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TMD</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1,14</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29,46</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0,04</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28,32</w:t>
            </w:r>
          </w:p>
        </w:tc>
      </w:tr>
      <w:tr w:rsidR="009B02CC" w:rsidRPr="00250E84" w:rsidTr="009B02CC">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2.5</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cơ sở sản xuất phi nông nghiệp</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SKC</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0,42</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10,62</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0,01</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10,20</w:t>
            </w:r>
          </w:p>
        </w:tc>
      </w:tr>
      <w:tr w:rsidR="009B02CC" w:rsidRPr="00250E84" w:rsidTr="009B02CC">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2.6</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sử dụng cho hoạt động khoáng sản</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SKS</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33,37</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0,04</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39,57</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0,05</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6,20</w:t>
            </w:r>
          </w:p>
        </w:tc>
      </w:tr>
      <w:tr w:rsidR="009B02CC" w:rsidRPr="00250E84" w:rsidTr="009B02CC">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2.7</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i/>
                <w:iCs/>
                <w:kern w:val="0"/>
                <w:sz w:val="24"/>
                <w:szCs w:val="24"/>
              </w:rPr>
            </w:pPr>
            <w:r w:rsidRPr="00250E84">
              <w:rPr>
                <w:b w:val="0"/>
                <w:bCs w:val="0"/>
                <w:i/>
                <w:iCs/>
                <w:kern w:val="0"/>
                <w:sz w:val="24"/>
                <w:szCs w:val="24"/>
              </w:rPr>
              <w:t>Đất phát triển hạ tầng cấp quốc gia, cấp tỉnh, cấp huyện, cấp xã</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DHT</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4.819,99</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6,14</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5.033,54</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6,41</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213,55</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2.7.1</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i/>
                <w:iCs/>
                <w:kern w:val="0"/>
                <w:sz w:val="24"/>
                <w:szCs w:val="24"/>
              </w:rPr>
            </w:pPr>
            <w:r w:rsidRPr="00250E84">
              <w:rPr>
                <w:b w:val="0"/>
                <w:bCs w:val="0"/>
                <w:i/>
                <w:iCs/>
                <w:kern w:val="0"/>
                <w:sz w:val="24"/>
                <w:szCs w:val="24"/>
              </w:rPr>
              <w:t xml:space="preserve"> Đất giao thông</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DGT</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341,63</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0,44</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527,17</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0,67</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185,54</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2.7.2</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i/>
                <w:iCs/>
                <w:kern w:val="0"/>
                <w:sz w:val="24"/>
                <w:szCs w:val="24"/>
              </w:rPr>
            </w:pPr>
            <w:r w:rsidRPr="00250E84">
              <w:rPr>
                <w:b w:val="0"/>
                <w:bCs w:val="0"/>
                <w:i/>
                <w:iCs/>
                <w:kern w:val="0"/>
                <w:sz w:val="24"/>
                <w:szCs w:val="24"/>
              </w:rPr>
              <w:t xml:space="preserve"> Đất thủy lợi</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DTL</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46,49</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0,06</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50,69</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0,06</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4,20</w:t>
            </w:r>
          </w:p>
        </w:tc>
      </w:tr>
      <w:tr w:rsidR="009B02CC" w:rsidRPr="00250E84" w:rsidTr="009B02CC">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2.7.3</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i/>
                <w:iCs/>
                <w:kern w:val="0"/>
                <w:sz w:val="24"/>
                <w:szCs w:val="24"/>
              </w:rPr>
            </w:pPr>
            <w:r w:rsidRPr="00250E84">
              <w:rPr>
                <w:b w:val="0"/>
                <w:bCs w:val="0"/>
                <w:i/>
                <w:iCs/>
                <w:kern w:val="0"/>
                <w:sz w:val="24"/>
                <w:szCs w:val="24"/>
              </w:rPr>
              <w:t xml:space="preserve"> Đất công trình năng lượng</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DNL</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4.376,73</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5,58</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4.377,74</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5,58</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1,01</w:t>
            </w:r>
          </w:p>
        </w:tc>
      </w:tr>
      <w:tr w:rsidR="009B02CC" w:rsidRPr="00250E84" w:rsidTr="009B02CC">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2.7.4</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i/>
                <w:iCs/>
                <w:kern w:val="0"/>
                <w:sz w:val="24"/>
                <w:szCs w:val="24"/>
              </w:rPr>
            </w:pPr>
            <w:r w:rsidRPr="00250E84">
              <w:rPr>
                <w:b w:val="0"/>
                <w:bCs w:val="0"/>
                <w:i/>
                <w:iCs/>
                <w:kern w:val="0"/>
                <w:sz w:val="24"/>
                <w:szCs w:val="24"/>
              </w:rPr>
              <w:t xml:space="preserve"> Đất công trình bưu chính viễn thông</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DBV</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0,21</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0,48</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0,00</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0,27</w:t>
            </w:r>
          </w:p>
        </w:tc>
      </w:tr>
      <w:tr w:rsidR="009B02CC" w:rsidRPr="00250E84" w:rsidTr="009B02CC">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2.7.5</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i/>
                <w:iCs/>
                <w:kern w:val="0"/>
                <w:sz w:val="24"/>
                <w:szCs w:val="24"/>
              </w:rPr>
            </w:pPr>
            <w:r w:rsidRPr="00250E84">
              <w:rPr>
                <w:b w:val="0"/>
                <w:bCs w:val="0"/>
                <w:i/>
                <w:iCs/>
                <w:kern w:val="0"/>
                <w:sz w:val="24"/>
                <w:szCs w:val="24"/>
              </w:rPr>
              <w:t xml:space="preserve"> Đất cơ sở văn hóa</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DVH</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7,41</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0,01</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19,58</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0,02</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12,17</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2.7.6</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i/>
                <w:iCs/>
                <w:kern w:val="0"/>
                <w:sz w:val="24"/>
                <w:szCs w:val="24"/>
              </w:rPr>
            </w:pPr>
            <w:r w:rsidRPr="00250E84">
              <w:rPr>
                <w:b w:val="0"/>
                <w:bCs w:val="0"/>
                <w:i/>
                <w:iCs/>
                <w:kern w:val="0"/>
                <w:sz w:val="24"/>
                <w:szCs w:val="24"/>
              </w:rPr>
              <w:t xml:space="preserve"> Đất cơ sở y tế</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DYT</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4,89</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0,01</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5,09</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0,01</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0,20</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2.7.7</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i/>
                <w:iCs/>
                <w:kern w:val="0"/>
                <w:sz w:val="24"/>
                <w:szCs w:val="24"/>
              </w:rPr>
            </w:pPr>
            <w:r w:rsidRPr="00250E84">
              <w:rPr>
                <w:b w:val="0"/>
                <w:bCs w:val="0"/>
                <w:i/>
                <w:iCs/>
                <w:kern w:val="0"/>
                <w:sz w:val="24"/>
                <w:szCs w:val="24"/>
              </w:rPr>
              <w:t xml:space="preserve"> Đất cơ sở giáo dục - đào tạo</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DGD</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28,03</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0,04</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28,85</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0,04</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0,82</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2.7.8</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i/>
                <w:iCs/>
                <w:kern w:val="0"/>
                <w:sz w:val="24"/>
                <w:szCs w:val="24"/>
              </w:rPr>
            </w:pPr>
            <w:r w:rsidRPr="00250E84">
              <w:rPr>
                <w:b w:val="0"/>
                <w:bCs w:val="0"/>
                <w:i/>
                <w:iCs/>
                <w:kern w:val="0"/>
                <w:sz w:val="24"/>
                <w:szCs w:val="24"/>
              </w:rPr>
              <w:t xml:space="preserve"> Đất cơ sở thể dục - thể thao</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DTT</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12,80</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0,02</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21,06</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0,03</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8,26</w:t>
            </w:r>
          </w:p>
        </w:tc>
      </w:tr>
      <w:tr w:rsidR="009B02CC" w:rsidRPr="00250E84" w:rsidTr="009B02CC">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2.7.9</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i/>
                <w:iCs/>
                <w:kern w:val="0"/>
                <w:sz w:val="24"/>
                <w:szCs w:val="24"/>
              </w:rPr>
            </w:pPr>
            <w:r w:rsidRPr="00250E84">
              <w:rPr>
                <w:b w:val="0"/>
                <w:bCs w:val="0"/>
                <w:i/>
                <w:iCs/>
                <w:kern w:val="0"/>
                <w:sz w:val="24"/>
                <w:szCs w:val="24"/>
              </w:rPr>
              <w:t xml:space="preserve"> Đất chợ</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DCH</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1,80</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2,88</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0,00</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i/>
                <w:iCs/>
                <w:kern w:val="0"/>
                <w:sz w:val="24"/>
                <w:szCs w:val="24"/>
              </w:rPr>
            </w:pPr>
            <w:r w:rsidRPr="00250E84">
              <w:rPr>
                <w:b w:val="0"/>
                <w:bCs w:val="0"/>
                <w:i/>
                <w:iCs/>
                <w:kern w:val="0"/>
                <w:sz w:val="24"/>
                <w:szCs w:val="24"/>
              </w:rPr>
              <w:t>1,08</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2.8</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có di tích lịch sử - văn hóa</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DDT</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0,38</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2,46</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2,08</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2.9</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danh lam thắng cảnh</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DDL</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107,69</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0,14</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107,69</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2.10</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bãi thải, xử lý chất thải</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DRA</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2,99</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11,59</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0,01</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8,60</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2.11</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ở tại nông thôn</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ONT</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263,78</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0,34</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301,36</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0,38</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37,58</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2.12</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ở tại đô thị</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ODT</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52,13</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0,07</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64,03</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0,08</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11,90</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2.13</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xây dựng trụ sở cơ quan</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TSC</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15,41</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0,02</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15,41</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0,02</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r>
      <w:tr w:rsidR="009B02CC" w:rsidRPr="00250E84" w:rsidTr="009B02CC">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2.14</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xây dựng trụ sở của tổ chức sự nghiệp</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DTS</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0,14</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1,14</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1,00</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2.15</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cơ sở tôn giáo</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TON</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0,60</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0,60</w:t>
            </w:r>
          </w:p>
        </w:tc>
      </w:tr>
      <w:tr w:rsidR="009B02CC" w:rsidRPr="00250E84" w:rsidTr="009B02CC">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2.16</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làm nghĩa trang, nghĩa địa, nhà tang lễ, nhà hỏa táng</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NTD</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45,75</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0,06</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67,75</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0,09</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22,00</w:t>
            </w:r>
          </w:p>
        </w:tc>
      </w:tr>
      <w:tr w:rsidR="009B02CC" w:rsidRPr="00250E84" w:rsidTr="009B02CC">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2.17</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sản xuất vật liệu xây dựng, làm đồ gốm</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SKX</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3,05</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24,95</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0,03</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21,90</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2.18</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sinh hoạt cộng đồng</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DSH</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r>
      <w:tr w:rsidR="009B02CC" w:rsidRPr="00250E84" w:rsidTr="009B02CC">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2.19</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khu vui chơi, giải trí công cộng</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DKV</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2.20</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cơ sở tín ngưỡng</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TIN</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0,03</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1,03</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1,00</w:t>
            </w:r>
          </w:p>
        </w:tc>
      </w:tr>
      <w:tr w:rsidR="009B02CC" w:rsidRPr="00250E84" w:rsidTr="009B02CC">
        <w:trPr>
          <w:trHeight w:val="63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2.21</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sông, ngòi, kênh, rạch, suối</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SON</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651,79</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0,83</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651,79</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0,83</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2.22</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b w:val="0"/>
                <w:bCs w:val="0"/>
                <w:kern w:val="0"/>
                <w:sz w:val="24"/>
                <w:szCs w:val="24"/>
              </w:rPr>
            </w:pPr>
            <w:r w:rsidRPr="00250E84">
              <w:rPr>
                <w:b w:val="0"/>
                <w:bCs w:val="0"/>
                <w:kern w:val="0"/>
                <w:sz w:val="24"/>
                <w:szCs w:val="24"/>
              </w:rPr>
              <w:t>Đất có mặt nước chuyên dùng</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MNC</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6,52</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0,01</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6,52</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0,01</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b w:val="0"/>
                <w:bCs w:val="0"/>
                <w:kern w:val="0"/>
                <w:sz w:val="24"/>
                <w:szCs w:val="24"/>
              </w:rPr>
            </w:pPr>
            <w:r w:rsidRPr="00250E84">
              <w:rPr>
                <w:b w:val="0"/>
                <w:bCs w:val="0"/>
                <w:kern w:val="0"/>
                <w:sz w:val="24"/>
                <w:szCs w:val="24"/>
              </w:rPr>
              <w:t>0,00</w:t>
            </w:r>
          </w:p>
        </w:tc>
      </w:tr>
      <w:tr w:rsidR="009B02CC" w:rsidRPr="00250E84" w:rsidTr="009B02CC">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3</w:t>
            </w:r>
          </w:p>
        </w:tc>
        <w:tc>
          <w:tcPr>
            <w:tcW w:w="2518" w:type="dxa"/>
            <w:tcBorders>
              <w:top w:val="nil"/>
              <w:left w:val="nil"/>
              <w:bottom w:val="single" w:sz="4" w:space="0" w:color="auto"/>
              <w:right w:val="single" w:sz="4" w:space="0" w:color="auto"/>
            </w:tcBorders>
            <w:shd w:val="clear" w:color="auto" w:fill="auto"/>
            <w:vAlign w:val="center"/>
            <w:hideMark/>
          </w:tcPr>
          <w:p w:rsidR="009B02CC" w:rsidRPr="00250E84" w:rsidRDefault="009B02CC" w:rsidP="009B02CC">
            <w:pPr>
              <w:rPr>
                <w:kern w:val="0"/>
                <w:sz w:val="24"/>
                <w:szCs w:val="24"/>
              </w:rPr>
            </w:pPr>
            <w:r w:rsidRPr="00250E84">
              <w:rPr>
                <w:kern w:val="0"/>
                <w:sz w:val="24"/>
                <w:szCs w:val="24"/>
              </w:rPr>
              <w:t>Đất chưa sử dụng</w:t>
            </w:r>
          </w:p>
        </w:tc>
        <w:tc>
          <w:tcPr>
            <w:tcW w:w="763"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CSD</w:t>
            </w:r>
          </w:p>
        </w:tc>
        <w:tc>
          <w:tcPr>
            <w:tcW w:w="1221"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32,77</w:t>
            </w:r>
          </w:p>
        </w:tc>
        <w:tc>
          <w:tcPr>
            <w:tcW w:w="992"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0,04</w:t>
            </w:r>
          </w:p>
        </w:tc>
        <w:tc>
          <w:tcPr>
            <w:tcW w:w="117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28,97</w:t>
            </w:r>
          </w:p>
        </w:tc>
        <w:tc>
          <w:tcPr>
            <w:tcW w:w="956"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0,04</w:t>
            </w:r>
          </w:p>
        </w:tc>
        <w:tc>
          <w:tcPr>
            <w:tcW w:w="1115" w:type="dxa"/>
            <w:tcBorders>
              <w:top w:val="nil"/>
              <w:left w:val="nil"/>
              <w:bottom w:val="single" w:sz="4" w:space="0" w:color="auto"/>
              <w:right w:val="single" w:sz="4" w:space="0" w:color="auto"/>
            </w:tcBorders>
            <w:shd w:val="clear" w:color="auto" w:fill="auto"/>
            <w:noWrap/>
            <w:vAlign w:val="center"/>
            <w:hideMark/>
          </w:tcPr>
          <w:p w:rsidR="009B02CC" w:rsidRPr="00250E84" w:rsidRDefault="009B02CC" w:rsidP="009B02CC">
            <w:pPr>
              <w:jc w:val="center"/>
              <w:rPr>
                <w:kern w:val="0"/>
                <w:sz w:val="24"/>
                <w:szCs w:val="24"/>
              </w:rPr>
            </w:pPr>
            <w:r w:rsidRPr="00250E84">
              <w:rPr>
                <w:kern w:val="0"/>
                <w:sz w:val="24"/>
                <w:szCs w:val="24"/>
              </w:rPr>
              <w:t>-3,80</w:t>
            </w:r>
          </w:p>
        </w:tc>
      </w:tr>
    </w:tbl>
    <w:p w:rsidR="001A1589" w:rsidRPr="00250E84" w:rsidRDefault="001E505B" w:rsidP="00C6675F">
      <w:pPr>
        <w:pStyle w:val="4"/>
        <w:rPr>
          <w:color w:val="auto"/>
        </w:rPr>
      </w:pPr>
      <w:r>
        <w:rPr>
          <w:rFonts w:ascii="Arial" w:hAnsi="Arial" w:cs="Arial"/>
          <w:noProof/>
          <w:color w:val="auto"/>
          <w:kern w:val="0"/>
          <w:sz w:val="20"/>
        </w:rPr>
        <w:drawing>
          <wp:anchor distT="0" distB="0" distL="114300" distR="114300" simplePos="0" relativeHeight="251658240" behindDoc="0" locked="0" layoutInCell="1" allowOverlap="1">
            <wp:simplePos x="0" y="0"/>
            <wp:positionH relativeFrom="column">
              <wp:posOffset>3066415</wp:posOffset>
            </wp:positionH>
            <wp:positionV relativeFrom="paragraph">
              <wp:posOffset>291465</wp:posOffset>
            </wp:positionV>
            <wp:extent cx="2952750" cy="2282190"/>
            <wp:effectExtent l="0" t="0" r="0" b="3810"/>
            <wp:wrapNone/>
            <wp:docPr id="3"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22821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auto"/>
          <w:kern w:val="0"/>
          <w:sz w:val="20"/>
        </w:rPr>
        <w:drawing>
          <wp:anchor distT="0" distB="0" distL="114300" distR="114300" simplePos="0" relativeHeight="251657216" behindDoc="0" locked="0" layoutInCell="1" allowOverlap="1">
            <wp:simplePos x="0" y="0"/>
            <wp:positionH relativeFrom="column">
              <wp:posOffset>20955</wp:posOffset>
            </wp:positionH>
            <wp:positionV relativeFrom="paragraph">
              <wp:posOffset>300990</wp:posOffset>
            </wp:positionV>
            <wp:extent cx="3067050" cy="2215515"/>
            <wp:effectExtent l="0" t="0" r="0" b="0"/>
            <wp:wrapNone/>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7050" cy="2215515"/>
                    </a:xfrm>
                    <a:prstGeom prst="rect">
                      <a:avLst/>
                    </a:prstGeom>
                    <a:noFill/>
                  </pic:spPr>
                </pic:pic>
              </a:graphicData>
            </a:graphic>
            <wp14:sizeRelH relativeFrom="page">
              <wp14:pctWidth>0</wp14:pctWidth>
            </wp14:sizeRelH>
            <wp14:sizeRelV relativeFrom="page">
              <wp14:pctHeight>0</wp14:pctHeight>
            </wp14:sizeRelV>
          </wp:anchor>
        </w:drawing>
      </w:r>
    </w:p>
    <w:tbl>
      <w:tblPr>
        <w:tblW w:w="12036" w:type="dxa"/>
        <w:tblInd w:w="108" w:type="dxa"/>
        <w:tblLook w:val="04A0" w:firstRow="1" w:lastRow="0" w:firstColumn="1" w:lastColumn="0" w:noHBand="0" w:noVBand="1"/>
      </w:tblPr>
      <w:tblGrid>
        <w:gridCol w:w="1196"/>
        <w:gridCol w:w="980"/>
        <w:gridCol w:w="1000"/>
        <w:gridCol w:w="980"/>
        <w:gridCol w:w="1000"/>
        <w:gridCol w:w="980"/>
        <w:gridCol w:w="980"/>
        <w:gridCol w:w="980"/>
        <w:gridCol w:w="1000"/>
        <w:gridCol w:w="980"/>
        <w:gridCol w:w="980"/>
        <w:gridCol w:w="980"/>
      </w:tblGrid>
      <w:tr w:rsidR="001A1589" w:rsidRPr="00250E84" w:rsidTr="00DE178C">
        <w:trPr>
          <w:trHeight w:val="255"/>
        </w:trPr>
        <w:tc>
          <w:tcPr>
            <w:tcW w:w="1196" w:type="dxa"/>
            <w:tcBorders>
              <w:top w:val="nil"/>
              <w:left w:val="nil"/>
              <w:bottom w:val="nil"/>
              <w:right w:val="nil"/>
            </w:tcBorders>
            <w:shd w:val="clear" w:color="auto" w:fill="auto"/>
            <w:noWrap/>
            <w:vAlign w:val="bottom"/>
            <w:hideMark/>
          </w:tcPr>
          <w:p w:rsidR="001A1589" w:rsidRPr="00250E84" w:rsidRDefault="001A1589" w:rsidP="001A1589">
            <w:pPr>
              <w:rPr>
                <w:rFonts w:ascii="Arial" w:hAnsi="Arial" w:cs="Arial"/>
                <w:b w:val="0"/>
                <w:bCs w:val="0"/>
                <w:kern w:val="0"/>
                <w:sz w:val="20"/>
              </w:rPr>
            </w:pPr>
          </w:p>
          <w:tbl>
            <w:tblPr>
              <w:tblW w:w="0" w:type="auto"/>
              <w:tblCellSpacing w:w="0" w:type="dxa"/>
              <w:tblCellMar>
                <w:left w:w="0" w:type="dxa"/>
                <w:right w:w="0" w:type="dxa"/>
              </w:tblCellMar>
              <w:tblLook w:val="04A0" w:firstRow="1" w:lastRow="0" w:firstColumn="1" w:lastColumn="0" w:noHBand="0" w:noVBand="1"/>
            </w:tblPr>
            <w:tblGrid>
              <w:gridCol w:w="980"/>
            </w:tblGrid>
            <w:tr w:rsidR="001A1589" w:rsidRPr="00250E84">
              <w:trPr>
                <w:trHeight w:val="255"/>
                <w:tblCellSpacing w:w="0" w:type="dxa"/>
              </w:trPr>
              <w:tc>
                <w:tcPr>
                  <w:tcW w:w="980" w:type="dxa"/>
                  <w:tcBorders>
                    <w:top w:val="nil"/>
                    <w:left w:val="nil"/>
                    <w:bottom w:val="nil"/>
                    <w:right w:val="nil"/>
                  </w:tcBorders>
                  <w:shd w:val="clear" w:color="auto" w:fill="auto"/>
                  <w:noWrap/>
                  <w:vAlign w:val="center"/>
                  <w:hideMark/>
                </w:tcPr>
                <w:p w:rsidR="001A1589" w:rsidRPr="00250E84" w:rsidRDefault="001A1589" w:rsidP="001A1589">
                  <w:pPr>
                    <w:rPr>
                      <w:rFonts w:ascii="Arial" w:hAnsi="Arial" w:cs="Arial"/>
                      <w:b w:val="0"/>
                      <w:bCs w:val="0"/>
                      <w:kern w:val="0"/>
                      <w:sz w:val="20"/>
                    </w:rPr>
                  </w:pPr>
                </w:p>
              </w:tc>
            </w:tr>
          </w:tbl>
          <w:p w:rsidR="001A1589" w:rsidRPr="00250E84" w:rsidRDefault="001A1589" w:rsidP="001A1589">
            <w:pPr>
              <w:rPr>
                <w:rFonts w:ascii="Arial" w:hAnsi="Arial" w:cs="Arial"/>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000000" w:fill="FFFF99"/>
            <w:noWrap/>
            <w:vAlign w:val="center"/>
            <w:hideMark/>
          </w:tcPr>
          <w:p w:rsidR="001A1589" w:rsidRPr="00250E84" w:rsidRDefault="001A1589" w:rsidP="001A1589">
            <w:pPr>
              <w:rPr>
                <w:b w:val="0"/>
                <w:bCs w:val="0"/>
                <w:kern w:val="0"/>
                <w:sz w:val="20"/>
              </w:rPr>
            </w:pPr>
            <w:r w:rsidRPr="00250E84">
              <w:rPr>
                <w:b w:val="0"/>
                <w:bCs w:val="0"/>
                <w:kern w:val="0"/>
                <w:sz w:val="20"/>
              </w:rPr>
              <w:t> </w:t>
            </w: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r>
      <w:tr w:rsidR="001A1589" w:rsidRPr="00250E84" w:rsidTr="00DE178C">
        <w:trPr>
          <w:trHeight w:val="255"/>
        </w:trPr>
        <w:tc>
          <w:tcPr>
            <w:tcW w:w="1196"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000000" w:fill="FFFF99"/>
            <w:noWrap/>
            <w:vAlign w:val="center"/>
            <w:hideMark/>
          </w:tcPr>
          <w:p w:rsidR="001A1589" w:rsidRPr="00250E84" w:rsidRDefault="001A1589" w:rsidP="001A1589">
            <w:pPr>
              <w:rPr>
                <w:b w:val="0"/>
                <w:bCs w:val="0"/>
                <w:kern w:val="0"/>
                <w:sz w:val="20"/>
              </w:rPr>
            </w:pPr>
            <w:r w:rsidRPr="00250E84">
              <w:rPr>
                <w:b w:val="0"/>
                <w:bCs w:val="0"/>
                <w:kern w:val="0"/>
                <w:sz w:val="20"/>
              </w:rPr>
              <w:t> </w:t>
            </w: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r>
      <w:tr w:rsidR="001A1589" w:rsidRPr="00250E84" w:rsidTr="00DE178C">
        <w:trPr>
          <w:trHeight w:val="255"/>
        </w:trPr>
        <w:tc>
          <w:tcPr>
            <w:tcW w:w="1196"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000000" w:fill="FFFF99"/>
            <w:noWrap/>
            <w:vAlign w:val="center"/>
            <w:hideMark/>
          </w:tcPr>
          <w:p w:rsidR="001A1589" w:rsidRPr="00250E84" w:rsidRDefault="001A1589" w:rsidP="001A1589">
            <w:pPr>
              <w:rPr>
                <w:b w:val="0"/>
                <w:bCs w:val="0"/>
                <w:kern w:val="0"/>
                <w:sz w:val="20"/>
              </w:rPr>
            </w:pPr>
            <w:r w:rsidRPr="00250E84">
              <w:rPr>
                <w:b w:val="0"/>
                <w:bCs w:val="0"/>
                <w:kern w:val="0"/>
                <w:sz w:val="20"/>
              </w:rPr>
              <w:t> </w:t>
            </w: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r>
      <w:tr w:rsidR="001A1589" w:rsidRPr="00250E84" w:rsidTr="00DE178C">
        <w:trPr>
          <w:trHeight w:val="255"/>
        </w:trPr>
        <w:tc>
          <w:tcPr>
            <w:tcW w:w="1196"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000000" w:fill="FFFF99"/>
            <w:noWrap/>
            <w:vAlign w:val="center"/>
            <w:hideMark/>
          </w:tcPr>
          <w:p w:rsidR="001A1589" w:rsidRPr="00250E84" w:rsidRDefault="001A1589" w:rsidP="001A1589">
            <w:pPr>
              <w:rPr>
                <w:b w:val="0"/>
                <w:bCs w:val="0"/>
                <w:kern w:val="0"/>
                <w:sz w:val="20"/>
              </w:rPr>
            </w:pPr>
            <w:r w:rsidRPr="00250E84">
              <w:rPr>
                <w:b w:val="0"/>
                <w:bCs w:val="0"/>
                <w:kern w:val="0"/>
                <w:sz w:val="20"/>
              </w:rPr>
              <w:t> </w:t>
            </w: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r>
      <w:tr w:rsidR="001A1589" w:rsidRPr="00250E84" w:rsidTr="00DE178C">
        <w:trPr>
          <w:trHeight w:val="255"/>
        </w:trPr>
        <w:tc>
          <w:tcPr>
            <w:tcW w:w="1196"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000000" w:fill="FFFF99"/>
            <w:noWrap/>
            <w:vAlign w:val="center"/>
            <w:hideMark/>
          </w:tcPr>
          <w:p w:rsidR="001A1589" w:rsidRPr="00250E84" w:rsidRDefault="001A1589" w:rsidP="001A1589">
            <w:pPr>
              <w:rPr>
                <w:b w:val="0"/>
                <w:bCs w:val="0"/>
                <w:kern w:val="0"/>
                <w:sz w:val="20"/>
              </w:rPr>
            </w:pPr>
            <w:r w:rsidRPr="00250E84">
              <w:rPr>
                <w:b w:val="0"/>
                <w:bCs w:val="0"/>
                <w:kern w:val="0"/>
                <w:sz w:val="20"/>
              </w:rPr>
              <w:t> </w:t>
            </w: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r>
      <w:tr w:rsidR="001A1589" w:rsidRPr="00250E84" w:rsidTr="00DE178C">
        <w:trPr>
          <w:trHeight w:val="255"/>
        </w:trPr>
        <w:tc>
          <w:tcPr>
            <w:tcW w:w="1196"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000000" w:fill="FFFF99"/>
            <w:noWrap/>
            <w:vAlign w:val="center"/>
            <w:hideMark/>
          </w:tcPr>
          <w:p w:rsidR="001A1589" w:rsidRPr="00250E84" w:rsidRDefault="001A1589" w:rsidP="001A1589">
            <w:pPr>
              <w:rPr>
                <w:b w:val="0"/>
                <w:bCs w:val="0"/>
                <w:kern w:val="0"/>
                <w:sz w:val="20"/>
              </w:rPr>
            </w:pPr>
            <w:r w:rsidRPr="00250E84">
              <w:rPr>
                <w:b w:val="0"/>
                <w:bCs w:val="0"/>
                <w:kern w:val="0"/>
                <w:sz w:val="20"/>
              </w:rPr>
              <w:t> </w:t>
            </w: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r>
      <w:tr w:rsidR="001A1589" w:rsidRPr="00250E84" w:rsidTr="00DE178C">
        <w:trPr>
          <w:trHeight w:val="255"/>
        </w:trPr>
        <w:tc>
          <w:tcPr>
            <w:tcW w:w="1196"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000000" w:fill="FFFF99"/>
            <w:noWrap/>
            <w:vAlign w:val="center"/>
            <w:hideMark/>
          </w:tcPr>
          <w:p w:rsidR="001A1589" w:rsidRPr="00250E84" w:rsidRDefault="001A1589" w:rsidP="001A1589">
            <w:pPr>
              <w:rPr>
                <w:b w:val="0"/>
                <w:bCs w:val="0"/>
                <w:kern w:val="0"/>
                <w:sz w:val="20"/>
              </w:rPr>
            </w:pPr>
            <w:r w:rsidRPr="00250E84">
              <w:rPr>
                <w:b w:val="0"/>
                <w:bCs w:val="0"/>
                <w:kern w:val="0"/>
                <w:sz w:val="20"/>
              </w:rPr>
              <w:t> </w:t>
            </w: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r>
      <w:tr w:rsidR="001A1589" w:rsidRPr="00250E84" w:rsidTr="00DE178C">
        <w:trPr>
          <w:trHeight w:val="255"/>
        </w:trPr>
        <w:tc>
          <w:tcPr>
            <w:tcW w:w="1196"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000000" w:fill="FFFF99"/>
            <w:noWrap/>
            <w:vAlign w:val="center"/>
            <w:hideMark/>
          </w:tcPr>
          <w:p w:rsidR="001A1589" w:rsidRPr="00250E84" w:rsidRDefault="001A1589" w:rsidP="001A1589">
            <w:pPr>
              <w:rPr>
                <w:b w:val="0"/>
                <w:bCs w:val="0"/>
                <w:kern w:val="0"/>
                <w:sz w:val="20"/>
              </w:rPr>
            </w:pPr>
            <w:r w:rsidRPr="00250E84">
              <w:rPr>
                <w:b w:val="0"/>
                <w:bCs w:val="0"/>
                <w:kern w:val="0"/>
                <w:sz w:val="20"/>
              </w:rPr>
              <w:t> </w:t>
            </w: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r>
      <w:tr w:rsidR="001A1589" w:rsidRPr="00250E84" w:rsidTr="00DE178C">
        <w:trPr>
          <w:trHeight w:val="255"/>
        </w:trPr>
        <w:tc>
          <w:tcPr>
            <w:tcW w:w="1196"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000000" w:fill="FFFF99"/>
            <w:noWrap/>
            <w:vAlign w:val="center"/>
            <w:hideMark/>
          </w:tcPr>
          <w:p w:rsidR="001A1589" w:rsidRPr="00250E84" w:rsidRDefault="001A1589" w:rsidP="001A1589">
            <w:pPr>
              <w:rPr>
                <w:b w:val="0"/>
                <w:bCs w:val="0"/>
                <w:kern w:val="0"/>
                <w:sz w:val="20"/>
              </w:rPr>
            </w:pPr>
            <w:r w:rsidRPr="00250E84">
              <w:rPr>
                <w:b w:val="0"/>
                <w:bCs w:val="0"/>
                <w:kern w:val="0"/>
                <w:sz w:val="20"/>
              </w:rPr>
              <w:t> </w:t>
            </w: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r>
      <w:tr w:rsidR="001A1589" w:rsidRPr="00250E84" w:rsidTr="00DE178C">
        <w:trPr>
          <w:trHeight w:val="255"/>
        </w:trPr>
        <w:tc>
          <w:tcPr>
            <w:tcW w:w="1196"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100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c>
          <w:tcPr>
            <w:tcW w:w="980" w:type="dxa"/>
            <w:tcBorders>
              <w:top w:val="nil"/>
              <w:left w:val="nil"/>
              <w:bottom w:val="nil"/>
              <w:right w:val="nil"/>
            </w:tcBorders>
            <w:shd w:val="clear" w:color="000000" w:fill="FFFF99"/>
            <w:noWrap/>
            <w:vAlign w:val="center"/>
            <w:hideMark/>
          </w:tcPr>
          <w:p w:rsidR="001A1589" w:rsidRPr="00250E84" w:rsidRDefault="001A1589" w:rsidP="001A1589">
            <w:pPr>
              <w:rPr>
                <w:b w:val="0"/>
                <w:bCs w:val="0"/>
                <w:kern w:val="0"/>
                <w:sz w:val="20"/>
              </w:rPr>
            </w:pPr>
            <w:r w:rsidRPr="00250E84">
              <w:rPr>
                <w:b w:val="0"/>
                <w:bCs w:val="0"/>
                <w:kern w:val="0"/>
                <w:sz w:val="20"/>
              </w:rPr>
              <w:t> </w:t>
            </w:r>
          </w:p>
        </w:tc>
        <w:tc>
          <w:tcPr>
            <w:tcW w:w="980" w:type="dxa"/>
            <w:tcBorders>
              <w:top w:val="nil"/>
              <w:left w:val="nil"/>
              <w:bottom w:val="nil"/>
              <w:right w:val="nil"/>
            </w:tcBorders>
            <w:shd w:val="clear" w:color="auto" w:fill="auto"/>
            <w:noWrap/>
            <w:vAlign w:val="center"/>
            <w:hideMark/>
          </w:tcPr>
          <w:p w:rsidR="001A1589" w:rsidRPr="00250E84" w:rsidRDefault="001A1589" w:rsidP="001A1589">
            <w:pPr>
              <w:rPr>
                <w:b w:val="0"/>
                <w:bCs w:val="0"/>
                <w:kern w:val="0"/>
                <w:sz w:val="20"/>
              </w:rPr>
            </w:pPr>
          </w:p>
        </w:tc>
      </w:tr>
    </w:tbl>
    <w:p w:rsidR="003470BD" w:rsidRPr="00250E84" w:rsidRDefault="003470BD" w:rsidP="00C6675F">
      <w:pPr>
        <w:pStyle w:val="4"/>
        <w:rPr>
          <w:color w:val="auto"/>
        </w:rPr>
      </w:pPr>
      <w:r w:rsidRPr="00250E84">
        <w:rPr>
          <w:color w:val="auto"/>
        </w:rPr>
        <w:t>2.2.3.1. Nhóm đất nông nghiệp</w:t>
      </w:r>
    </w:p>
    <w:p w:rsidR="003470BD" w:rsidRPr="00250E84" w:rsidRDefault="00181931" w:rsidP="002160CA">
      <w:pPr>
        <w:widowControl w:val="0"/>
        <w:spacing w:before="120" w:after="120" w:line="340" w:lineRule="exact"/>
        <w:ind w:firstLine="720"/>
        <w:jc w:val="both"/>
        <w:rPr>
          <w:b w:val="0"/>
          <w:bCs w:val="0"/>
          <w:spacing w:val="-1"/>
          <w:szCs w:val="28"/>
        </w:rPr>
      </w:pPr>
      <w:r w:rsidRPr="00250E84">
        <w:rPr>
          <w:b w:val="0"/>
          <w:bCs w:val="0"/>
          <w:spacing w:val="-1"/>
          <w:szCs w:val="28"/>
        </w:rPr>
        <w:t xml:space="preserve">* </w:t>
      </w:r>
      <w:r w:rsidR="003470BD" w:rsidRPr="00250E84">
        <w:rPr>
          <w:b w:val="0"/>
          <w:bCs w:val="0"/>
          <w:spacing w:val="-1"/>
          <w:szCs w:val="28"/>
        </w:rPr>
        <w:t xml:space="preserve">Trong giai đoạn 2021-2030, đất nông nghiệp biến động giảm </w:t>
      </w:r>
      <w:r w:rsidR="00AB2DAA" w:rsidRPr="00250E84">
        <w:rPr>
          <w:b w:val="0"/>
          <w:bCs w:val="0"/>
          <w:spacing w:val="-1"/>
          <w:szCs w:val="28"/>
        </w:rPr>
        <w:t>544,90</w:t>
      </w:r>
      <w:r w:rsidR="003470BD" w:rsidRPr="00250E84">
        <w:rPr>
          <w:b w:val="0"/>
          <w:bCs w:val="0"/>
          <w:spacing w:val="-1"/>
          <w:szCs w:val="28"/>
        </w:rPr>
        <w:t xml:space="preserve"> ha do chuyển sang mục đích phi nông nghiệp. Cụ thể, chuyển sang các loại đất:</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xml:space="preserve">- Đất quốc phòng: </w:t>
      </w:r>
      <w:r w:rsidR="004C53AD" w:rsidRPr="00250E84">
        <w:rPr>
          <w:b w:val="0"/>
          <w:bCs w:val="0"/>
          <w:spacing w:val="-1"/>
          <w:szCs w:val="28"/>
        </w:rPr>
        <w:t>65,11</w:t>
      </w:r>
      <w:r w:rsidRPr="00250E84">
        <w:rPr>
          <w:b w:val="0"/>
          <w:bCs w:val="0"/>
          <w:spacing w:val="-1"/>
          <w:szCs w:val="28"/>
        </w:rPr>
        <w:t xml:space="preserve"> ha</w:t>
      </w:r>
    </w:p>
    <w:p w:rsidR="004C53AD" w:rsidRPr="00250E84" w:rsidRDefault="004C53AD" w:rsidP="002160CA">
      <w:pPr>
        <w:widowControl w:val="0"/>
        <w:spacing w:before="120" w:after="120" w:line="340" w:lineRule="exact"/>
        <w:ind w:firstLine="720"/>
        <w:jc w:val="both"/>
        <w:rPr>
          <w:b w:val="0"/>
          <w:bCs w:val="0"/>
          <w:spacing w:val="-1"/>
          <w:szCs w:val="28"/>
        </w:rPr>
      </w:pPr>
      <w:r w:rsidRPr="00250E84">
        <w:rPr>
          <w:b w:val="0"/>
          <w:bCs w:val="0"/>
          <w:spacing w:val="-1"/>
          <w:szCs w:val="28"/>
        </w:rPr>
        <w:t>- Đất an ninh: 0,97 ha</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xml:space="preserve">- Đất cụm công nghiệp: </w:t>
      </w:r>
      <w:r w:rsidR="004C53AD" w:rsidRPr="00250E84">
        <w:rPr>
          <w:b w:val="0"/>
          <w:bCs w:val="0"/>
          <w:spacing w:val="-1"/>
          <w:szCs w:val="28"/>
        </w:rPr>
        <w:t>10</w:t>
      </w:r>
      <w:r w:rsidRPr="00250E84">
        <w:rPr>
          <w:b w:val="0"/>
          <w:bCs w:val="0"/>
          <w:spacing w:val="-1"/>
          <w:szCs w:val="28"/>
        </w:rPr>
        <w:t xml:space="preserve"> ha</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Đất thương mại, dịch vụ: 2</w:t>
      </w:r>
      <w:r w:rsidR="004C53AD" w:rsidRPr="00250E84">
        <w:rPr>
          <w:b w:val="0"/>
          <w:bCs w:val="0"/>
          <w:spacing w:val="-1"/>
          <w:szCs w:val="28"/>
        </w:rPr>
        <w:t>8,32</w:t>
      </w:r>
      <w:r w:rsidRPr="00250E84">
        <w:rPr>
          <w:b w:val="0"/>
          <w:bCs w:val="0"/>
          <w:spacing w:val="-1"/>
          <w:szCs w:val="28"/>
        </w:rPr>
        <w:t xml:space="preserve"> ha</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xml:space="preserve">- Đất cơ sở sản xuất phi nông nghiệp: </w:t>
      </w:r>
      <w:r w:rsidR="004C53AD" w:rsidRPr="00250E84">
        <w:rPr>
          <w:b w:val="0"/>
          <w:bCs w:val="0"/>
          <w:spacing w:val="-1"/>
          <w:szCs w:val="28"/>
        </w:rPr>
        <w:t>10,2</w:t>
      </w:r>
      <w:r w:rsidRPr="00250E84">
        <w:rPr>
          <w:b w:val="0"/>
          <w:bCs w:val="0"/>
          <w:spacing w:val="-1"/>
          <w:szCs w:val="28"/>
        </w:rPr>
        <w:t xml:space="preserve"> ha</w:t>
      </w:r>
    </w:p>
    <w:p w:rsidR="004C53AD" w:rsidRPr="00250E84" w:rsidRDefault="004C53AD" w:rsidP="002160CA">
      <w:pPr>
        <w:widowControl w:val="0"/>
        <w:spacing w:before="120" w:after="120" w:line="340" w:lineRule="exact"/>
        <w:ind w:firstLine="720"/>
        <w:jc w:val="both"/>
        <w:rPr>
          <w:b w:val="0"/>
          <w:bCs w:val="0"/>
          <w:spacing w:val="-1"/>
          <w:szCs w:val="28"/>
        </w:rPr>
      </w:pPr>
      <w:r w:rsidRPr="00250E84">
        <w:rPr>
          <w:b w:val="0"/>
          <w:bCs w:val="0"/>
          <w:spacing w:val="-1"/>
          <w:szCs w:val="28"/>
        </w:rPr>
        <w:t>- Đất sử dụng cho hoạt động khoáng sản: 6,2 ha</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Đất phát triển hạ tầng cấp quốc gia, cấp tỉnh, cấp huyện, cấp xã: 2</w:t>
      </w:r>
      <w:r w:rsidR="004C53AD" w:rsidRPr="00250E84">
        <w:rPr>
          <w:b w:val="0"/>
          <w:bCs w:val="0"/>
          <w:spacing w:val="-1"/>
          <w:szCs w:val="28"/>
        </w:rPr>
        <w:t>12</w:t>
      </w:r>
      <w:r w:rsidRPr="00250E84">
        <w:rPr>
          <w:b w:val="0"/>
          <w:bCs w:val="0"/>
          <w:spacing w:val="-1"/>
          <w:szCs w:val="28"/>
        </w:rPr>
        <w:t>,6</w:t>
      </w:r>
      <w:r w:rsidR="004C53AD" w:rsidRPr="00250E84">
        <w:rPr>
          <w:b w:val="0"/>
          <w:bCs w:val="0"/>
          <w:spacing w:val="-1"/>
          <w:szCs w:val="28"/>
        </w:rPr>
        <w:t>8</w:t>
      </w:r>
      <w:r w:rsidR="00181931" w:rsidRPr="00250E84">
        <w:rPr>
          <w:b w:val="0"/>
          <w:bCs w:val="0"/>
          <w:spacing w:val="-1"/>
          <w:szCs w:val="28"/>
        </w:rPr>
        <w:t xml:space="preserve"> ha</w:t>
      </w:r>
      <w:r w:rsidRPr="00250E84">
        <w:rPr>
          <w:b w:val="0"/>
          <w:bCs w:val="0"/>
          <w:spacing w:val="-1"/>
          <w:szCs w:val="28"/>
        </w:rPr>
        <w:t>.</w:t>
      </w:r>
      <w:r w:rsidR="00181931" w:rsidRPr="00250E84">
        <w:rPr>
          <w:b w:val="0"/>
          <w:bCs w:val="0"/>
          <w:spacing w:val="-1"/>
          <w:szCs w:val="28"/>
        </w:rPr>
        <w:t xml:space="preserve"> </w:t>
      </w:r>
      <w:r w:rsidRPr="00250E84">
        <w:rPr>
          <w:b w:val="0"/>
          <w:bCs w:val="0"/>
          <w:spacing w:val="-1"/>
          <w:szCs w:val="28"/>
        </w:rPr>
        <w:t>Trong đó:</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xml:space="preserve">+ Đất cơ sở văn hóa: </w:t>
      </w:r>
      <w:r w:rsidR="004C53AD" w:rsidRPr="00250E84">
        <w:rPr>
          <w:b w:val="0"/>
          <w:bCs w:val="0"/>
          <w:spacing w:val="-1"/>
          <w:szCs w:val="28"/>
        </w:rPr>
        <w:t>11,30</w:t>
      </w:r>
      <w:r w:rsidRPr="00250E84">
        <w:rPr>
          <w:b w:val="0"/>
          <w:bCs w:val="0"/>
          <w:spacing w:val="-1"/>
          <w:szCs w:val="28"/>
        </w:rPr>
        <w:t xml:space="preserve"> ha</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Đất cơ sở y tế: 0,2 ha</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xml:space="preserve">+ Đất cơ sở giáo dục và đào tạo: </w:t>
      </w:r>
      <w:r w:rsidR="004C53AD" w:rsidRPr="00250E84">
        <w:rPr>
          <w:b w:val="0"/>
          <w:bCs w:val="0"/>
          <w:spacing w:val="-1"/>
          <w:szCs w:val="28"/>
        </w:rPr>
        <w:t>0,82</w:t>
      </w:r>
      <w:r w:rsidRPr="00250E84">
        <w:rPr>
          <w:b w:val="0"/>
          <w:bCs w:val="0"/>
          <w:spacing w:val="-1"/>
          <w:szCs w:val="28"/>
        </w:rPr>
        <w:t xml:space="preserve"> ha</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xml:space="preserve">+ Đất cơ sở thể dục thể thao: </w:t>
      </w:r>
      <w:r w:rsidR="004C53AD" w:rsidRPr="00250E84">
        <w:rPr>
          <w:b w:val="0"/>
          <w:bCs w:val="0"/>
          <w:spacing w:val="-1"/>
          <w:szCs w:val="28"/>
        </w:rPr>
        <w:t>8,26</w:t>
      </w:r>
      <w:r w:rsidRPr="00250E84">
        <w:rPr>
          <w:b w:val="0"/>
          <w:bCs w:val="0"/>
          <w:spacing w:val="-1"/>
          <w:szCs w:val="28"/>
        </w:rPr>
        <w:t xml:space="preserve"> ha</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Đất giao thông: 1</w:t>
      </w:r>
      <w:r w:rsidR="004C53AD" w:rsidRPr="00250E84">
        <w:rPr>
          <w:b w:val="0"/>
          <w:bCs w:val="0"/>
          <w:spacing w:val="-1"/>
          <w:szCs w:val="28"/>
        </w:rPr>
        <w:t>85,54</w:t>
      </w:r>
      <w:r w:rsidRPr="00250E84">
        <w:rPr>
          <w:b w:val="0"/>
          <w:bCs w:val="0"/>
          <w:spacing w:val="-1"/>
          <w:szCs w:val="28"/>
        </w:rPr>
        <w:t xml:space="preserve"> ha</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xml:space="preserve">+ Đất thủy lợi: </w:t>
      </w:r>
      <w:r w:rsidR="004C53AD" w:rsidRPr="00250E84">
        <w:rPr>
          <w:b w:val="0"/>
          <w:bCs w:val="0"/>
          <w:spacing w:val="-1"/>
          <w:szCs w:val="28"/>
        </w:rPr>
        <w:t>4,2</w:t>
      </w:r>
      <w:r w:rsidRPr="00250E84">
        <w:rPr>
          <w:b w:val="0"/>
          <w:bCs w:val="0"/>
          <w:spacing w:val="-1"/>
          <w:szCs w:val="28"/>
        </w:rPr>
        <w:t xml:space="preserve"> ha</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xml:space="preserve">+ Đất công trình năng lượng: </w:t>
      </w:r>
      <w:r w:rsidR="004C53AD" w:rsidRPr="00250E84">
        <w:rPr>
          <w:b w:val="0"/>
          <w:bCs w:val="0"/>
          <w:spacing w:val="-1"/>
          <w:szCs w:val="28"/>
        </w:rPr>
        <w:t>1,01</w:t>
      </w:r>
      <w:r w:rsidRPr="00250E84">
        <w:rPr>
          <w:b w:val="0"/>
          <w:bCs w:val="0"/>
          <w:spacing w:val="-1"/>
          <w:szCs w:val="28"/>
        </w:rPr>
        <w:t xml:space="preserve"> ha</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Đất công trình bưu chính, viễn thông: 0,2</w:t>
      </w:r>
      <w:r w:rsidR="004C53AD" w:rsidRPr="00250E84">
        <w:rPr>
          <w:b w:val="0"/>
          <w:bCs w:val="0"/>
          <w:spacing w:val="-1"/>
          <w:szCs w:val="28"/>
        </w:rPr>
        <w:t>7</w:t>
      </w:r>
      <w:r w:rsidRPr="00250E84">
        <w:rPr>
          <w:b w:val="0"/>
          <w:bCs w:val="0"/>
          <w:spacing w:val="-1"/>
          <w:szCs w:val="28"/>
        </w:rPr>
        <w:t xml:space="preserve"> ha</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Đất ở tại nông thôn: 3</w:t>
      </w:r>
      <w:r w:rsidR="004C53AD" w:rsidRPr="00250E84">
        <w:rPr>
          <w:b w:val="0"/>
          <w:bCs w:val="0"/>
          <w:spacing w:val="-1"/>
          <w:szCs w:val="28"/>
        </w:rPr>
        <w:t>7,58</w:t>
      </w:r>
      <w:r w:rsidRPr="00250E84">
        <w:rPr>
          <w:b w:val="0"/>
          <w:bCs w:val="0"/>
          <w:spacing w:val="-1"/>
          <w:szCs w:val="28"/>
        </w:rPr>
        <w:t xml:space="preserve"> ha</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xml:space="preserve">- Đất ở tại đô thị: </w:t>
      </w:r>
      <w:r w:rsidR="004C53AD" w:rsidRPr="00250E84">
        <w:rPr>
          <w:b w:val="0"/>
          <w:bCs w:val="0"/>
          <w:spacing w:val="-1"/>
          <w:szCs w:val="28"/>
        </w:rPr>
        <w:t>11,90</w:t>
      </w:r>
      <w:r w:rsidRPr="00250E84">
        <w:rPr>
          <w:b w:val="0"/>
          <w:bCs w:val="0"/>
          <w:spacing w:val="-1"/>
          <w:szCs w:val="28"/>
        </w:rPr>
        <w:t xml:space="preserve"> ha</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xml:space="preserve">- Đất xây dựng trụ sở của tổ chức sự nghiệp: </w:t>
      </w:r>
      <w:r w:rsidR="004C53AD" w:rsidRPr="00250E84">
        <w:rPr>
          <w:b w:val="0"/>
          <w:bCs w:val="0"/>
          <w:spacing w:val="-1"/>
          <w:szCs w:val="28"/>
        </w:rPr>
        <w:t>1,0</w:t>
      </w:r>
      <w:r w:rsidRPr="00250E84">
        <w:rPr>
          <w:b w:val="0"/>
          <w:bCs w:val="0"/>
          <w:spacing w:val="-1"/>
          <w:szCs w:val="28"/>
        </w:rPr>
        <w:t xml:space="preserve"> ha</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xml:space="preserve">- Đất cơ sở tôn giáo: </w:t>
      </w:r>
      <w:r w:rsidR="004C53AD" w:rsidRPr="00250E84">
        <w:rPr>
          <w:b w:val="0"/>
          <w:bCs w:val="0"/>
          <w:spacing w:val="-1"/>
          <w:szCs w:val="28"/>
        </w:rPr>
        <w:t>0,60</w:t>
      </w:r>
      <w:r w:rsidRPr="00250E84">
        <w:rPr>
          <w:b w:val="0"/>
          <w:bCs w:val="0"/>
          <w:spacing w:val="-1"/>
          <w:szCs w:val="28"/>
        </w:rPr>
        <w:t xml:space="preserve"> ha</w:t>
      </w:r>
    </w:p>
    <w:p w:rsidR="004C53AD" w:rsidRPr="00250E84" w:rsidRDefault="004C53AD" w:rsidP="002160CA">
      <w:pPr>
        <w:widowControl w:val="0"/>
        <w:spacing w:before="120" w:after="120" w:line="340" w:lineRule="exact"/>
        <w:ind w:firstLine="720"/>
        <w:jc w:val="both"/>
        <w:rPr>
          <w:b w:val="0"/>
          <w:bCs w:val="0"/>
          <w:spacing w:val="-1"/>
          <w:szCs w:val="28"/>
        </w:rPr>
      </w:pPr>
      <w:r w:rsidRPr="00250E84">
        <w:rPr>
          <w:b w:val="0"/>
          <w:bCs w:val="0"/>
          <w:spacing w:val="-1"/>
          <w:szCs w:val="28"/>
        </w:rPr>
        <w:t>- Đất tín ngưỡng: 1,00 ha</w:t>
      </w:r>
    </w:p>
    <w:p w:rsidR="003470BD" w:rsidRPr="00250E84" w:rsidRDefault="003470BD" w:rsidP="002160CA">
      <w:pPr>
        <w:widowControl w:val="0"/>
        <w:spacing w:before="120" w:after="120" w:line="340" w:lineRule="exact"/>
        <w:ind w:firstLine="720"/>
        <w:jc w:val="both"/>
        <w:rPr>
          <w:b w:val="0"/>
          <w:bCs w:val="0"/>
          <w:spacing w:val="-1"/>
          <w:szCs w:val="28"/>
        </w:rPr>
      </w:pPr>
      <w:r w:rsidRPr="00250E84">
        <w:rPr>
          <w:b w:val="0"/>
          <w:bCs w:val="0"/>
          <w:spacing w:val="-1"/>
          <w:szCs w:val="28"/>
        </w:rPr>
        <w:t xml:space="preserve">- Đất làm nghĩa trang, nghĩa địa, nhà tang lễ, nhà hỏa táng: </w:t>
      </w:r>
      <w:r w:rsidR="004C53AD" w:rsidRPr="00250E84">
        <w:rPr>
          <w:b w:val="0"/>
          <w:bCs w:val="0"/>
          <w:spacing w:val="-1"/>
          <w:szCs w:val="28"/>
        </w:rPr>
        <w:t>22,00</w:t>
      </w:r>
      <w:r w:rsidRPr="00250E84">
        <w:rPr>
          <w:b w:val="0"/>
          <w:bCs w:val="0"/>
          <w:spacing w:val="-1"/>
          <w:szCs w:val="28"/>
        </w:rPr>
        <w:t xml:space="preserve"> ha</w:t>
      </w:r>
    </w:p>
    <w:p w:rsidR="004C53AD" w:rsidRPr="00250E84" w:rsidRDefault="004C53AD" w:rsidP="002160CA">
      <w:pPr>
        <w:widowControl w:val="0"/>
        <w:spacing w:before="120" w:after="120" w:line="340" w:lineRule="exact"/>
        <w:ind w:firstLine="720"/>
        <w:jc w:val="both"/>
        <w:rPr>
          <w:b w:val="0"/>
          <w:bCs w:val="0"/>
          <w:spacing w:val="-1"/>
          <w:szCs w:val="28"/>
        </w:rPr>
      </w:pPr>
      <w:r w:rsidRPr="00250E84">
        <w:rPr>
          <w:b w:val="0"/>
          <w:bCs w:val="0"/>
          <w:spacing w:val="-1"/>
          <w:szCs w:val="28"/>
        </w:rPr>
        <w:t>- Đất sản xuất vật liệu xây dựng, làm đồ gốm: 21,90 ha</w:t>
      </w:r>
    </w:p>
    <w:p w:rsidR="004C53AD" w:rsidRPr="00250E84" w:rsidRDefault="004C53AD" w:rsidP="002160CA">
      <w:pPr>
        <w:widowControl w:val="0"/>
        <w:spacing w:before="120" w:after="120" w:line="340" w:lineRule="exact"/>
        <w:ind w:firstLine="720"/>
        <w:jc w:val="both"/>
        <w:rPr>
          <w:b w:val="0"/>
          <w:bCs w:val="0"/>
          <w:spacing w:val="-1"/>
          <w:szCs w:val="28"/>
        </w:rPr>
      </w:pPr>
      <w:r w:rsidRPr="00250E84">
        <w:rPr>
          <w:b w:val="0"/>
          <w:bCs w:val="0"/>
          <w:spacing w:val="-1"/>
          <w:szCs w:val="28"/>
        </w:rPr>
        <w:t>- Đất sinh hoạt cộng đồng</w:t>
      </w:r>
      <w:r w:rsidR="00211900" w:rsidRPr="00250E84">
        <w:rPr>
          <w:b w:val="0"/>
          <w:bCs w:val="0"/>
          <w:spacing w:val="-1"/>
          <w:szCs w:val="28"/>
        </w:rPr>
        <w:t>:</w:t>
      </w:r>
      <w:r w:rsidRPr="00250E84">
        <w:rPr>
          <w:b w:val="0"/>
          <w:bCs w:val="0"/>
          <w:spacing w:val="-1"/>
          <w:szCs w:val="28"/>
        </w:rPr>
        <w:t xml:space="preserve"> 0,87 ha</w:t>
      </w:r>
    </w:p>
    <w:p w:rsidR="003470BD" w:rsidRPr="00250E84" w:rsidRDefault="00181931" w:rsidP="002160CA">
      <w:pPr>
        <w:widowControl w:val="0"/>
        <w:spacing w:before="120" w:after="120" w:line="340" w:lineRule="exact"/>
        <w:ind w:firstLine="720"/>
        <w:jc w:val="both"/>
        <w:rPr>
          <w:b w:val="0"/>
          <w:bCs w:val="0"/>
          <w:spacing w:val="-1"/>
          <w:szCs w:val="28"/>
        </w:rPr>
      </w:pPr>
      <w:r w:rsidRPr="00250E84">
        <w:rPr>
          <w:b w:val="0"/>
          <w:bCs w:val="0"/>
          <w:spacing w:val="-1"/>
          <w:szCs w:val="28"/>
        </w:rPr>
        <w:t xml:space="preserve">* </w:t>
      </w:r>
      <w:r w:rsidR="003470BD" w:rsidRPr="00250E84">
        <w:rPr>
          <w:b w:val="0"/>
          <w:bCs w:val="0"/>
          <w:spacing w:val="-1"/>
          <w:szCs w:val="28"/>
        </w:rPr>
        <w:t xml:space="preserve">Đến năm 2030, </w:t>
      </w:r>
      <w:r w:rsidR="00737507" w:rsidRPr="00250E84">
        <w:rPr>
          <w:b w:val="0"/>
          <w:bCs w:val="0"/>
          <w:spacing w:val="-1"/>
          <w:szCs w:val="28"/>
        </w:rPr>
        <w:t>huyện</w:t>
      </w:r>
      <w:r w:rsidR="003470BD" w:rsidRPr="00250E84">
        <w:rPr>
          <w:b w:val="0"/>
          <w:bCs w:val="0"/>
          <w:spacing w:val="-1"/>
          <w:szCs w:val="28"/>
        </w:rPr>
        <w:t xml:space="preserve"> có </w:t>
      </w:r>
      <w:r w:rsidR="004C53AD" w:rsidRPr="00250E84">
        <w:rPr>
          <w:b w:val="0"/>
          <w:bCs w:val="0"/>
          <w:spacing w:val="-1"/>
          <w:szCs w:val="28"/>
        </w:rPr>
        <w:t>72.012,06</w:t>
      </w:r>
      <w:r w:rsidR="003470BD" w:rsidRPr="00250E84">
        <w:rPr>
          <w:b w:val="0"/>
          <w:bCs w:val="0"/>
          <w:spacing w:val="-1"/>
          <w:szCs w:val="28"/>
        </w:rPr>
        <w:t xml:space="preserve"> ha đất nông nghiệp, thấp hơn so với hiện trạng năm 202</w:t>
      </w:r>
      <w:r w:rsidR="004C53AD" w:rsidRPr="00250E84">
        <w:rPr>
          <w:b w:val="0"/>
          <w:bCs w:val="0"/>
          <w:spacing w:val="-1"/>
          <w:szCs w:val="28"/>
        </w:rPr>
        <w:t>0</w:t>
      </w:r>
      <w:r w:rsidR="003470BD" w:rsidRPr="00250E84">
        <w:rPr>
          <w:b w:val="0"/>
          <w:bCs w:val="0"/>
          <w:spacing w:val="-1"/>
          <w:szCs w:val="28"/>
        </w:rPr>
        <w:t xml:space="preserve"> là </w:t>
      </w:r>
      <w:r w:rsidR="008E40B5" w:rsidRPr="00250E84">
        <w:rPr>
          <w:b w:val="0"/>
          <w:bCs w:val="0"/>
          <w:spacing w:val="-1"/>
          <w:szCs w:val="28"/>
        </w:rPr>
        <w:t>544,90</w:t>
      </w:r>
      <w:r w:rsidR="003470BD" w:rsidRPr="00250E84">
        <w:rPr>
          <w:b w:val="0"/>
          <w:bCs w:val="0"/>
          <w:spacing w:val="-1"/>
          <w:szCs w:val="28"/>
        </w:rPr>
        <w:t xml:space="preserve"> ha.</w:t>
      </w:r>
      <w:r w:rsidR="00FE2ED0" w:rsidRPr="00250E84">
        <w:rPr>
          <w:b w:val="0"/>
          <w:bCs w:val="0"/>
          <w:spacing w:val="-1"/>
          <w:szCs w:val="28"/>
        </w:rPr>
        <w:t xml:space="preserve"> Diện tích đất nông nghiệp được phân bổ đến từng đơn vị hành chính cấp xã như sau:</w:t>
      </w:r>
    </w:p>
    <w:p w:rsidR="00DE178C" w:rsidRPr="00250E84" w:rsidRDefault="00DE178C" w:rsidP="002160CA">
      <w:pPr>
        <w:widowControl w:val="0"/>
        <w:spacing w:before="120" w:after="120" w:line="340" w:lineRule="exact"/>
        <w:ind w:firstLine="720"/>
        <w:jc w:val="both"/>
        <w:rPr>
          <w:b w:val="0"/>
          <w:bCs w:val="0"/>
          <w:spacing w:val="-1"/>
          <w:szCs w:val="28"/>
        </w:rPr>
      </w:pPr>
    </w:p>
    <w:p w:rsidR="00DE178C" w:rsidRPr="00250E84" w:rsidRDefault="00DE178C" w:rsidP="002160CA">
      <w:pPr>
        <w:widowControl w:val="0"/>
        <w:spacing w:before="120" w:after="120" w:line="340" w:lineRule="exact"/>
        <w:ind w:firstLine="720"/>
        <w:jc w:val="both"/>
        <w:rPr>
          <w:b w:val="0"/>
          <w:bCs w:val="0"/>
          <w:spacing w:val="-1"/>
          <w:szCs w:val="28"/>
        </w:rPr>
      </w:pPr>
    </w:p>
    <w:p w:rsidR="00FE2ED0" w:rsidRPr="00250E84" w:rsidRDefault="00FE2ED0" w:rsidP="002160CA">
      <w:pPr>
        <w:pStyle w:val="5"/>
        <w:spacing w:before="120" w:after="120" w:line="340" w:lineRule="exact"/>
        <w:jc w:val="center"/>
      </w:pPr>
      <w:r w:rsidRPr="00250E84">
        <w:t xml:space="preserve">Bảng </w:t>
      </w:r>
      <w:r w:rsidR="00ED481A" w:rsidRPr="00250E84">
        <w:rPr>
          <w:lang w:val="en-US"/>
        </w:rPr>
        <w:t>9</w:t>
      </w:r>
      <w:r w:rsidRPr="00250E84">
        <w:t>. Chỉ tiêu quy hoạch đất nông nghiệp</w:t>
      </w:r>
    </w:p>
    <w:tbl>
      <w:tblPr>
        <w:tblW w:w="8972" w:type="dxa"/>
        <w:tblInd w:w="113" w:type="dxa"/>
        <w:tblLook w:val="04A0" w:firstRow="1" w:lastRow="0" w:firstColumn="1" w:lastColumn="0" w:noHBand="0" w:noVBand="1"/>
      </w:tblPr>
      <w:tblGrid>
        <w:gridCol w:w="966"/>
        <w:gridCol w:w="2596"/>
        <w:gridCol w:w="1847"/>
        <w:gridCol w:w="1869"/>
        <w:gridCol w:w="1694"/>
      </w:tblGrid>
      <w:tr w:rsidR="008E40B5" w:rsidRPr="00250E84" w:rsidTr="008E40B5">
        <w:trPr>
          <w:trHeight w:val="333"/>
          <w:tblHeader/>
        </w:trPr>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0B5" w:rsidRPr="00250E84" w:rsidRDefault="008E40B5" w:rsidP="008E40B5">
            <w:pPr>
              <w:jc w:val="center"/>
              <w:rPr>
                <w:kern w:val="0"/>
                <w:sz w:val="26"/>
                <w:szCs w:val="26"/>
              </w:rPr>
            </w:pPr>
            <w:r w:rsidRPr="00250E84">
              <w:rPr>
                <w:kern w:val="0"/>
                <w:sz w:val="26"/>
                <w:szCs w:val="26"/>
              </w:rPr>
              <w:t>STT</w:t>
            </w:r>
          </w:p>
        </w:tc>
        <w:tc>
          <w:tcPr>
            <w:tcW w:w="2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0B5" w:rsidRPr="00250E84" w:rsidRDefault="008E40B5" w:rsidP="008E40B5">
            <w:pPr>
              <w:jc w:val="center"/>
              <w:rPr>
                <w:kern w:val="0"/>
                <w:sz w:val="26"/>
                <w:szCs w:val="26"/>
              </w:rPr>
            </w:pPr>
            <w:r w:rsidRPr="00250E84">
              <w:rPr>
                <w:kern w:val="0"/>
                <w:sz w:val="26"/>
                <w:szCs w:val="26"/>
              </w:rPr>
              <w:t>Đơn vị hành chính</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0B5" w:rsidRPr="00250E84" w:rsidRDefault="008E40B5" w:rsidP="008E40B5">
            <w:pPr>
              <w:jc w:val="center"/>
              <w:rPr>
                <w:kern w:val="0"/>
                <w:sz w:val="26"/>
                <w:szCs w:val="26"/>
              </w:rPr>
            </w:pPr>
            <w:r w:rsidRPr="00250E84">
              <w:rPr>
                <w:kern w:val="0"/>
                <w:sz w:val="26"/>
                <w:szCs w:val="26"/>
              </w:rPr>
              <w:t>Diện tích hiện trạng (ha)</w:t>
            </w:r>
          </w:p>
        </w:tc>
        <w:tc>
          <w:tcPr>
            <w:tcW w:w="3563" w:type="dxa"/>
            <w:gridSpan w:val="2"/>
            <w:tcBorders>
              <w:top w:val="single" w:sz="4" w:space="0" w:color="auto"/>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kern w:val="0"/>
                <w:sz w:val="26"/>
                <w:szCs w:val="26"/>
              </w:rPr>
            </w:pPr>
            <w:r w:rsidRPr="00250E84">
              <w:rPr>
                <w:kern w:val="0"/>
                <w:sz w:val="26"/>
                <w:szCs w:val="26"/>
              </w:rPr>
              <w:t>Phương án QH đến 2030</w:t>
            </w:r>
          </w:p>
        </w:tc>
      </w:tr>
      <w:tr w:rsidR="008E40B5" w:rsidRPr="00250E84" w:rsidTr="008E40B5">
        <w:trPr>
          <w:trHeight w:val="666"/>
          <w:tblHeader/>
        </w:trPr>
        <w:tc>
          <w:tcPr>
            <w:tcW w:w="967" w:type="dxa"/>
            <w:vMerge/>
            <w:tcBorders>
              <w:top w:val="single" w:sz="4" w:space="0" w:color="auto"/>
              <w:left w:val="single" w:sz="4" w:space="0" w:color="auto"/>
              <w:bottom w:val="single" w:sz="4" w:space="0" w:color="auto"/>
              <w:right w:val="single" w:sz="4" w:space="0" w:color="auto"/>
            </w:tcBorders>
            <w:vAlign w:val="center"/>
            <w:hideMark/>
          </w:tcPr>
          <w:p w:rsidR="008E40B5" w:rsidRPr="00250E84" w:rsidRDefault="008E40B5" w:rsidP="008E40B5">
            <w:pPr>
              <w:rPr>
                <w:kern w:val="0"/>
                <w:sz w:val="26"/>
                <w:szCs w:val="26"/>
              </w:rPr>
            </w:pPr>
          </w:p>
        </w:tc>
        <w:tc>
          <w:tcPr>
            <w:tcW w:w="2595" w:type="dxa"/>
            <w:vMerge/>
            <w:tcBorders>
              <w:top w:val="single" w:sz="4" w:space="0" w:color="auto"/>
              <w:left w:val="single" w:sz="4" w:space="0" w:color="auto"/>
              <w:bottom w:val="single" w:sz="4" w:space="0" w:color="auto"/>
              <w:right w:val="single" w:sz="4" w:space="0" w:color="auto"/>
            </w:tcBorders>
            <w:vAlign w:val="center"/>
            <w:hideMark/>
          </w:tcPr>
          <w:p w:rsidR="008E40B5" w:rsidRPr="00250E84" w:rsidRDefault="008E40B5" w:rsidP="008E40B5">
            <w:pPr>
              <w:rPr>
                <w:kern w:val="0"/>
                <w:sz w:val="26"/>
                <w:szCs w:val="26"/>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8E40B5" w:rsidRPr="00250E84" w:rsidRDefault="008E40B5" w:rsidP="008E40B5">
            <w:pPr>
              <w:rPr>
                <w:kern w:val="0"/>
                <w:sz w:val="26"/>
                <w:szCs w:val="26"/>
              </w:rPr>
            </w:pPr>
          </w:p>
        </w:tc>
        <w:tc>
          <w:tcPr>
            <w:tcW w:w="1869"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kern w:val="0"/>
                <w:sz w:val="26"/>
                <w:szCs w:val="26"/>
              </w:rPr>
            </w:pPr>
            <w:r w:rsidRPr="00250E84">
              <w:rPr>
                <w:kern w:val="0"/>
                <w:sz w:val="26"/>
                <w:szCs w:val="26"/>
              </w:rPr>
              <w:t>Diện tích (ha)</w:t>
            </w:r>
          </w:p>
        </w:tc>
        <w:tc>
          <w:tcPr>
            <w:tcW w:w="1693"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kern w:val="0"/>
                <w:sz w:val="26"/>
                <w:szCs w:val="26"/>
              </w:rPr>
            </w:pPr>
            <w:r w:rsidRPr="00250E84">
              <w:rPr>
                <w:kern w:val="0"/>
                <w:sz w:val="26"/>
                <w:szCs w:val="26"/>
              </w:rPr>
              <w:t>Biến động (ha)</w:t>
            </w:r>
          </w:p>
        </w:tc>
      </w:tr>
      <w:tr w:rsidR="008E40B5" w:rsidRPr="00250E84" w:rsidTr="008E40B5">
        <w:trPr>
          <w:trHeight w:val="333"/>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1</w:t>
            </w:r>
          </w:p>
        </w:tc>
        <w:tc>
          <w:tcPr>
            <w:tcW w:w="2595"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rPr>
                <w:b w:val="0"/>
                <w:bCs w:val="0"/>
                <w:kern w:val="0"/>
                <w:sz w:val="26"/>
                <w:szCs w:val="26"/>
              </w:rPr>
            </w:pPr>
            <w:r w:rsidRPr="00250E84">
              <w:rPr>
                <w:b w:val="0"/>
                <w:bCs w:val="0"/>
                <w:kern w:val="0"/>
                <w:sz w:val="26"/>
                <w:szCs w:val="26"/>
              </w:rPr>
              <w:t>Xã Bình An</w:t>
            </w:r>
          </w:p>
        </w:tc>
        <w:tc>
          <w:tcPr>
            <w:tcW w:w="1847"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5.061,92</w:t>
            </w:r>
          </w:p>
        </w:tc>
        <w:tc>
          <w:tcPr>
            <w:tcW w:w="1869"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5.018,80</w:t>
            </w:r>
          </w:p>
        </w:tc>
        <w:tc>
          <w:tcPr>
            <w:tcW w:w="1693"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-43,12</w:t>
            </w:r>
          </w:p>
        </w:tc>
      </w:tr>
      <w:tr w:rsidR="008E40B5" w:rsidRPr="00250E84" w:rsidTr="008E40B5">
        <w:trPr>
          <w:trHeight w:val="333"/>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2</w:t>
            </w:r>
          </w:p>
        </w:tc>
        <w:tc>
          <w:tcPr>
            <w:tcW w:w="2595"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rPr>
                <w:b w:val="0"/>
                <w:bCs w:val="0"/>
                <w:kern w:val="0"/>
                <w:sz w:val="26"/>
                <w:szCs w:val="26"/>
              </w:rPr>
            </w:pPr>
            <w:r w:rsidRPr="00250E84">
              <w:rPr>
                <w:b w:val="0"/>
                <w:bCs w:val="0"/>
                <w:kern w:val="0"/>
                <w:sz w:val="26"/>
                <w:szCs w:val="26"/>
              </w:rPr>
              <w:t>Xã Hồng Quang</w:t>
            </w:r>
          </w:p>
        </w:tc>
        <w:tc>
          <w:tcPr>
            <w:tcW w:w="1847"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5.678,78</w:t>
            </w:r>
          </w:p>
        </w:tc>
        <w:tc>
          <w:tcPr>
            <w:tcW w:w="1869"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5.648,06</w:t>
            </w:r>
          </w:p>
        </w:tc>
        <w:tc>
          <w:tcPr>
            <w:tcW w:w="1693"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-30,72</w:t>
            </w:r>
          </w:p>
        </w:tc>
      </w:tr>
      <w:tr w:rsidR="008E40B5" w:rsidRPr="00250E84" w:rsidTr="008E40B5">
        <w:trPr>
          <w:trHeight w:val="333"/>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3</w:t>
            </w:r>
          </w:p>
        </w:tc>
        <w:tc>
          <w:tcPr>
            <w:tcW w:w="2595"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rPr>
                <w:b w:val="0"/>
                <w:bCs w:val="0"/>
                <w:kern w:val="0"/>
                <w:sz w:val="26"/>
                <w:szCs w:val="26"/>
              </w:rPr>
            </w:pPr>
            <w:r w:rsidRPr="00250E84">
              <w:rPr>
                <w:b w:val="0"/>
                <w:bCs w:val="0"/>
                <w:kern w:val="0"/>
                <w:sz w:val="26"/>
                <w:szCs w:val="26"/>
              </w:rPr>
              <w:t>Xã Khuôn Hà</w:t>
            </w:r>
          </w:p>
        </w:tc>
        <w:tc>
          <w:tcPr>
            <w:tcW w:w="1847"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12.636,29</w:t>
            </w:r>
          </w:p>
        </w:tc>
        <w:tc>
          <w:tcPr>
            <w:tcW w:w="1869"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12.553,34</w:t>
            </w:r>
          </w:p>
        </w:tc>
        <w:tc>
          <w:tcPr>
            <w:tcW w:w="1693"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-82,95</w:t>
            </w:r>
          </w:p>
        </w:tc>
      </w:tr>
      <w:tr w:rsidR="008E40B5" w:rsidRPr="00250E84" w:rsidTr="008E40B5">
        <w:trPr>
          <w:trHeight w:val="333"/>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4</w:t>
            </w:r>
          </w:p>
        </w:tc>
        <w:tc>
          <w:tcPr>
            <w:tcW w:w="2595"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rPr>
                <w:b w:val="0"/>
                <w:bCs w:val="0"/>
                <w:kern w:val="0"/>
                <w:sz w:val="26"/>
                <w:szCs w:val="26"/>
              </w:rPr>
            </w:pPr>
            <w:r w:rsidRPr="00250E84">
              <w:rPr>
                <w:b w:val="0"/>
                <w:bCs w:val="0"/>
                <w:kern w:val="0"/>
                <w:sz w:val="26"/>
                <w:szCs w:val="26"/>
              </w:rPr>
              <w:t>Xã Lăng Can</w:t>
            </w:r>
          </w:p>
        </w:tc>
        <w:tc>
          <w:tcPr>
            <w:tcW w:w="1847"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6.978,74</w:t>
            </w:r>
          </w:p>
        </w:tc>
        <w:tc>
          <w:tcPr>
            <w:tcW w:w="1869"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6.845,91</w:t>
            </w:r>
          </w:p>
        </w:tc>
        <w:tc>
          <w:tcPr>
            <w:tcW w:w="1693"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-132,83</w:t>
            </w:r>
          </w:p>
        </w:tc>
      </w:tr>
      <w:tr w:rsidR="008E40B5" w:rsidRPr="00250E84" w:rsidTr="008E40B5">
        <w:trPr>
          <w:trHeight w:val="333"/>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5</w:t>
            </w:r>
          </w:p>
        </w:tc>
        <w:tc>
          <w:tcPr>
            <w:tcW w:w="2595"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rPr>
                <w:b w:val="0"/>
                <w:bCs w:val="0"/>
                <w:kern w:val="0"/>
                <w:sz w:val="26"/>
                <w:szCs w:val="26"/>
              </w:rPr>
            </w:pPr>
            <w:r w:rsidRPr="00250E84">
              <w:rPr>
                <w:b w:val="0"/>
                <w:bCs w:val="0"/>
                <w:kern w:val="0"/>
                <w:sz w:val="26"/>
                <w:szCs w:val="26"/>
              </w:rPr>
              <w:t>Xã Phúc Yên</w:t>
            </w:r>
          </w:p>
        </w:tc>
        <w:tc>
          <w:tcPr>
            <w:tcW w:w="1847"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16.378,60</w:t>
            </w:r>
          </w:p>
        </w:tc>
        <w:tc>
          <w:tcPr>
            <w:tcW w:w="1869"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16.334,01</w:t>
            </w:r>
          </w:p>
        </w:tc>
        <w:tc>
          <w:tcPr>
            <w:tcW w:w="1693"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-44,59</w:t>
            </w:r>
          </w:p>
        </w:tc>
      </w:tr>
      <w:tr w:rsidR="008E40B5" w:rsidRPr="00250E84" w:rsidTr="008E40B5">
        <w:trPr>
          <w:trHeight w:val="333"/>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6</w:t>
            </w:r>
          </w:p>
        </w:tc>
        <w:tc>
          <w:tcPr>
            <w:tcW w:w="2595"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rPr>
                <w:b w:val="0"/>
                <w:bCs w:val="0"/>
                <w:kern w:val="0"/>
                <w:sz w:val="26"/>
                <w:szCs w:val="26"/>
              </w:rPr>
            </w:pPr>
            <w:r w:rsidRPr="00250E84">
              <w:rPr>
                <w:b w:val="0"/>
                <w:bCs w:val="0"/>
                <w:kern w:val="0"/>
                <w:sz w:val="26"/>
                <w:szCs w:val="26"/>
              </w:rPr>
              <w:t>Xã Thổ Bình</w:t>
            </w:r>
          </w:p>
        </w:tc>
        <w:tc>
          <w:tcPr>
            <w:tcW w:w="1847"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6.708,35</w:t>
            </w:r>
          </w:p>
        </w:tc>
        <w:tc>
          <w:tcPr>
            <w:tcW w:w="1869"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6.648,53</w:t>
            </w:r>
          </w:p>
        </w:tc>
        <w:tc>
          <w:tcPr>
            <w:tcW w:w="1693"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-59,82</w:t>
            </w:r>
          </w:p>
        </w:tc>
      </w:tr>
      <w:tr w:rsidR="008E40B5" w:rsidRPr="00250E84" w:rsidTr="008E40B5">
        <w:trPr>
          <w:trHeight w:val="333"/>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7</w:t>
            </w:r>
          </w:p>
        </w:tc>
        <w:tc>
          <w:tcPr>
            <w:tcW w:w="2595"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rPr>
                <w:b w:val="0"/>
                <w:bCs w:val="0"/>
                <w:kern w:val="0"/>
                <w:sz w:val="26"/>
                <w:szCs w:val="26"/>
              </w:rPr>
            </w:pPr>
            <w:r w:rsidRPr="00250E84">
              <w:rPr>
                <w:b w:val="0"/>
                <w:bCs w:val="0"/>
                <w:kern w:val="0"/>
                <w:sz w:val="26"/>
                <w:szCs w:val="26"/>
              </w:rPr>
              <w:t>Xã Thượng Lâm</w:t>
            </w:r>
          </w:p>
        </w:tc>
        <w:tc>
          <w:tcPr>
            <w:tcW w:w="1847"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11.712,99</w:t>
            </w:r>
          </w:p>
        </w:tc>
        <w:tc>
          <w:tcPr>
            <w:tcW w:w="1869"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11.591,17</w:t>
            </w:r>
          </w:p>
        </w:tc>
        <w:tc>
          <w:tcPr>
            <w:tcW w:w="1693"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-121,82</w:t>
            </w:r>
          </w:p>
        </w:tc>
      </w:tr>
      <w:tr w:rsidR="008E40B5" w:rsidRPr="00250E84" w:rsidTr="008E40B5">
        <w:trPr>
          <w:trHeight w:val="333"/>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8</w:t>
            </w:r>
          </w:p>
        </w:tc>
        <w:tc>
          <w:tcPr>
            <w:tcW w:w="2595"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rPr>
                <w:b w:val="0"/>
                <w:bCs w:val="0"/>
                <w:kern w:val="0"/>
                <w:sz w:val="26"/>
                <w:szCs w:val="26"/>
              </w:rPr>
            </w:pPr>
            <w:r w:rsidRPr="00250E84">
              <w:rPr>
                <w:b w:val="0"/>
                <w:bCs w:val="0"/>
                <w:kern w:val="0"/>
                <w:sz w:val="26"/>
                <w:szCs w:val="26"/>
              </w:rPr>
              <w:t>Xã Xuân Lập</w:t>
            </w:r>
          </w:p>
        </w:tc>
        <w:tc>
          <w:tcPr>
            <w:tcW w:w="1847"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7.401,29</w:t>
            </w:r>
          </w:p>
        </w:tc>
        <w:tc>
          <w:tcPr>
            <w:tcW w:w="1869"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7.372,24</w:t>
            </w:r>
          </w:p>
        </w:tc>
        <w:tc>
          <w:tcPr>
            <w:tcW w:w="1693"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b w:val="0"/>
                <w:bCs w:val="0"/>
                <w:kern w:val="0"/>
                <w:sz w:val="26"/>
                <w:szCs w:val="26"/>
              </w:rPr>
            </w:pPr>
            <w:r w:rsidRPr="00250E84">
              <w:rPr>
                <w:b w:val="0"/>
                <w:bCs w:val="0"/>
                <w:kern w:val="0"/>
                <w:sz w:val="26"/>
                <w:szCs w:val="26"/>
              </w:rPr>
              <w:t>-29,05</w:t>
            </w:r>
          </w:p>
        </w:tc>
      </w:tr>
      <w:tr w:rsidR="008E40B5" w:rsidRPr="00250E84" w:rsidTr="008E40B5">
        <w:trPr>
          <w:trHeight w:val="333"/>
        </w:trPr>
        <w:tc>
          <w:tcPr>
            <w:tcW w:w="3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40B5" w:rsidRPr="00250E84" w:rsidRDefault="008E40B5" w:rsidP="008E40B5">
            <w:pPr>
              <w:jc w:val="center"/>
              <w:rPr>
                <w:kern w:val="0"/>
                <w:sz w:val="26"/>
                <w:szCs w:val="26"/>
              </w:rPr>
            </w:pPr>
            <w:r w:rsidRPr="00250E84">
              <w:rPr>
                <w:kern w:val="0"/>
                <w:sz w:val="26"/>
                <w:szCs w:val="26"/>
              </w:rPr>
              <w:t>Toàn huyện</w:t>
            </w:r>
          </w:p>
        </w:tc>
        <w:tc>
          <w:tcPr>
            <w:tcW w:w="1847"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kern w:val="0"/>
                <w:sz w:val="26"/>
                <w:szCs w:val="26"/>
              </w:rPr>
            </w:pPr>
            <w:r w:rsidRPr="00250E84">
              <w:rPr>
                <w:kern w:val="0"/>
                <w:sz w:val="26"/>
                <w:szCs w:val="26"/>
              </w:rPr>
              <w:t>72.556,96</w:t>
            </w:r>
          </w:p>
        </w:tc>
        <w:tc>
          <w:tcPr>
            <w:tcW w:w="1869"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kern w:val="0"/>
                <w:sz w:val="26"/>
                <w:szCs w:val="26"/>
              </w:rPr>
            </w:pPr>
            <w:r w:rsidRPr="00250E84">
              <w:rPr>
                <w:kern w:val="0"/>
                <w:sz w:val="26"/>
                <w:szCs w:val="26"/>
              </w:rPr>
              <w:t>72.012,06</w:t>
            </w:r>
          </w:p>
        </w:tc>
        <w:tc>
          <w:tcPr>
            <w:tcW w:w="1693" w:type="dxa"/>
            <w:tcBorders>
              <w:top w:val="nil"/>
              <w:left w:val="nil"/>
              <w:bottom w:val="single" w:sz="4" w:space="0" w:color="auto"/>
              <w:right w:val="single" w:sz="4" w:space="0" w:color="auto"/>
            </w:tcBorders>
            <w:shd w:val="clear" w:color="auto" w:fill="auto"/>
            <w:vAlign w:val="center"/>
            <w:hideMark/>
          </w:tcPr>
          <w:p w:rsidR="008E40B5" w:rsidRPr="00250E84" w:rsidRDefault="008E40B5" w:rsidP="008E40B5">
            <w:pPr>
              <w:jc w:val="center"/>
              <w:rPr>
                <w:kern w:val="0"/>
                <w:sz w:val="26"/>
                <w:szCs w:val="26"/>
              </w:rPr>
            </w:pPr>
            <w:r w:rsidRPr="00250E84">
              <w:rPr>
                <w:kern w:val="0"/>
                <w:sz w:val="26"/>
                <w:szCs w:val="26"/>
              </w:rPr>
              <w:t>-544,90</w:t>
            </w:r>
          </w:p>
        </w:tc>
      </w:tr>
    </w:tbl>
    <w:p w:rsidR="00CE5358" w:rsidRPr="00250E84" w:rsidRDefault="00CE5358" w:rsidP="00525519">
      <w:pPr>
        <w:widowControl w:val="0"/>
        <w:spacing w:line="360" w:lineRule="auto"/>
        <w:ind w:firstLine="720"/>
        <w:jc w:val="both"/>
        <w:rPr>
          <w:b w:val="0"/>
          <w:bCs w:val="0"/>
          <w:i/>
          <w:spacing w:val="-1"/>
          <w:szCs w:val="28"/>
        </w:rPr>
      </w:pPr>
      <w:r w:rsidRPr="00250E84">
        <w:rPr>
          <w:b w:val="0"/>
          <w:bCs w:val="0"/>
          <w:i/>
          <w:spacing w:val="-1"/>
          <w:szCs w:val="28"/>
        </w:rPr>
        <w:t>(Danh mục quy hoạch đất nông nghiệp xin xem biểu 10)</w:t>
      </w:r>
    </w:p>
    <w:p w:rsidR="00181931" w:rsidRPr="00250E84" w:rsidRDefault="00181931" w:rsidP="00525519">
      <w:pPr>
        <w:widowControl w:val="0"/>
        <w:spacing w:line="360" w:lineRule="auto"/>
        <w:ind w:firstLine="720"/>
        <w:jc w:val="both"/>
        <w:rPr>
          <w:b w:val="0"/>
          <w:bCs w:val="0"/>
          <w:spacing w:val="-1"/>
          <w:szCs w:val="28"/>
        </w:rPr>
      </w:pPr>
      <w:r w:rsidRPr="00250E84">
        <w:rPr>
          <w:b w:val="0"/>
          <w:bCs w:val="0"/>
          <w:spacing w:val="-1"/>
          <w:szCs w:val="28"/>
        </w:rPr>
        <w:t xml:space="preserve">Cụ thể các loại đất như sau: </w:t>
      </w:r>
    </w:p>
    <w:p w:rsidR="00181931" w:rsidRPr="00250E84" w:rsidRDefault="00181931" w:rsidP="00525519">
      <w:pPr>
        <w:widowControl w:val="0"/>
        <w:spacing w:line="360" w:lineRule="auto"/>
        <w:ind w:firstLine="720"/>
        <w:jc w:val="both"/>
        <w:rPr>
          <w:b w:val="0"/>
          <w:bCs w:val="0"/>
          <w:spacing w:val="-1"/>
          <w:szCs w:val="28"/>
        </w:rPr>
      </w:pPr>
      <w:r w:rsidRPr="00250E84">
        <w:rPr>
          <w:b w:val="0"/>
          <w:bCs w:val="0"/>
          <w:spacing w:val="-1"/>
          <w:szCs w:val="28"/>
        </w:rPr>
        <w:t>a) Đất trồng lúa</w:t>
      </w:r>
    </w:p>
    <w:p w:rsidR="00181931" w:rsidRPr="00250E84" w:rsidRDefault="00181931"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trồng lúa giảm </w:t>
      </w:r>
      <w:r w:rsidR="008E40B5" w:rsidRPr="00250E84">
        <w:rPr>
          <w:b w:val="0"/>
          <w:bCs w:val="0"/>
          <w:spacing w:val="-1"/>
          <w:szCs w:val="28"/>
        </w:rPr>
        <w:t>92,22</w:t>
      </w:r>
      <w:r w:rsidRPr="00250E84">
        <w:rPr>
          <w:b w:val="0"/>
          <w:bCs w:val="0"/>
          <w:spacing w:val="-1"/>
          <w:szCs w:val="28"/>
        </w:rPr>
        <w:t xml:space="preserve"> ha do chuyển trong chuyển sang đất phi nông nghiệp. Cụ thể </w:t>
      </w:r>
      <w:r w:rsidR="000E61EA" w:rsidRPr="00250E84">
        <w:rPr>
          <w:b w:val="0"/>
          <w:bCs w:val="0"/>
          <w:spacing w:val="-1"/>
          <w:szCs w:val="28"/>
        </w:rPr>
        <w:t xml:space="preserve">biến động </w:t>
      </w:r>
      <w:r w:rsidRPr="00250E84">
        <w:rPr>
          <w:b w:val="0"/>
          <w:bCs w:val="0"/>
          <w:spacing w:val="-1"/>
          <w:szCs w:val="28"/>
        </w:rPr>
        <w:t>như sau:</w:t>
      </w:r>
    </w:p>
    <w:p w:rsidR="00181931" w:rsidRPr="00250E84" w:rsidRDefault="00181931" w:rsidP="00525519">
      <w:pPr>
        <w:widowControl w:val="0"/>
        <w:spacing w:line="360" w:lineRule="auto"/>
        <w:ind w:firstLine="720"/>
        <w:jc w:val="both"/>
        <w:rPr>
          <w:b w:val="0"/>
          <w:bCs w:val="0"/>
          <w:spacing w:val="-1"/>
          <w:szCs w:val="28"/>
        </w:rPr>
      </w:pPr>
      <w:r w:rsidRPr="00250E84">
        <w:rPr>
          <w:b w:val="0"/>
          <w:bCs w:val="0"/>
          <w:spacing w:val="-1"/>
          <w:szCs w:val="28"/>
        </w:rPr>
        <w:t xml:space="preserve">* Chuyển sang đất phi nông nghiệp </w:t>
      </w:r>
      <w:r w:rsidR="00FE2ED0" w:rsidRPr="00250E84">
        <w:rPr>
          <w:b w:val="0"/>
          <w:bCs w:val="0"/>
          <w:spacing w:val="-1"/>
          <w:szCs w:val="28"/>
        </w:rPr>
        <w:t>9</w:t>
      </w:r>
      <w:r w:rsidR="008E40B5" w:rsidRPr="00250E84">
        <w:rPr>
          <w:b w:val="0"/>
          <w:bCs w:val="0"/>
          <w:spacing w:val="-1"/>
          <w:szCs w:val="28"/>
        </w:rPr>
        <w:t>2,22</w:t>
      </w:r>
      <w:r w:rsidRPr="00250E84">
        <w:rPr>
          <w:b w:val="0"/>
          <w:bCs w:val="0"/>
          <w:spacing w:val="-1"/>
          <w:szCs w:val="28"/>
        </w:rPr>
        <w:t xml:space="preserve"> ha. Trong đó:</w:t>
      </w:r>
    </w:p>
    <w:p w:rsidR="008E40B5" w:rsidRPr="00250E84" w:rsidRDefault="008E40B5" w:rsidP="00525519">
      <w:pPr>
        <w:widowControl w:val="0"/>
        <w:spacing w:line="360" w:lineRule="auto"/>
        <w:ind w:firstLine="720"/>
        <w:jc w:val="both"/>
        <w:rPr>
          <w:b w:val="0"/>
          <w:bCs w:val="0"/>
          <w:spacing w:val="-1"/>
          <w:szCs w:val="28"/>
        </w:rPr>
      </w:pPr>
      <w:r w:rsidRPr="00250E84">
        <w:rPr>
          <w:b w:val="0"/>
          <w:bCs w:val="0"/>
          <w:spacing w:val="-1"/>
          <w:szCs w:val="28"/>
        </w:rPr>
        <w:t>- Đất quốc phòng: 0,03 ha</w:t>
      </w:r>
    </w:p>
    <w:p w:rsidR="008E40B5" w:rsidRPr="00250E84" w:rsidRDefault="008E40B5" w:rsidP="00525519">
      <w:pPr>
        <w:widowControl w:val="0"/>
        <w:spacing w:line="360" w:lineRule="auto"/>
        <w:ind w:firstLine="720"/>
        <w:jc w:val="both"/>
        <w:rPr>
          <w:b w:val="0"/>
          <w:bCs w:val="0"/>
          <w:spacing w:val="-1"/>
          <w:szCs w:val="28"/>
        </w:rPr>
      </w:pPr>
      <w:r w:rsidRPr="00250E84">
        <w:rPr>
          <w:b w:val="0"/>
          <w:bCs w:val="0"/>
          <w:spacing w:val="-1"/>
          <w:szCs w:val="28"/>
        </w:rPr>
        <w:t>- Đất an ninh: 0,23 ha</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Đất thương mại, dịch vụ: 1</w:t>
      </w:r>
      <w:r w:rsidR="008E40B5" w:rsidRPr="00250E84">
        <w:rPr>
          <w:b w:val="0"/>
          <w:bCs w:val="0"/>
          <w:spacing w:val="-1"/>
          <w:szCs w:val="28"/>
        </w:rPr>
        <w:t>2,97</w:t>
      </w:r>
      <w:r w:rsidRPr="00250E84">
        <w:rPr>
          <w:b w:val="0"/>
          <w:bCs w:val="0"/>
          <w:spacing w:val="-1"/>
          <w:szCs w:val="28"/>
        </w:rPr>
        <w:t xml:space="preserve"> ha</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 </w:t>
      </w:r>
      <w:r w:rsidR="008A285A" w:rsidRPr="00250E84">
        <w:rPr>
          <w:b w:val="0"/>
          <w:bCs w:val="0"/>
          <w:spacing w:val="-1"/>
          <w:szCs w:val="28"/>
        </w:rPr>
        <w:t>Đất giao thông: 41,59 ha</w:t>
      </w:r>
    </w:p>
    <w:p w:rsidR="008A285A" w:rsidRPr="00250E84" w:rsidRDefault="008A285A" w:rsidP="00525519">
      <w:pPr>
        <w:widowControl w:val="0"/>
        <w:spacing w:line="360" w:lineRule="auto"/>
        <w:ind w:firstLine="720"/>
        <w:jc w:val="both"/>
        <w:rPr>
          <w:b w:val="0"/>
          <w:bCs w:val="0"/>
          <w:spacing w:val="-1"/>
          <w:szCs w:val="28"/>
        </w:rPr>
      </w:pPr>
      <w:r w:rsidRPr="00250E84">
        <w:rPr>
          <w:b w:val="0"/>
          <w:bCs w:val="0"/>
          <w:spacing w:val="-1"/>
          <w:szCs w:val="28"/>
        </w:rPr>
        <w:t>- Đất thủy lợi: 0,2 ha</w:t>
      </w:r>
    </w:p>
    <w:p w:rsidR="008A285A" w:rsidRPr="00250E84" w:rsidRDefault="008A285A" w:rsidP="00525519">
      <w:pPr>
        <w:widowControl w:val="0"/>
        <w:spacing w:line="360" w:lineRule="auto"/>
        <w:ind w:firstLine="720"/>
        <w:jc w:val="both"/>
        <w:rPr>
          <w:b w:val="0"/>
          <w:bCs w:val="0"/>
          <w:spacing w:val="-1"/>
          <w:szCs w:val="28"/>
        </w:rPr>
      </w:pPr>
      <w:r w:rsidRPr="00250E84">
        <w:rPr>
          <w:b w:val="0"/>
          <w:bCs w:val="0"/>
          <w:spacing w:val="-1"/>
          <w:szCs w:val="28"/>
        </w:rPr>
        <w:t>- Đất bưu chính viễn thông: 0,1 ha</w:t>
      </w:r>
    </w:p>
    <w:p w:rsidR="008A285A" w:rsidRPr="00250E84" w:rsidRDefault="008A285A" w:rsidP="00525519">
      <w:pPr>
        <w:widowControl w:val="0"/>
        <w:spacing w:line="360" w:lineRule="auto"/>
        <w:ind w:firstLine="720"/>
        <w:jc w:val="both"/>
        <w:rPr>
          <w:b w:val="0"/>
          <w:bCs w:val="0"/>
          <w:spacing w:val="-1"/>
          <w:szCs w:val="28"/>
        </w:rPr>
      </w:pPr>
      <w:r w:rsidRPr="00250E84">
        <w:rPr>
          <w:b w:val="0"/>
          <w:bCs w:val="0"/>
          <w:spacing w:val="-1"/>
          <w:szCs w:val="28"/>
        </w:rPr>
        <w:t>- Đất văn hóa: 7,8 ha</w:t>
      </w:r>
    </w:p>
    <w:p w:rsidR="008A285A" w:rsidRPr="00250E84" w:rsidRDefault="008A285A" w:rsidP="00525519">
      <w:pPr>
        <w:widowControl w:val="0"/>
        <w:spacing w:line="360" w:lineRule="auto"/>
        <w:ind w:firstLine="720"/>
        <w:jc w:val="both"/>
        <w:rPr>
          <w:b w:val="0"/>
          <w:bCs w:val="0"/>
          <w:spacing w:val="-1"/>
          <w:szCs w:val="28"/>
        </w:rPr>
      </w:pPr>
      <w:r w:rsidRPr="00250E84">
        <w:rPr>
          <w:b w:val="0"/>
          <w:bCs w:val="0"/>
          <w:spacing w:val="-1"/>
          <w:szCs w:val="28"/>
        </w:rPr>
        <w:t>- Đất giáo dục: 1,2 ha</w:t>
      </w:r>
    </w:p>
    <w:p w:rsidR="008A285A" w:rsidRPr="00250E84" w:rsidRDefault="008A285A" w:rsidP="00525519">
      <w:pPr>
        <w:widowControl w:val="0"/>
        <w:spacing w:line="360" w:lineRule="auto"/>
        <w:ind w:firstLine="720"/>
        <w:jc w:val="both"/>
        <w:rPr>
          <w:b w:val="0"/>
          <w:bCs w:val="0"/>
          <w:spacing w:val="-1"/>
          <w:szCs w:val="28"/>
        </w:rPr>
      </w:pPr>
      <w:r w:rsidRPr="00250E84">
        <w:rPr>
          <w:b w:val="0"/>
          <w:bCs w:val="0"/>
          <w:spacing w:val="-1"/>
          <w:szCs w:val="28"/>
        </w:rPr>
        <w:t>- Đất thể thao: 1,5 ha</w:t>
      </w:r>
    </w:p>
    <w:p w:rsidR="008A285A" w:rsidRPr="00250E84" w:rsidRDefault="008A285A" w:rsidP="00525519">
      <w:pPr>
        <w:widowControl w:val="0"/>
        <w:spacing w:line="360" w:lineRule="auto"/>
        <w:ind w:firstLine="720"/>
        <w:jc w:val="both"/>
        <w:rPr>
          <w:b w:val="0"/>
          <w:bCs w:val="0"/>
          <w:spacing w:val="-1"/>
          <w:szCs w:val="28"/>
        </w:rPr>
      </w:pPr>
      <w:r w:rsidRPr="00250E84">
        <w:rPr>
          <w:b w:val="0"/>
          <w:bCs w:val="0"/>
          <w:spacing w:val="-1"/>
          <w:szCs w:val="28"/>
        </w:rPr>
        <w:t>- Đất chợ: 0,65 ha</w:t>
      </w:r>
    </w:p>
    <w:p w:rsidR="008A285A" w:rsidRPr="00250E84" w:rsidRDefault="008A285A" w:rsidP="00525519">
      <w:pPr>
        <w:widowControl w:val="0"/>
        <w:spacing w:line="360" w:lineRule="auto"/>
        <w:ind w:firstLine="720"/>
        <w:jc w:val="both"/>
        <w:rPr>
          <w:b w:val="0"/>
          <w:bCs w:val="0"/>
          <w:spacing w:val="-1"/>
          <w:szCs w:val="28"/>
        </w:rPr>
      </w:pPr>
      <w:r w:rsidRPr="00250E84">
        <w:rPr>
          <w:b w:val="0"/>
          <w:bCs w:val="0"/>
          <w:spacing w:val="-1"/>
          <w:szCs w:val="28"/>
        </w:rPr>
        <w:t>- Đất ở nông thôn: 21,08 ha</w:t>
      </w:r>
    </w:p>
    <w:p w:rsidR="008A285A" w:rsidRPr="00250E84" w:rsidRDefault="008A285A" w:rsidP="00525519">
      <w:pPr>
        <w:widowControl w:val="0"/>
        <w:spacing w:line="360" w:lineRule="auto"/>
        <w:ind w:firstLine="720"/>
        <w:jc w:val="both"/>
        <w:rPr>
          <w:b w:val="0"/>
          <w:bCs w:val="0"/>
          <w:spacing w:val="-1"/>
          <w:szCs w:val="28"/>
        </w:rPr>
      </w:pPr>
      <w:r w:rsidRPr="00250E84">
        <w:rPr>
          <w:b w:val="0"/>
          <w:bCs w:val="0"/>
          <w:spacing w:val="-1"/>
          <w:szCs w:val="28"/>
        </w:rPr>
        <w:t>- Đất ở đô thị: 4,37 ha</w:t>
      </w:r>
    </w:p>
    <w:p w:rsidR="008A285A" w:rsidRPr="00250E84" w:rsidRDefault="008A285A" w:rsidP="00525519">
      <w:pPr>
        <w:widowControl w:val="0"/>
        <w:spacing w:line="360" w:lineRule="auto"/>
        <w:ind w:firstLine="720"/>
        <w:jc w:val="both"/>
        <w:rPr>
          <w:b w:val="0"/>
          <w:bCs w:val="0"/>
          <w:spacing w:val="-1"/>
          <w:szCs w:val="28"/>
        </w:rPr>
      </w:pPr>
      <w:r w:rsidRPr="00250E84">
        <w:rPr>
          <w:b w:val="0"/>
          <w:bCs w:val="0"/>
          <w:spacing w:val="-1"/>
          <w:szCs w:val="28"/>
        </w:rPr>
        <w:t xml:space="preserve">- Đất xây dựng trụ sở </w:t>
      </w:r>
      <w:r w:rsidR="003304CE" w:rsidRPr="00250E84">
        <w:rPr>
          <w:b w:val="0"/>
          <w:bCs w:val="0"/>
          <w:spacing w:val="-1"/>
          <w:szCs w:val="28"/>
        </w:rPr>
        <w:t>tổ chức</w:t>
      </w:r>
      <w:r w:rsidRPr="00250E84">
        <w:rPr>
          <w:b w:val="0"/>
          <w:bCs w:val="0"/>
          <w:spacing w:val="-1"/>
          <w:szCs w:val="28"/>
        </w:rPr>
        <w:t xml:space="preserve"> sự nghiệp</w:t>
      </w:r>
      <w:r w:rsidR="001F5E95" w:rsidRPr="00250E84">
        <w:rPr>
          <w:b w:val="0"/>
          <w:bCs w:val="0"/>
          <w:spacing w:val="-1"/>
          <w:szCs w:val="28"/>
        </w:rPr>
        <w:t>: 0,25 ha</w:t>
      </w:r>
    </w:p>
    <w:p w:rsidR="001F5E95" w:rsidRPr="00250E84" w:rsidRDefault="001F5E95" w:rsidP="00525519">
      <w:pPr>
        <w:widowControl w:val="0"/>
        <w:spacing w:line="360" w:lineRule="auto"/>
        <w:ind w:firstLine="720"/>
        <w:jc w:val="both"/>
        <w:rPr>
          <w:b w:val="0"/>
          <w:bCs w:val="0"/>
          <w:spacing w:val="-1"/>
          <w:szCs w:val="28"/>
        </w:rPr>
      </w:pPr>
      <w:r w:rsidRPr="00250E84">
        <w:rPr>
          <w:b w:val="0"/>
          <w:bCs w:val="0"/>
          <w:spacing w:val="-1"/>
          <w:szCs w:val="28"/>
        </w:rPr>
        <w:t>- Đất sinh hoạt cộng đồng: 0,25 ha</w:t>
      </w:r>
    </w:p>
    <w:p w:rsidR="00181931" w:rsidRPr="00250E84" w:rsidRDefault="00181931" w:rsidP="00525519">
      <w:pPr>
        <w:widowControl w:val="0"/>
        <w:spacing w:line="360" w:lineRule="auto"/>
        <w:ind w:firstLine="720"/>
        <w:jc w:val="both"/>
        <w:rPr>
          <w:b w:val="0"/>
          <w:bCs w:val="0"/>
          <w:spacing w:val="-1"/>
          <w:szCs w:val="28"/>
        </w:rPr>
      </w:pPr>
      <w:r w:rsidRPr="00250E84">
        <w:rPr>
          <w:b w:val="0"/>
          <w:bCs w:val="0"/>
          <w:spacing w:val="-1"/>
          <w:szCs w:val="28"/>
        </w:rPr>
        <w:t xml:space="preserve">* Đến năm 2030, </w:t>
      </w:r>
      <w:r w:rsidR="00737507" w:rsidRPr="00250E84">
        <w:rPr>
          <w:b w:val="0"/>
          <w:bCs w:val="0"/>
          <w:spacing w:val="-1"/>
          <w:szCs w:val="28"/>
        </w:rPr>
        <w:t>huyện</w:t>
      </w:r>
      <w:r w:rsidRPr="00250E84">
        <w:rPr>
          <w:b w:val="0"/>
          <w:bCs w:val="0"/>
          <w:spacing w:val="-1"/>
          <w:szCs w:val="28"/>
        </w:rPr>
        <w:t xml:space="preserve"> có </w:t>
      </w:r>
      <w:r w:rsidR="001F5E95" w:rsidRPr="00250E84">
        <w:rPr>
          <w:b w:val="0"/>
          <w:bCs w:val="0"/>
          <w:spacing w:val="-1"/>
          <w:szCs w:val="28"/>
        </w:rPr>
        <w:t>1.393,46</w:t>
      </w:r>
      <w:r w:rsidRPr="00250E84">
        <w:rPr>
          <w:b w:val="0"/>
          <w:bCs w:val="0"/>
          <w:spacing w:val="-1"/>
          <w:szCs w:val="28"/>
        </w:rPr>
        <w:t xml:space="preserve"> ha đất trồng lúa, thấp hơn </w:t>
      </w:r>
      <w:r w:rsidR="001F5E95" w:rsidRPr="00250E84">
        <w:rPr>
          <w:b w:val="0"/>
          <w:bCs w:val="0"/>
          <w:spacing w:val="-1"/>
          <w:szCs w:val="28"/>
        </w:rPr>
        <w:t>92,22</w:t>
      </w:r>
      <w:r w:rsidRPr="00250E84">
        <w:rPr>
          <w:b w:val="0"/>
          <w:bCs w:val="0"/>
          <w:spacing w:val="-1"/>
          <w:szCs w:val="28"/>
        </w:rPr>
        <w:t xml:space="preserve"> ha so với hiện trạng năm 20</w:t>
      </w:r>
      <w:r w:rsidR="00FE2ED0" w:rsidRPr="00250E84">
        <w:rPr>
          <w:b w:val="0"/>
          <w:bCs w:val="0"/>
          <w:spacing w:val="-1"/>
          <w:szCs w:val="28"/>
        </w:rPr>
        <w:t>20</w:t>
      </w:r>
      <w:r w:rsidRPr="00250E84">
        <w:rPr>
          <w:b w:val="0"/>
          <w:bCs w:val="0"/>
          <w:spacing w:val="-1"/>
          <w:szCs w:val="28"/>
        </w:rPr>
        <w:t>. Diện tích đất trồng lúa được phân bổ đến từng đơn vị hành chính cấp xã như sau:</w:t>
      </w:r>
    </w:p>
    <w:p w:rsidR="00FE2ED0" w:rsidRPr="00250E84" w:rsidRDefault="00FE2ED0" w:rsidP="00662514">
      <w:pPr>
        <w:pStyle w:val="5"/>
        <w:jc w:val="center"/>
        <w:rPr>
          <w:szCs w:val="28"/>
        </w:rPr>
      </w:pPr>
      <w:r w:rsidRPr="00250E84">
        <w:rPr>
          <w:szCs w:val="28"/>
        </w:rPr>
        <w:t xml:space="preserve">Bảng </w:t>
      </w:r>
      <w:r w:rsidR="00ED481A" w:rsidRPr="00250E84">
        <w:rPr>
          <w:szCs w:val="28"/>
          <w:lang w:val="en-US"/>
        </w:rPr>
        <w:t>10</w:t>
      </w:r>
      <w:r w:rsidRPr="00250E84">
        <w:rPr>
          <w:szCs w:val="28"/>
        </w:rPr>
        <w:t>. Chỉ tiêu quy hoạch đất trồng lúa</w:t>
      </w:r>
    </w:p>
    <w:tbl>
      <w:tblPr>
        <w:tblW w:w="9014" w:type="dxa"/>
        <w:tblInd w:w="113" w:type="dxa"/>
        <w:tblLook w:val="04A0" w:firstRow="1" w:lastRow="0" w:firstColumn="1" w:lastColumn="0" w:noHBand="0" w:noVBand="1"/>
      </w:tblPr>
      <w:tblGrid>
        <w:gridCol w:w="972"/>
        <w:gridCol w:w="2607"/>
        <w:gridCol w:w="1856"/>
        <w:gridCol w:w="1878"/>
        <w:gridCol w:w="1701"/>
      </w:tblGrid>
      <w:tr w:rsidR="00764EB3" w:rsidRPr="00250E84" w:rsidTr="000D0B30">
        <w:trPr>
          <w:trHeight w:val="337"/>
          <w:tblHeader/>
        </w:trPr>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EB3" w:rsidRPr="00250E84" w:rsidRDefault="00764EB3" w:rsidP="00764EB3">
            <w:pPr>
              <w:jc w:val="center"/>
              <w:rPr>
                <w:kern w:val="0"/>
                <w:sz w:val="26"/>
                <w:szCs w:val="26"/>
              </w:rPr>
            </w:pPr>
            <w:r w:rsidRPr="00250E84">
              <w:rPr>
                <w:kern w:val="0"/>
                <w:sz w:val="26"/>
                <w:szCs w:val="26"/>
              </w:rPr>
              <w:t>STT</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EB3" w:rsidRPr="00250E84" w:rsidRDefault="00764EB3" w:rsidP="00764EB3">
            <w:pPr>
              <w:jc w:val="center"/>
              <w:rPr>
                <w:kern w:val="0"/>
                <w:sz w:val="26"/>
                <w:szCs w:val="26"/>
              </w:rPr>
            </w:pPr>
            <w:r w:rsidRPr="00250E84">
              <w:rPr>
                <w:kern w:val="0"/>
                <w:sz w:val="26"/>
                <w:szCs w:val="26"/>
              </w:rPr>
              <w:t>Đơn vị hành chính</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EB3" w:rsidRPr="00250E84" w:rsidRDefault="00764EB3" w:rsidP="00764EB3">
            <w:pPr>
              <w:jc w:val="center"/>
              <w:rPr>
                <w:kern w:val="0"/>
                <w:sz w:val="26"/>
                <w:szCs w:val="26"/>
              </w:rPr>
            </w:pPr>
            <w:r w:rsidRPr="00250E84">
              <w:rPr>
                <w:kern w:val="0"/>
                <w:sz w:val="26"/>
                <w:szCs w:val="26"/>
              </w:rPr>
              <w:t>Diện tích hiện trạng (ha)</w:t>
            </w:r>
          </w:p>
        </w:tc>
        <w:tc>
          <w:tcPr>
            <w:tcW w:w="3579" w:type="dxa"/>
            <w:gridSpan w:val="2"/>
            <w:tcBorders>
              <w:top w:val="single" w:sz="4" w:space="0" w:color="auto"/>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kern w:val="0"/>
                <w:sz w:val="26"/>
                <w:szCs w:val="26"/>
              </w:rPr>
            </w:pPr>
            <w:r w:rsidRPr="00250E84">
              <w:rPr>
                <w:kern w:val="0"/>
                <w:sz w:val="26"/>
                <w:szCs w:val="26"/>
              </w:rPr>
              <w:t>Phương án QH đến 2030</w:t>
            </w:r>
          </w:p>
        </w:tc>
      </w:tr>
      <w:tr w:rsidR="00764EB3" w:rsidRPr="00250E84" w:rsidTr="000D0B30">
        <w:trPr>
          <w:trHeight w:val="675"/>
          <w:tblHeader/>
        </w:trPr>
        <w:tc>
          <w:tcPr>
            <w:tcW w:w="972" w:type="dxa"/>
            <w:vMerge/>
            <w:tcBorders>
              <w:top w:val="single" w:sz="4" w:space="0" w:color="auto"/>
              <w:left w:val="single" w:sz="4" w:space="0" w:color="auto"/>
              <w:bottom w:val="single" w:sz="4" w:space="0" w:color="auto"/>
              <w:right w:val="single" w:sz="4" w:space="0" w:color="auto"/>
            </w:tcBorders>
            <w:vAlign w:val="center"/>
            <w:hideMark/>
          </w:tcPr>
          <w:p w:rsidR="00764EB3" w:rsidRPr="00250E84" w:rsidRDefault="00764EB3" w:rsidP="00764EB3">
            <w:pPr>
              <w:rPr>
                <w:kern w:val="0"/>
                <w:sz w:val="26"/>
                <w:szCs w:val="26"/>
              </w:rPr>
            </w:pPr>
          </w:p>
        </w:tc>
        <w:tc>
          <w:tcPr>
            <w:tcW w:w="2607" w:type="dxa"/>
            <w:vMerge/>
            <w:tcBorders>
              <w:top w:val="single" w:sz="4" w:space="0" w:color="auto"/>
              <w:left w:val="single" w:sz="4" w:space="0" w:color="auto"/>
              <w:bottom w:val="single" w:sz="4" w:space="0" w:color="auto"/>
              <w:right w:val="single" w:sz="4" w:space="0" w:color="auto"/>
            </w:tcBorders>
            <w:vAlign w:val="center"/>
            <w:hideMark/>
          </w:tcPr>
          <w:p w:rsidR="00764EB3" w:rsidRPr="00250E84" w:rsidRDefault="00764EB3" w:rsidP="00764EB3">
            <w:pPr>
              <w:rPr>
                <w:kern w:val="0"/>
                <w:sz w:val="26"/>
                <w:szCs w:val="26"/>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764EB3" w:rsidRPr="00250E84" w:rsidRDefault="00764EB3" w:rsidP="00764EB3">
            <w:pPr>
              <w:rPr>
                <w:kern w:val="0"/>
                <w:sz w:val="26"/>
                <w:szCs w:val="26"/>
              </w:rPr>
            </w:pPr>
          </w:p>
        </w:tc>
        <w:tc>
          <w:tcPr>
            <w:tcW w:w="1878"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kern w:val="0"/>
                <w:sz w:val="26"/>
                <w:szCs w:val="26"/>
              </w:rPr>
            </w:pPr>
            <w:r w:rsidRPr="00250E84">
              <w:rPr>
                <w:kern w:val="0"/>
                <w:sz w:val="26"/>
                <w:szCs w:val="26"/>
              </w:rPr>
              <w:t>Diện tích (ha)</w:t>
            </w:r>
          </w:p>
        </w:tc>
        <w:tc>
          <w:tcPr>
            <w:tcW w:w="1701"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kern w:val="0"/>
                <w:sz w:val="26"/>
                <w:szCs w:val="26"/>
              </w:rPr>
            </w:pPr>
            <w:r w:rsidRPr="00250E84">
              <w:rPr>
                <w:kern w:val="0"/>
                <w:sz w:val="26"/>
                <w:szCs w:val="26"/>
              </w:rPr>
              <w:t>Biến động (ha)</w:t>
            </w:r>
          </w:p>
        </w:tc>
      </w:tr>
      <w:tr w:rsidR="00764EB3" w:rsidRPr="00250E84" w:rsidTr="00764EB3">
        <w:trPr>
          <w:trHeight w:val="337"/>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1</w:t>
            </w:r>
          </w:p>
        </w:tc>
        <w:tc>
          <w:tcPr>
            <w:tcW w:w="2607"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rPr>
                <w:b w:val="0"/>
                <w:bCs w:val="0"/>
                <w:kern w:val="0"/>
                <w:sz w:val="26"/>
                <w:szCs w:val="26"/>
              </w:rPr>
            </w:pPr>
            <w:r w:rsidRPr="00250E84">
              <w:rPr>
                <w:b w:val="0"/>
                <w:bCs w:val="0"/>
                <w:kern w:val="0"/>
                <w:sz w:val="26"/>
                <w:szCs w:val="26"/>
              </w:rPr>
              <w:t>Xã Bình An</w:t>
            </w:r>
          </w:p>
        </w:tc>
        <w:tc>
          <w:tcPr>
            <w:tcW w:w="1856"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142,99</w:t>
            </w:r>
          </w:p>
        </w:tc>
        <w:tc>
          <w:tcPr>
            <w:tcW w:w="1878"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138,89</w:t>
            </w:r>
          </w:p>
        </w:tc>
        <w:tc>
          <w:tcPr>
            <w:tcW w:w="1701"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-4,10</w:t>
            </w:r>
          </w:p>
        </w:tc>
      </w:tr>
      <w:tr w:rsidR="00764EB3" w:rsidRPr="00250E84" w:rsidTr="00764EB3">
        <w:trPr>
          <w:trHeight w:val="337"/>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2</w:t>
            </w:r>
          </w:p>
        </w:tc>
        <w:tc>
          <w:tcPr>
            <w:tcW w:w="2607"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rPr>
                <w:b w:val="0"/>
                <w:bCs w:val="0"/>
                <w:kern w:val="0"/>
                <w:sz w:val="26"/>
                <w:szCs w:val="26"/>
              </w:rPr>
            </w:pPr>
            <w:r w:rsidRPr="00250E84">
              <w:rPr>
                <w:b w:val="0"/>
                <w:bCs w:val="0"/>
                <w:kern w:val="0"/>
                <w:sz w:val="26"/>
                <w:szCs w:val="26"/>
              </w:rPr>
              <w:t>Xã Hồng Quang</w:t>
            </w:r>
          </w:p>
        </w:tc>
        <w:tc>
          <w:tcPr>
            <w:tcW w:w="1856"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155,54</w:t>
            </w:r>
          </w:p>
        </w:tc>
        <w:tc>
          <w:tcPr>
            <w:tcW w:w="1878"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152,54</w:t>
            </w:r>
          </w:p>
        </w:tc>
        <w:tc>
          <w:tcPr>
            <w:tcW w:w="1701"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-3,00</w:t>
            </w:r>
          </w:p>
        </w:tc>
      </w:tr>
      <w:tr w:rsidR="00764EB3" w:rsidRPr="00250E84" w:rsidTr="00764EB3">
        <w:trPr>
          <w:trHeight w:val="337"/>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3</w:t>
            </w:r>
          </w:p>
        </w:tc>
        <w:tc>
          <w:tcPr>
            <w:tcW w:w="2607"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rPr>
                <w:b w:val="0"/>
                <w:bCs w:val="0"/>
                <w:kern w:val="0"/>
                <w:sz w:val="26"/>
                <w:szCs w:val="26"/>
              </w:rPr>
            </w:pPr>
            <w:r w:rsidRPr="00250E84">
              <w:rPr>
                <w:b w:val="0"/>
                <w:bCs w:val="0"/>
                <w:kern w:val="0"/>
                <w:sz w:val="26"/>
                <w:szCs w:val="26"/>
              </w:rPr>
              <w:t>Xã Khuôn Hà</w:t>
            </w:r>
          </w:p>
        </w:tc>
        <w:tc>
          <w:tcPr>
            <w:tcW w:w="1856"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186,00</w:t>
            </w:r>
          </w:p>
        </w:tc>
        <w:tc>
          <w:tcPr>
            <w:tcW w:w="1878"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171,90</w:t>
            </w:r>
          </w:p>
        </w:tc>
        <w:tc>
          <w:tcPr>
            <w:tcW w:w="1701"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-14,10</w:t>
            </w:r>
          </w:p>
        </w:tc>
      </w:tr>
      <w:tr w:rsidR="00764EB3" w:rsidRPr="00250E84" w:rsidTr="00764EB3">
        <w:trPr>
          <w:trHeight w:val="337"/>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4</w:t>
            </w:r>
          </w:p>
        </w:tc>
        <w:tc>
          <w:tcPr>
            <w:tcW w:w="2607"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rPr>
                <w:b w:val="0"/>
                <w:bCs w:val="0"/>
                <w:kern w:val="0"/>
                <w:sz w:val="26"/>
                <w:szCs w:val="26"/>
              </w:rPr>
            </w:pPr>
            <w:r w:rsidRPr="00250E84">
              <w:rPr>
                <w:b w:val="0"/>
                <w:bCs w:val="0"/>
                <w:kern w:val="0"/>
                <w:sz w:val="26"/>
                <w:szCs w:val="26"/>
              </w:rPr>
              <w:t>Xã Lăng Can</w:t>
            </w:r>
          </w:p>
        </w:tc>
        <w:tc>
          <w:tcPr>
            <w:tcW w:w="1856"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282,36</w:t>
            </w:r>
          </w:p>
        </w:tc>
        <w:tc>
          <w:tcPr>
            <w:tcW w:w="1878"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252,12</w:t>
            </w:r>
          </w:p>
        </w:tc>
        <w:tc>
          <w:tcPr>
            <w:tcW w:w="1701"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-30,24</w:t>
            </w:r>
          </w:p>
        </w:tc>
      </w:tr>
      <w:tr w:rsidR="00764EB3" w:rsidRPr="00250E84" w:rsidTr="00764EB3">
        <w:trPr>
          <w:trHeight w:val="337"/>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5</w:t>
            </w:r>
          </w:p>
        </w:tc>
        <w:tc>
          <w:tcPr>
            <w:tcW w:w="2607"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rPr>
                <w:b w:val="0"/>
                <w:bCs w:val="0"/>
                <w:kern w:val="0"/>
                <w:sz w:val="26"/>
                <w:szCs w:val="26"/>
              </w:rPr>
            </w:pPr>
            <w:r w:rsidRPr="00250E84">
              <w:rPr>
                <w:b w:val="0"/>
                <w:bCs w:val="0"/>
                <w:kern w:val="0"/>
                <w:sz w:val="26"/>
                <w:szCs w:val="26"/>
              </w:rPr>
              <w:t>Xã Phúc Yên</w:t>
            </w:r>
          </w:p>
        </w:tc>
        <w:tc>
          <w:tcPr>
            <w:tcW w:w="1856"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78,57</w:t>
            </w:r>
          </w:p>
        </w:tc>
        <w:tc>
          <w:tcPr>
            <w:tcW w:w="1878"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76,67</w:t>
            </w:r>
          </w:p>
        </w:tc>
        <w:tc>
          <w:tcPr>
            <w:tcW w:w="1701"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-1,90</w:t>
            </w:r>
          </w:p>
        </w:tc>
      </w:tr>
      <w:tr w:rsidR="00764EB3" w:rsidRPr="00250E84" w:rsidTr="00764EB3">
        <w:trPr>
          <w:trHeight w:val="337"/>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6</w:t>
            </w:r>
          </w:p>
        </w:tc>
        <w:tc>
          <w:tcPr>
            <w:tcW w:w="2607"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rPr>
                <w:b w:val="0"/>
                <w:bCs w:val="0"/>
                <w:kern w:val="0"/>
                <w:sz w:val="26"/>
                <w:szCs w:val="26"/>
              </w:rPr>
            </w:pPr>
            <w:r w:rsidRPr="00250E84">
              <w:rPr>
                <w:b w:val="0"/>
                <w:bCs w:val="0"/>
                <w:kern w:val="0"/>
                <w:sz w:val="26"/>
                <w:szCs w:val="26"/>
              </w:rPr>
              <w:t>Xã Thổ Bình</w:t>
            </w:r>
          </w:p>
        </w:tc>
        <w:tc>
          <w:tcPr>
            <w:tcW w:w="1856"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226,40</w:t>
            </w:r>
          </w:p>
        </w:tc>
        <w:tc>
          <w:tcPr>
            <w:tcW w:w="1878"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215,30</w:t>
            </w:r>
          </w:p>
        </w:tc>
        <w:tc>
          <w:tcPr>
            <w:tcW w:w="1701"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-11,10</w:t>
            </w:r>
          </w:p>
        </w:tc>
      </w:tr>
      <w:tr w:rsidR="00764EB3" w:rsidRPr="00250E84" w:rsidTr="00764EB3">
        <w:trPr>
          <w:trHeight w:val="337"/>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7</w:t>
            </w:r>
          </w:p>
        </w:tc>
        <w:tc>
          <w:tcPr>
            <w:tcW w:w="2607"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rPr>
                <w:b w:val="0"/>
                <w:bCs w:val="0"/>
                <w:kern w:val="0"/>
                <w:sz w:val="26"/>
                <w:szCs w:val="26"/>
              </w:rPr>
            </w:pPr>
            <w:r w:rsidRPr="00250E84">
              <w:rPr>
                <w:b w:val="0"/>
                <w:bCs w:val="0"/>
                <w:kern w:val="0"/>
                <w:sz w:val="26"/>
                <w:szCs w:val="26"/>
              </w:rPr>
              <w:t>Xã Thượng Lâm</w:t>
            </w:r>
          </w:p>
        </w:tc>
        <w:tc>
          <w:tcPr>
            <w:tcW w:w="1856"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310,14</w:t>
            </w:r>
          </w:p>
        </w:tc>
        <w:tc>
          <w:tcPr>
            <w:tcW w:w="1878"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282,86</w:t>
            </w:r>
          </w:p>
        </w:tc>
        <w:tc>
          <w:tcPr>
            <w:tcW w:w="1701"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-27,28</w:t>
            </w:r>
          </w:p>
        </w:tc>
      </w:tr>
      <w:tr w:rsidR="00764EB3" w:rsidRPr="00250E84" w:rsidTr="00764EB3">
        <w:trPr>
          <w:trHeight w:val="337"/>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8</w:t>
            </w:r>
          </w:p>
        </w:tc>
        <w:tc>
          <w:tcPr>
            <w:tcW w:w="2607"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rPr>
                <w:b w:val="0"/>
                <w:bCs w:val="0"/>
                <w:kern w:val="0"/>
                <w:sz w:val="26"/>
                <w:szCs w:val="26"/>
              </w:rPr>
            </w:pPr>
            <w:r w:rsidRPr="00250E84">
              <w:rPr>
                <w:b w:val="0"/>
                <w:bCs w:val="0"/>
                <w:kern w:val="0"/>
                <w:sz w:val="26"/>
                <w:szCs w:val="26"/>
              </w:rPr>
              <w:t>Xã Xuân Lập</w:t>
            </w:r>
          </w:p>
        </w:tc>
        <w:tc>
          <w:tcPr>
            <w:tcW w:w="1856"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103,68</w:t>
            </w:r>
          </w:p>
        </w:tc>
        <w:tc>
          <w:tcPr>
            <w:tcW w:w="1878"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103,18</w:t>
            </w:r>
          </w:p>
        </w:tc>
        <w:tc>
          <w:tcPr>
            <w:tcW w:w="1701"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b w:val="0"/>
                <w:bCs w:val="0"/>
                <w:kern w:val="0"/>
                <w:sz w:val="26"/>
                <w:szCs w:val="26"/>
              </w:rPr>
            </w:pPr>
            <w:r w:rsidRPr="00250E84">
              <w:rPr>
                <w:b w:val="0"/>
                <w:bCs w:val="0"/>
                <w:kern w:val="0"/>
                <w:sz w:val="26"/>
                <w:szCs w:val="26"/>
              </w:rPr>
              <w:t>-0,50</w:t>
            </w:r>
          </w:p>
        </w:tc>
      </w:tr>
      <w:tr w:rsidR="00764EB3" w:rsidRPr="00250E84" w:rsidTr="00764EB3">
        <w:trPr>
          <w:trHeight w:val="337"/>
        </w:trPr>
        <w:tc>
          <w:tcPr>
            <w:tcW w:w="3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4EB3" w:rsidRPr="00250E84" w:rsidRDefault="00764EB3" w:rsidP="00764EB3">
            <w:pPr>
              <w:jc w:val="center"/>
              <w:rPr>
                <w:kern w:val="0"/>
                <w:sz w:val="26"/>
                <w:szCs w:val="26"/>
              </w:rPr>
            </w:pPr>
            <w:r w:rsidRPr="00250E84">
              <w:rPr>
                <w:kern w:val="0"/>
                <w:sz w:val="26"/>
                <w:szCs w:val="26"/>
              </w:rPr>
              <w:t>Toàn huyện</w:t>
            </w:r>
          </w:p>
        </w:tc>
        <w:tc>
          <w:tcPr>
            <w:tcW w:w="1856"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kern w:val="0"/>
                <w:sz w:val="26"/>
                <w:szCs w:val="26"/>
              </w:rPr>
            </w:pPr>
            <w:r w:rsidRPr="00250E84">
              <w:rPr>
                <w:kern w:val="0"/>
                <w:sz w:val="26"/>
                <w:szCs w:val="26"/>
              </w:rPr>
              <w:t>1.485,68</w:t>
            </w:r>
          </w:p>
        </w:tc>
        <w:tc>
          <w:tcPr>
            <w:tcW w:w="1878"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kern w:val="0"/>
                <w:sz w:val="26"/>
                <w:szCs w:val="26"/>
              </w:rPr>
            </w:pPr>
            <w:r w:rsidRPr="00250E84">
              <w:rPr>
                <w:kern w:val="0"/>
                <w:sz w:val="26"/>
                <w:szCs w:val="26"/>
              </w:rPr>
              <w:t>1.393,46</w:t>
            </w:r>
          </w:p>
        </w:tc>
        <w:tc>
          <w:tcPr>
            <w:tcW w:w="1701" w:type="dxa"/>
            <w:tcBorders>
              <w:top w:val="nil"/>
              <w:left w:val="nil"/>
              <w:bottom w:val="single" w:sz="4" w:space="0" w:color="auto"/>
              <w:right w:val="single" w:sz="4" w:space="0" w:color="auto"/>
            </w:tcBorders>
            <w:shd w:val="clear" w:color="auto" w:fill="auto"/>
            <w:vAlign w:val="center"/>
            <w:hideMark/>
          </w:tcPr>
          <w:p w:rsidR="00764EB3" w:rsidRPr="00250E84" w:rsidRDefault="00764EB3" w:rsidP="00764EB3">
            <w:pPr>
              <w:jc w:val="center"/>
              <w:rPr>
                <w:kern w:val="0"/>
                <w:sz w:val="26"/>
                <w:szCs w:val="26"/>
              </w:rPr>
            </w:pPr>
            <w:r w:rsidRPr="00250E84">
              <w:rPr>
                <w:kern w:val="0"/>
                <w:sz w:val="26"/>
                <w:szCs w:val="26"/>
              </w:rPr>
              <w:t>-92,22</w:t>
            </w:r>
          </w:p>
        </w:tc>
      </w:tr>
    </w:tbl>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b) Đất trồng cây hàng năm khác</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trồng cây hàng năm khác giảm </w:t>
      </w:r>
      <w:r w:rsidR="00764EB3" w:rsidRPr="00250E84">
        <w:rPr>
          <w:b w:val="0"/>
          <w:bCs w:val="0"/>
          <w:spacing w:val="-1"/>
          <w:szCs w:val="28"/>
        </w:rPr>
        <w:t>48,34</w:t>
      </w:r>
      <w:r w:rsidRPr="00250E84">
        <w:rPr>
          <w:b w:val="0"/>
          <w:bCs w:val="0"/>
          <w:spacing w:val="-1"/>
          <w:szCs w:val="28"/>
        </w:rPr>
        <w:t xml:space="preserve"> ha do chuyển trong nội trong nội bộ đất nông nghiệp </w:t>
      </w:r>
      <w:r w:rsidR="00764EB3" w:rsidRPr="00250E84">
        <w:rPr>
          <w:b w:val="0"/>
          <w:bCs w:val="0"/>
          <w:spacing w:val="-1"/>
          <w:szCs w:val="28"/>
        </w:rPr>
        <w:t>4,00</w:t>
      </w:r>
      <w:r w:rsidRPr="00250E84">
        <w:rPr>
          <w:b w:val="0"/>
          <w:bCs w:val="0"/>
          <w:spacing w:val="-1"/>
          <w:szCs w:val="28"/>
        </w:rPr>
        <w:t xml:space="preserve"> ha và chuyển sang đất phi nông nghiệp là </w:t>
      </w:r>
      <w:r w:rsidR="00764EB3" w:rsidRPr="00250E84">
        <w:rPr>
          <w:b w:val="0"/>
          <w:bCs w:val="0"/>
          <w:spacing w:val="-1"/>
          <w:szCs w:val="28"/>
        </w:rPr>
        <w:t>44,34</w:t>
      </w:r>
      <w:r w:rsidRPr="00250E84">
        <w:rPr>
          <w:b w:val="0"/>
          <w:bCs w:val="0"/>
          <w:spacing w:val="-1"/>
          <w:szCs w:val="28"/>
        </w:rPr>
        <w:t xml:space="preserve"> ha. Cụ thể </w:t>
      </w:r>
      <w:r w:rsidR="000E61EA" w:rsidRPr="00250E84">
        <w:rPr>
          <w:b w:val="0"/>
          <w:bCs w:val="0"/>
          <w:spacing w:val="-1"/>
          <w:szCs w:val="28"/>
        </w:rPr>
        <w:t xml:space="preserve">biến động </w:t>
      </w:r>
      <w:r w:rsidRPr="00250E84">
        <w:rPr>
          <w:b w:val="0"/>
          <w:bCs w:val="0"/>
          <w:spacing w:val="-1"/>
          <w:szCs w:val="28"/>
        </w:rPr>
        <w:t>như sau:</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 Chuyển sang nội bộ đất nông nghiệp </w:t>
      </w:r>
      <w:r w:rsidR="00764EB3" w:rsidRPr="00250E84">
        <w:rPr>
          <w:b w:val="0"/>
          <w:bCs w:val="0"/>
          <w:spacing w:val="-1"/>
          <w:szCs w:val="28"/>
        </w:rPr>
        <w:t>4,00</w:t>
      </w:r>
      <w:r w:rsidRPr="00250E84">
        <w:rPr>
          <w:b w:val="0"/>
          <w:bCs w:val="0"/>
          <w:spacing w:val="-1"/>
          <w:szCs w:val="28"/>
        </w:rPr>
        <w:t xml:space="preserve"> ha do chuyển sang đất nông nghiệp khác.</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 Chuyển sang đất phi nông nghiệp </w:t>
      </w:r>
      <w:r w:rsidR="00764EB3" w:rsidRPr="00250E84">
        <w:rPr>
          <w:b w:val="0"/>
          <w:bCs w:val="0"/>
          <w:spacing w:val="-1"/>
          <w:szCs w:val="28"/>
        </w:rPr>
        <w:t>44,34</w:t>
      </w:r>
      <w:r w:rsidRPr="00250E84">
        <w:rPr>
          <w:b w:val="0"/>
          <w:bCs w:val="0"/>
          <w:spacing w:val="-1"/>
          <w:szCs w:val="28"/>
        </w:rPr>
        <w:t xml:space="preserve"> ha. Trong đó:</w:t>
      </w:r>
    </w:p>
    <w:p w:rsidR="00764EB3" w:rsidRPr="00250E84" w:rsidRDefault="00764EB3" w:rsidP="00764EB3">
      <w:pPr>
        <w:widowControl w:val="0"/>
        <w:spacing w:line="360" w:lineRule="auto"/>
        <w:ind w:firstLine="720"/>
        <w:jc w:val="both"/>
        <w:rPr>
          <w:b w:val="0"/>
          <w:bCs w:val="0"/>
          <w:spacing w:val="-1"/>
          <w:szCs w:val="28"/>
        </w:rPr>
      </w:pPr>
      <w:r w:rsidRPr="00250E84">
        <w:rPr>
          <w:b w:val="0"/>
          <w:bCs w:val="0"/>
          <w:spacing w:val="-1"/>
          <w:szCs w:val="28"/>
        </w:rPr>
        <w:t>- Đất quốc phòng: 3,35 ha</w:t>
      </w:r>
    </w:p>
    <w:p w:rsidR="00764EB3" w:rsidRPr="00250E84" w:rsidRDefault="00764EB3" w:rsidP="00764EB3">
      <w:pPr>
        <w:widowControl w:val="0"/>
        <w:spacing w:line="360" w:lineRule="auto"/>
        <w:ind w:firstLine="720"/>
        <w:jc w:val="both"/>
        <w:rPr>
          <w:b w:val="0"/>
          <w:bCs w:val="0"/>
          <w:spacing w:val="-1"/>
          <w:szCs w:val="28"/>
        </w:rPr>
      </w:pPr>
      <w:r w:rsidRPr="00250E84">
        <w:rPr>
          <w:b w:val="0"/>
          <w:bCs w:val="0"/>
          <w:spacing w:val="-1"/>
          <w:szCs w:val="28"/>
        </w:rPr>
        <w:t>- Đất an ninh: 0,1 ha</w:t>
      </w:r>
    </w:p>
    <w:p w:rsidR="00764EB3" w:rsidRPr="00250E84" w:rsidRDefault="00764EB3" w:rsidP="00764EB3">
      <w:pPr>
        <w:widowControl w:val="0"/>
        <w:spacing w:line="360" w:lineRule="auto"/>
        <w:ind w:firstLine="720"/>
        <w:jc w:val="both"/>
        <w:rPr>
          <w:b w:val="0"/>
          <w:bCs w:val="0"/>
          <w:spacing w:val="-1"/>
          <w:szCs w:val="28"/>
        </w:rPr>
      </w:pPr>
      <w:r w:rsidRPr="00250E84">
        <w:rPr>
          <w:b w:val="0"/>
          <w:bCs w:val="0"/>
          <w:spacing w:val="-1"/>
          <w:szCs w:val="28"/>
        </w:rPr>
        <w:t>- Đất cụm công nghiệp: 5,0 ha</w:t>
      </w:r>
    </w:p>
    <w:p w:rsidR="00764EB3" w:rsidRPr="00250E84" w:rsidRDefault="00764EB3" w:rsidP="00764EB3">
      <w:pPr>
        <w:widowControl w:val="0"/>
        <w:spacing w:line="360" w:lineRule="auto"/>
        <w:ind w:firstLine="720"/>
        <w:jc w:val="both"/>
        <w:rPr>
          <w:b w:val="0"/>
          <w:bCs w:val="0"/>
          <w:spacing w:val="-1"/>
          <w:szCs w:val="28"/>
        </w:rPr>
      </w:pPr>
      <w:r w:rsidRPr="00250E84">
        <w:rPr>
          <w:b w:val="0"/>
          <w:bCs w:val="0"/>
          <w:spacing w:val="-1"/>
          <w:szCs w:val="28"/>
        </w:rPr>
        <w:t>- Đất thương mại, dịch vụ: 9,43 ha</w:t>
      </w:r>
    </w:p>
    <w:p w:rsidR="00764EB3" w:rsidRPr="00250E84" w:rsidRDefault="00764EB3" w:rsidP="00764EB3">
      <w:pPr>
        <w:widowControl w:val="0"/>
        <w:spacing w:line="360" w:lineRule="auto"/>
        <w:ind w:firstLine="720"/>
        <w:jc w:val="both"/>
        <w:rPr>
          <w:b w:val="0"/>
          <w:bCs w:val="0"/>
          <w:spacing w:val="-1"/>
          <w:szCs w:val="28"/>
        </w:rPr>
      </w:pPr>
      <w:r w:rsidRPr="00250E84">
        <w:rPr>
          <w:b w:val="0"/>
          <w:bCs w:val="0"/>
          <w:spacing w:val="-1"/>
          <w:szCs w:val="28"/>
        </w:rPr>
        <w:t>- Đất giao thông: 6,37 ha</w:t>
      </w:r>
    </w:p>
    <w:p w:rsidR="00764EB3" w:rsidRPr="00250E84" w:rsidRDefault="00764EB3" w:rsidP="00764EB3">
      <w:pPr>
        <w:widowControl w:val="0"/>
        <w:spacing w:line="360" w:lineRule="auto"/>
        <w:ind w:firstLine="720"/>
        <w:jc w:val="both"/>
        <w:rPr>
          <w:b w:val="0"/>
          <w:bCs w:val="0"/>
          <w:spacing w:val="-1"/>
          <w:szCs w:val="28"/>
        </w:rPr>
      </w:pPr>
      <w:r w:rsidRPr="00250E84">
        <w:rPr>
          <w:b w:val="0"/>
          <w:bCs w:val="0"/>
          <w:spacing w:val="-1"/>
          <w:szCs w:val="28"/>
        </w:rPr>
        <w:t>- Đất bưu chính viễn thông: 0,2 ha</w:t>
      </w:r>
    </w:p>
    <w:p w:rsidR="00764EB3" w:rsidRPr="00250E84" w:rsidRDefault="00764EB3" w:rsidP="00764EB3">
      <w:pPr>
        <w:widowControl w:val="0"/>
        <w:spacing w:line="360" w:lineRule="auto"/>
        <w:ind w:firstLine="720"/>
        <w:jc w:val="both"/>
        <w:rPr>
          <w:b w:val="0"/>
          <w:bCs w:val="0"/>
          <w:spacing w:val="-1"/>
          <w:szCs w:val="28"/>
        </w:rPr>
      </w:pPr>
      <w:r w:rsidRPr="00250E84">
        <w:rPr>
          <w:b w:val="0"/>
          <w:bCs w:val="0"/>
          <w:spacing w:val="-1"/>
          <w:szCs w:val="28"/>
        </w:rPr>
        <w:t>- Đất y tế: 0,2 ha</w:t>
      </w:r>
    </w:p>
    <w:p w:rsidR="00764EB3" w:rsidRPr="00250E84" w:rsidRDefault="00764EB3" w:rsidP="00764EB3">
      <w:pPr>
        <w:widowControl w:val="0"/>
        <w:spacing w:line="360" w:lineRule="auto"/>
        <w:ind w:firstLine="720"/>
        <w:jc w:val="both"/>
        <w:rPr>
          <w:b w:val="0"/>
          <w:bCs w:val="0"/>
          <w:spacing w:val="-1"/>
          <w:szCs w:val="28"/>
        </w:rPr>
      </w:pPr>
      <w:r w:rsidRPr="00250E84">
        <w:rPr>
          <w:b w:val="0"/>
          <w:bCs w:val="0"/>
          <w:spacing w:val="-1"/>
          <w:szCs w:val="28"/>
        </w:rPr>
        <w:t>- Đất thể thao: 0,5 ha</w:t>
      </w:r>
    </w:p>
    <w:p w:rsidR="00764EB3" w:rsidRPr="00250E84" w:rsidRDefault="00764EB3" w:rsidP="00764EB3">
      <w:pPr>
        <w:widowControl w:val="0"/>
        <w:spacing w:line="360" w:lineRule="auto"/>
        <w:ind w:firstLine="720"/>
        <w:jc w:val="both"/>
        <w:rPr>
          <w:b w:val="0"/>
          <w:bCs w:val="0"/>
          <w:spacing w:val="-1"/>
          <w:szCs w:val="28"/>
        </w:rPr>
      </w:pPr>
      <w:r w:rsidRPr="00250E84">
        <w:rPr>
          <w:b w:val="0"/>
          <w:bCs w:val="0"/>
          <w:spacing w:val="-1"/>
          <w:szCs w:val="28"/>
        </w:rPr>
        <w:t>- Đất chợ: 0,3 ha</w:t>
      </w:r>
    </w:p>
    <w:p w:rsidR="00764EB3" w:rsidRPr="00250E84" w:rsidRDefault="00764EB3" w:rsidP="00764EB3">
      <w:pPr>
        <w:widowControl w:val="0"/>
        <w:spacing w:line="360" w:lineRule="auto"/>
        <w:ind w:firstLine="720"/>
        <w:jc w:val="both"/>
        <w:rPr>
          <w:b w:val="0"/>
          <w:bCs w:val="0"/>
          <w:spacing w:val="-1"/>
          <w:szCs w:val="28"/>
        </w:rPr>
      </w:pPr>
      <w:r w:rsidRPr="00250E84">
        <w:rPr>
          <w:b w:val="0"/>
          <w:bCs w:val="0"/>
          <w:spacing w:val="-1"/>
          <w:szCs w:val="28"/>
        </w:rPr>
        <w:t>- Đất danh lam thắng cảnh: 6,0 ha</w:t>
      </w:r>
    </w:p>
    <w:p w:rsidR="00764EB3" w:rsidRPr="00250E84" w:rsidRDefault="00764EB3" w:rsidP="00764EB3">
      <w:pPr>
        <w:widowControl w:val="0"/>
        <w:spacing w:line="360" w:lineRule="auto"/>
        <w:ind w:firstLine="720"/>
        <w:jc w:val="both"/>
        <w:rPr>
          <w:b w:val="0"/>
          <w:bCs w:val="0"/>
          <w:spacing w:val="-1"/>
          <w:szCs w:val="28"/>
        </w:rPr>
      </w:pPr>
      <w:r w:rsidRPr="00250E84">
        <w:rPr>
          <w:b w:val="0"/>
          <w:bCs w:val="0"/>
          <w:spacing w:val="-1"/>
          <w:szCs w:val="28"/>
        </w:rPr>
        <w:t>- Đất ở nông thôn: 7,99 ha</w:t>
      </w:r>
    </w:p>
    <w:p w:rsidR="00764EB3" w:rsidRPr="00250E84" w:rsidRDefault="00764EB3" w:rsidP="00764EB3">
      <w:pPr>
        <w:widowControl w:val="0"/>
        <w:spacing w:line="360" w:lineRule="auto"/>
        <w:ind w:firstLine="720"/>
        <w:jc w:val="both"/>
        <w:rPr>
          <w:b w:val="0"/>
          <w:bCs w:val="0"/>
          <w:spacing w:val="-1"/>
          <w:szCs w:val="28"/>
        </w:rPr>
      </w:pPr>
      <w:r w:rsidRPr="00250E84">
        <w:rPr>
          <w:b w:val="0"/>
          <w:bCs w:val="0"/>
          <w:spacing w:val="-1"/>
          <w:szCs w:val="28"/>
        </w:rPr>
        <w:t>- Đất ở đô thị: 1,90 ha</w:t>
      </w:r>
    </w:p>
    <w:p w:rsidR="00812541" w:rsidRPr="00250E84" w:rsidRDefault="00812541" w:rsidP="00764EB3">
      <w:pPr>
        <w:widowControl w:val="0"/>
        <w:spacing w:line="360" w:lineRule="auto"/>
        <w:ind w:firstLine="720"/>
        <w:jc w:val="both"/>
        <w:rPr>
          <w:b w:val="0"/>
          <w:bCs w:val="0"/>
          <w:spacing w:val="-1"/>
          <w:szCs w:val="28"/>
        </w:rPr>
      </w:pPr>
      <w:r w:rsidRPr="00250E84">
        <w:rPr>
          <w:b w:val="0"/>
          <w:bCs w:val="0"/>
          <w:spacing w:val="-1"/>
          <w:szCs w:val="28"/>
        </w:rPr>
        <w:t>- Đất nghĩa trang, nghĩa địa: 3,0 ha</w:t>
      </w:r>
    </w:p>
    <w:p w:rsidR="00181931"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 Đến năm 2030, </w:t>
      </w:r>
      <w:r w:rsidR="00737507" w:rsidRPr="00250E84">
        <w:rPr>
          <w:b w:val="0"/>
          <w:bCs w:val="0"/>
          <w:spacing w:val="-1"/>
          <w:szCs w:val="28"/>
        </w:rPr>
        <w:t>huyện</w:t>
      </w:r>
      <w:r w:rsidRPr="00250E84">
        <w:rPr>
          <w:b w:val="0"/>
          <w:bCs w:val="0"/>
          <w:spacing w:val="-1"/>
          <w:szCs w:val="28"/>
        </w:rPr>
        <w:t xml:space="preserve"> có </w:t>
      </w:r>
      <w:r w:rsidR="00812541" w:rsidRPr="00250E84">
        <w:rPr>
          <w:b w:val="0"/>
          <w:bCs w:val="0"/>
          <w:spacing w:val="-1"/>
          <w:szCs w:val="28"/>
        </w:rPr>
        <w:t>785,85</w:t>
      </w:r>
      <w:r w:rsidRPr="00250E84">
        <w:rPr>
          <w:b w:val="0"/>
          <w:bCs w:val="0"/>
          <w:spacing w:val="-1"/>
          <w:szCs w:val="28"/>
        </w:rPr>
        <w:t xml:space="preserve"> ha đất trồng cây hàng năm khác, thấp hơn </w:t>
      </w:r>
      <w:r w:rsidR="00812541" w:rsidRPr="00250E84">
        <w:rPr>
          <w:b w:val="0"/>
          <w:bCs w:val="0"/>
          <w:spacing w:val="-1"/>
          <w:szCs w:val="28"/>
        </w:rPr>
        <w:t>48,34</w:t>
      </w:r>
      <w:r w:rsidRPr="00250E84">
        <w:rPr>
          <w:b w:val="0"/>
          <w:bCs w:val="0"/>
          <w:spacing w:val="-1"/>
          <w:szCs w:val="28"/>
        </w:rPr>
        <w:t xml:space="preserve"> ha so với hiện trạng năm 2020. Diện tích đất trồng </w:t>
      </w:r>
      <w:r w:rsidR="00812541" w:rsidRPr="00250E84">
        <w:rPr>
          <w:b w:val="0"/>
          <w:bCs w:val="0"/>
          <w:spacing w:val="-1"/>
          <w:szCs w:val="28"/>
        </w:rPr>
        <w:t>cây hàng năm</w:t>
      </w:r>
      <w:r w:rsidRPr="00250E84">
        <w:rPr>
          <w:b w:val="0"/>
          <w:bCs w:val="0"/>
          <w:spacing w:val="-1"/>
          <w:szCs w:val="28"/>
        </w:rPr>
        <w:t xml:space="preserve"> được phân bổ đến từng đơn vị hành chính cấp xã như sau:</w:t>
      </w:r>
    </w:p>
    <w:p w:rsidR="00FE2ED0" w:rsidRPr="00250E84" w:rsidRDefault="00FE2ED0" w:rsidP="00662514">
      <w:pPr>
        <w:pStyle w:val="5"/>
      </w:pPr>
      <w:r w:rsidRPr="00250E84">
        <w:t xml:space="preserve">Bảng </w:t>
      </w:r>
      <w:r w:rsidR="00ED481A" w:rsidRPr="00250E84">
        <w:rPr>
          <w:lang w:val="en-US"/>
        </w:rPr>
        <w:t>11</w:t>
      </w:r>
      <w:r w:rsidRPr="00250E84">
        <w:t>. Chỉ tiêu quy hoạch đất trồng cây hàng năm khác</w:t>
      </w:r>
    </w:p>
    <w:tbl>
      <w:tblPr>
        <w:tblW w:w="9186" w:type="dxa"/>
        <w:tblInd w:w="113" w:type="dxa"/>
        <w:tblLook w:val="04A0" w:firstRow="1" w:lastRow="0" w:firstColumn="1" w:lastColumn="0" w:noHBand="0" w:noVBand="1"/>
      </w:tblPr>
      <w:tblGrid>
        <w:gridCol w:w="1077"/>
        <w:gridCol w:w="2439"/>
        <w:gridCol w:w="1868"/>
        <w:gridCol w:w="1890"/>
        <w:gridCol w:w="1912"/>
      </w:tblGrid>
      <w:tr w:rsidR="00911CCD" w:rsidRPr="00250E84" w:rsidTr="00812541">
        <w:trPr>
          <w:trHeight w:val="341"/>
        </w:trPr>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541" w:rsidRPr="00250E84" w:rsidRDefault="00812541" w:rsidP="00812541">
            <w:pPr>
              <w:jc w:val="center"/>
              <w:rPr>
                <w:kern w:val="0"/>
                <w:sz w:val="26"/>
                <w:szCs w:val="26"/>
              </w:rPr>
            </w:pPr>
            <w:r w:rsidRPr="00250E84">
              <w:rPr>
                <w:kern w:val="0"/>
                <w:sz w:val="26"/>
                <w:szCs w:val="26"/>
              </w:rPr>
              <w:t>STT</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541" w:rsidRPr="00250E84" w:rsidRDefault="00812541" w:rsidP="00812541">
            <w:pPr>
              <w:jc w:val="center"/>
              <w:rPr>
                <w:kern w:val="0"/>
                <w:sz w:val="26"/>
                <w:szCs w:val="26"/>
              </w:rPr>
            </w:pPr>
            <w:r w:rsidRPr="00250E84">
              <w:rPr>
                <w:kern w:val="0"/>
                <w:sz w:val="26"/>
                <w:szCs w:val="26"/>
              </w:rPr>
              <w:t>Đơn vị hành chính</w:t>
            </w:r>
          </w:p>
        </w:tc>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541" w:rsidRPr="00250E84" w:rsidRDefault="00812541" w:rsidP="00812541">
            <w:pPr>
              <w:jc w:val="center"/>
              <w:rPr>
                <w:kern w:val="0"/>
                <w:sz w:val="26"/>
                <w:szCs w:val="26"/>
              </w:rPr>
            </w:pPr>
            <w:r w:rsidRPr="00250E84">
              <w:rPr>
                <w:kern w:val="0"/>
                <w:sz w:val="26"/>
                <w:szCs w:val="26"/>
              </w:rPr>
              <w:t>Diện tích hiện trạng (ha)</w:t>
            </w:r>
          </w:p>
        </w:tc>
        <w:tc>
          <w:tcPr>
            <w:tcW w:w="3802" w:type="dxa"/>
            <w:gridSpan w:val="2"/>
            <w:tcBorders>
              <w:top w:val="single" w:sz="4" w:space="0" w:color="auto"/>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kern w:val="0"/>
                <w:sz w:val="26"/>
                <w:szCs w:val="26"/>
              </w:rPr>
            </w:pPr>
            <w:r w:rsidRPr="00250E84">
              <w:rPr>
                <w:kern w:val="0"/>
                <w:sz w:val="26"/>
                <w:szCs w:val="26"/>
              </w:rPr>
              <w:t>Phương án QH đến 2030</w:t>
            </w:r>
          </w:p>
        </w:tc>
      </w:tr>
      <w:tr w:rsidR="00911CCD" w:rsidRPr="00250E84" w:rsidTr="00211900">
        <w:trPr>
          <w:trHeight w:val="481"/>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812541" w:rsidRPr="00250E84" w:rsidRDefault="00812541" w:rsidP="00812541">
            <w:pPr>
              <w:rPr>
                <w:kern w:val="0"/>
                <w:sz w:val="26"/>
                <w:szCs w:val="26"/>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812541" w:rsidRPr="00250E84" w:rsidRDefault="00812541" w:rsidP="00812541">
            <w:pPr>
              <w:rPr>
                <w:kern w:val="0"/>
                <w:sz w:val="26"/>
                <w:szCs w:val="26"/>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812541" w:rsidRPr="00250E84" w:rsidRDefault="00812541" w:rsidP="00812541">
            <w:pPr>
              <w:rPr>
                <w:kern w:val="0"/>
                <w:sz w:val="26"/>
                <w:szCs w:val="26"/>
              </w:rPr>
            </w:pPr>
          </w:p>
        </w:tc>
        <w:tc>
          <w:tcPr>
            <w:tcW w:w="1890"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kern w:val="0"/>
                <w:sz w:val="26"/>
                <w:szCs w:val="26"/>
              </w:rPr>
            </w:pPr>
            <w:r w:rsidRPr="00250E84">
              <w:rPr>
                <w:kern w:val="0"/>
                <w:sz w:val="26"/>
                <w:szCs w:val="26"/>
              </w:rPr>
              <w:t>Diện tích (ha)</w:t>
            </w:r>
          </w:p>
        </w:tc>
        <w:tc>
          <w:tcPr>
            <w:tcW w:w="1912"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kern w:val="0"/>
                <w:sz w:val="26"/>
                <w:szCs w:val="26"/>
              </w:rPr>
            </w:pPr>
            <w:r w:rsidRPr="00250E84">
              <w:rPr>
                <w:kern w:val="0"/>
                <w:sz w:val="26"/>
                <w:szCs w:val="26"/>
              </w:rPr>
              <w:t>Biến động (ha)</w:t>
            </w:r>
          </w:p>
        </w:tc>
      </w:tr>
      <w:tr w:rsidR="00911CCD" w:rsidRPr="00250E84" w:rsidTr="00812541">
        <w:trPr>
          <w:trHeight w:val="341"/>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1</w:t>
            </w:r>
          </w:p>
        </w:tc>
        <w:tc>
          <w:tcPr>
            <w:tcW w:w="2439"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rPr>
                <w:b w:val="0"/>
                <w:bCs w:val="0"/>
                <w:kern w:val="0"/>
                <w:sz w:val="26"/>
                <w:szCs w:val="26"/>
              </w:rPr>
            </w:pPr>
            <w:r w:rsidRPr="00250E84">
              <w:rPr>
                <w:b w:val="0"/>
                <w:bCs w:val="0"/>
                <w:kern w:val="0"/>
                <w:sz w:val="26"/>
                <w:szCs w:val="26"/>
              </w:rPr>
              <w:t>Xã Bình An</w:t>
            </w:r>
          </w:p>
        </w:tc>
        <w:tc>
          <w:tcPr>
            <w:tcW w:w="1868"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124,02</w:t>
            </w:r>
          </w:p>
        </w:tc>
        <w:tc>
          <w:tcPr>
            <w:tcW w:w="1890"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120,82</w:t>
            </w:r>
          </w:p>
        </w:tc>
        <w:tc>
          <w:tcPr>
            <w:tcW w:w="1912"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-3,20</w:t>
            </w:r>
          </w:p>
        </w:tc>
      </w:tr>
      <w:tr w:rsidR="00911CCD" w:rsidRPr="00250E84" w:rsidTr="00812541">
        <w:trPr>
          <w:trHeight w:val="341"/>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2</w:t>
            </w:r>
          </w:p>
        </w:tc>
        <w:tc>
          <w:tcPr>
            <w:tcW w:w="2439"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rPr>
                <w:b w:val="0"/>
                <w:bCs w:val="0"/>
                <w:kern w:val="0"/>
                <w:sz w:val="26"/>
                <w:szCs w:val="26"/>
              </w:rPr>
            </w:pPr>
            <w:r w:rsidRPr="00250E84">
              <w:rPr>
                <w:b w:val="0"/>
                <w:bCs w:val="0"/>
                <w:kern w:val="0"/>
                <w:sz w:val="26"/>
                <w:szCs w:val="26"/>
              </w:rPr>
              <w:t>Xã Hồng Quang</w:t>
            </w:r>
          </w:p>
        </w:tc>
        <w:tc>
          <w:tcPr>
            <w:tcW w:w="1868"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142,04</w:t>
            </w:r>
          </w:p>
        </w:tc>
        <w:tc>
          <w:tcPr>
            <w:tcW w:w="1890"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139,17</w:t>
            </w:r>
          </w:p>
        </w:tc>
        <w:tc>
          <w:tcPr>
            <w:tcW w:w="1912"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-2,87</w:t>
            </w:r>
          </w:p>
        </w:tc>
      </w:tr>
      <w:tr w:rsidR="00911CCD" w:rsidRPr="00250E84" w:rsidTr="00812541">
        <w:trPr>
          <w:trHeight w:val="341"/>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3</w:t>
            </w:r>
          </w:p>
        </w:tc>
        <w:tc>
          <w:tcPr>
            <w:tcW w:w="2439"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rPr>
                <w:b w:val="0"/>
                <w:bCs w:val="0"/>
                <w:kern w:val="0"/>
                <w:sz w:val="26"/>
                <w:szCs w:val="26"/>
              </w:rPr>
            </w:pPr>
            <w:r w:rsidRPr="00250E84">
              <w:rPr>
                <w:b w:val="0"/>
                <w:bCs w:val="0"/>
                <w:kern w:val="0"/>
                <w:sz w:val="26"/>
                <w:szCs w:val="26"/>
              </w:rPr>
              <w:t>Xã Khuôn Hà</w:t>
            </w:r>
          </w:p>
        </w:tc>
        <w:tc>
          <w:tcPr>
            <w:tcW w:w="1868"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70,26</w:t>
            </w:r>
          </w:p>
        </w:tc>
        <w:tc>
          <w:tcPr>
            <w:tcW w:w="1890"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67,12</w:t>
            </w:r>
          </w:p>
        </w:tc>
        <w:tc>
          <w:tcPr>
            <w:tcW w:w="1912"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-3,14</w:t>
            </w:r>
          </w:p>
        </w:tc>
      </w:tr>
      <w:tr w:rsidR="00911CCD" w:rsidRPr="00250E84" w:rsidTr="00812541">
        <w:trPr>
          <w:trHeight w:val="341"/>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4</w:t>
            </w:r>
          </w:p>
        </w:tc>
        <w:tc>
          <w:tcPr>
            <w:tcW w:w="2439"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rPr>
                <w:b w:val="0"/>
                <w:bCs w:val="0"/>
                <w:kern w:val="0"/>
                <w:sz w:val="26"/>
                <w:szCs w:val="26"/>
              </w:rPr>
            </w:pPr>
            <w:r w:rsidRPr="00250E84">
              <w:rPr>
                <w:b w:val="0"/>
                <w:bCs w:val="0"/>
                <w:kern w:val="0"/>
                <w:sz w:val="26"/>
                <w:szCs w:val="26"/>
              </w:rPr>
              <w:t>Xã Lăng Can</w:t>
            </w:r>
          </w:p>
        </w:tc>
        <w:tc>
          <w:tcPr>
            <w:tcW w:w="1868"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90,00</w:t>
            </w:r>
          </w:p>
        </w:tc>
        <w:tc>
          <w:tcPr>
            <w:tcW w:w="1890"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84,02</w:t>
            </w:r>
          </w:p>
        </w:tc>
        <w:tc>
          <w:tcPr>
            <w:tcW w:w="1912"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-5,98</w:t>
            </w:r>
          </w:p>
        </w:tc>
      </w:tr>
      <w:tr w:rsidR="00911CCD" w:rsidRPr="00250E84" w:rsidTr="00812541">
        <w:trPr>
          <w:trHeight w:val="341"/>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5</w:t>
            </w:r>
          </w:p>
        </w:tc>
        <w:tc>
          <w:tcPr>
            <w:tcW w:w="2439"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rPr>
                <w:b w:val="0"/>
                <w:bCs w:val="0"/>
                <w:kern w:val="0"/>
                <w:sz w:val="26"/>
                <w:szCs w:val="26"/>
              </w:rPr>
            </w:pPr>
            <w:r w:rsidRPr="00250E84">
              <w:rPr>
                <w:b w:val="0"/>
                <w:bCs w:val="0"/>
                <w:kern w:val="0"/>
                <w:sz w:val="26"/>
                <w:szCs w:val="26"/>
              </w:rPr>
              <w:t>Xã Phúc Yên</w:t>
            </w:r>
          </w:p>
        </w:tc>
        <w:tc>
          <w:tcPr>
            <w:tcW w:w="1868"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111,03</w:t>
            </w:r>
          </w:p>
        </w:tc>
        <w:tc>
          <w:tcPr>
            <w:tcW w:w="1890"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108,63</w:t>
            </w:r>
          </w:p>
        </w:tc>
        <w:tc>
          <w:tcPr>
            <w:tcW w:w="1912"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-2,40</w:t>
            </w:r>
          </w:p>
        </w:tc>
      </w:tr>
      <w:tr w:rsidR="00911CCD" w:rsidRPr="00250E84" w:rsidTr="00812541">
        <w:trPr>
          <w:trHeight w:val="341"/>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6</w:t>
            </w:r>
          </w:p>
        </w:tc>
        <w:tc>
          <w:tcPr>
            <w:tcW w:w="2439"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rPr>
                <w:b w:val="0"/>
                <w:bCs w:val="0"/>
                <w:kern w:val="0"/>
                <w:sz w:val="26"/>
                <w:szCs w:val="26"/>
              </w:rPr>
            </w:pPr>
            <w:r w:rsidRPr="00250E84">
              <w:rPr>
                <w:b w:val="0"/>
                <w:bCs w:val="0"/>
                <w:kern w:val="0"/>
                <w:sz w:val="26"/>
                <w:szCs w:val="26"/>
              </w:rPr>
              <w:t>Xã Thổ Bình</w:t>
            </w:r>
          </w:p>
        </w:tc>
        <w:tc>
          <w:tcPr>
            <w:tcW w:w="1868"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96,16</w:t>
            </w:r>
          </w:p>
        </w:tc>
        <w:tc>
          <w:tcPr>
            <w:tcW w:w="1890"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90,66</w:t>
            </w:r>
          </w:p>
        </w:tc>
        <w:tc>
          <w:tcPr>
            <w:tcW w:w="1912"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-5,50</w:t>
            </w:r>
          </w:p>
        </w:tc>
      </w:tr>
      <w:tr w:rsidR="00911CCD" w:rsidRPr="00250E84" w:rsidTr="00812541">
        <w:trPr>
          <w:trHeight w:val="341"/>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7</w:t>
            </w:r>
          </w:p>
        </w:tc>
        <w:tc>
          <w:tcPr>
            <w:tcW w:w="2439"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rPr>
                <w:b w:val="0"/>
                <w:bCs w:val="0"/>
                <w:kern w:val="0"/>
                <w:sz w:val="26"/>
                <w:szCs w:val="26"/>
              </w:rPr>
            </w:pPr>
            <w:r w:rsidRPr="00250E84">
              <w:rPr>
                <w:b w:val="0"/>
                <w:bCs w:val="0"/>
                <w:kern w:val="0"/>
                <w:sz w:val="26"/>
                <w:szCs w:val="26"/>
              </w:rPr>
              <w:t>Xã Thượng Lâm</w:t>
            </w:r>
          </w:p>
        </w:tc>
        <w:tc>
          <w:tcPr>
            <w:tcW w:w="1868"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131,90</w:t>
            </w:r>
          </w:p>
        </w:tc>
        <w:tc>
          <w:tcPr>
            <w:tcW w:w="1890"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111,05</w:t>
            </w:r>
          </w:p>
        </w:tc>
        <w:tc>
          <w:tcPr>
            <w:tcW w:w="1912"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-20,85</w:t>
            </w:r>
          </w:p>
        </w:tc>
      </w:tr>
      <w:tr w:rsidR="00911CCD" w:rsidRPr="00250E84" w:rsidTr="00812541">
        <w:trPr>
          <w:trHeight w:val="341"/>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8</w:t>
            </w:r>
          </w:p>
        </w:tc>
        <w:tc>
          <w:tcPr>
            <w:tcW w:w="2439"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rPr>
                <w:b w:val="0"/>
                <w:bCs w:val="0"/>
                <w:kern w:val="0"/>
                <w:sz w:val="26"/>
                <w:szCs w:val="26"/>
              </w:rPr>
            </w:pPr>
            <w:r w:rsidRPr="00250E84">
              <w:rPr>
                <w:b w:val="0"/>
                <w:bCs w:val="0"/>
                <w:kern w:val="0"/>
                <w:sz w:val="26"/>
                <w:szCs w:val="26"/>
              </w:rPr>
              <w:t>Xã Xuân Lập</w:t>
            </w:r>
          </w:p>
        </w:tc>
        <w:tc>
          <w:tcPr>
            <w:tcW w:w="1868"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68,79</w:t>
            </w:r>
          </w:p>
        </w:tc>
        <w:tc>
          <w:tcPr>
            <w:tcW w:w="1890"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64,39</w:t>
            </w:r>
          </w:p>
        </w:tc>
        <w:tc>
          <w:tcPr>
            <w:tcW w:w="1912"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b w:val="0"/>
                <w:bCs w:val="0"/>
                <w:kern w:val="0"/>
                <w:sz w:val="26"/>
                <w:szCs w:val="26"/>
              </w:rPr>
            </w:pPr>
            <w:r w:rsidRPr="00250E84">
              <w:rPr>
                <w:b w:val="0"/>
                <w:bCs w:val="0"/>
                <w:kern w:val="0"/>
                <w:sz w:val="26"/>
                <w:szCs w:val="26"/>
              </w:rPr>
              <w:t>-4,40</w:t>
            </w:r>
          </w:p>
        </w:tc>
      </w:tr>
      <w:tr w:rsidR="00911CCD" w:rsidRPr="00250E84" w:rsidTr="00812541">
        <w:trPr>
          <w:trHeight w:val="341"/>
        </w:trPr>
        <w:tc>
          <w:tcPr>
            <w:tcW w:w="3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2541" w:rsidRPr="00250E84" w:rsidRDefault="00812541" w:rsidP="00812541">
            <w:pPr>
              <w:jc w:val="center"/>
              <w:rPr>
                <w:kern w:val="0"/>
                <w:sz w:val="26"/>
                <w:szCs w:val="26"/>
              </w:rPr>
            </w:pPr>
            <w:r w:rsidRPr="00250E84">
              <w:rPr>
                <w:kern w:val="0"/>
                <w:sz w:val="26"/>
                <w:szCs w:val="26"/>
              </w:rPr>
              <w:t>Toàn huyện</w:t>
            </w:r>
          </w:p>
        </w:tc>
        <w:tc>
          <w:tcPr>
            <w:tcW w:w="1868"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kern w:val="0"/>
                <w:sz w:val="26"/>
                <w:szCs w:val="26"/>
              </w:rPr>
            </w:pPr>
            <w:r w:rsidRPr="00250E84">
              <w:rPr>
                <w:kern w:val="0"/>
                <w:sz w:val="26"/>
                <w:szCs w:val="26"/>
              </w:rPr>
              <w:t>834,19</w:t>
            </w:r>
          </w:p>
        </w:tc>
        <w:tc>
          <w:tcPr>
            <w:tcW w:w="1890"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kern w:val="0"/>
                <w:sz w:val="26"/>
                <w:szCs w:val="26"/>
              </w:rPr>
            </w:pPr>
            <w:r w:rsidRPr="00250E84">
              <w:rPr>
                <w:kern w:val="0"/>
                <w:sz w:val="26"/>
                <w:szCs w:val="26"/>
              </w:rPr>
              <w:t>785,85</w:t>
            </w:r>
          </w:p>
        </w:tc>
        <w:tc>
          <w:tcPr>
            <w:tcW w:w="1912" w:type="dxa"/>
            <w:tcBorders>
              <w:top w:val="nil"/>
              <w:left w:val="nil"/>
              <w:bottom w:val="single" w:sz="4" w:space="0" w:color="auto"/>
              <w:right w:val="single" w:sz="4" w:space="0" w:color="auto"/>
            </w:tcBorders>
            <w:shd w:val="clear" w:color="auto" w:fill="auto"/>
            <w:vAlign w:val="center"/>
            <w:hideMark/>
          </w:tcPr>
          <w:p w:rsidR="00812541" w:rsidRPr="00250E84" w:rsidRDefault="00812541" w:rsidP="00812541">
            <w:pPr>
              <w:jc w:val="center"/>
              <w:rPr>
                <w:kern w:val="0"/>
                <w:sz w:val="26"/>
                <w:szCs w:val="26"/>
              </w:rPr>
            </w:pPr>
            <w:r w:rsidRPr="00250E84">
              <w:rPr>
                <w:kern w:val="0"/>
                <w:sz w:val="26"/>
                <w:szCs w:val="26"/>
              </w:rPr>
              <w:t>-48,34</w:t>
            </w:r>
          </w:p>
        </w:tc>
      </w:tr>
    </w:tbl>
    <w:p w:rsidR="009A3F74" w:rsidRPr="00250E84" w:rsidRDefault="009A3F74" w:rsidP="00525519">
      <w:pPr>
        <w:widowControl w:val="0"/>
        <w:spacing w:line="360" w:lineRule="auto"/>
        <w:ind w:firstLine="720"/>
        <w:jc w:val="both"/>
        <w:rPr>
          <w:b w:val="0"/>
          <w:bCs w:val="0"/>
          <w:spacing w:val="-1"/>
          <w:szCs w:val="28"/>
        </w:rPr>
      </w:pP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c) Đất trồng cây lâu năm</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trồng cây lâu năm </w:t>
      </w:r>
      <w:r w:rsidR="00812541" w:rsidRPr="00250E84">
        <w:rPr>
          <w:b w:val="0"/>
          <w:bCs w:val="0"/>
          <w:spacing w:val="-1"/>
          <w:szCs w:val="28"/>
        </w:rPr>
        <w:t>tăng</w:t>
      </w:r>
      <w:r w:rsidRPr="00250E84">
        <w:rPr>
          <w:b w:val="0"/>
          <w:bCs w:val="0"/>
          <w:spacing w:val="-1"/>
          <w:szCs w:val="28"/>
        </w:rPr>
        <w:t xml:space="preserve"> </w:t>
      </w:r>
      <w:r w:rsidR="00812541" w:rsidRPr="00250E84">
        <w:rPr>
          <w:b w:val="0"/>
          <w:bCs w:val="0"/>
          <w:spacing w:val="-1"/>
          <w:szCs w:val="28"/>
        </w:rPr>
        <w:t>34,66</w:t>
      </w:r>
      <w:r w:rsidRPr="00250E84">
        <w:rPr>
          <w:b w:val="0"/>
          <w:bCs w:val="0"/>
          <w:spacing w:val="-1"/>
          <w:szCs w:val="28"/>
        </w:rPr>
        <w:t xml:space="preserve"> ha do chuyển </w:t>
      </w:r>
      <w:r w:rsidR="00812541" w:rsidRPr="00250E84">
        <w:rPr>
          <w:b w:val="0"/>
          <w:bCs w:val="0"/>
          <w:spacing w:val="-1"/>
          <w:szCs w:val="28"/>
        </w:rPr>
        <w:t>từ đất rừng sản xuất sang</w:t>
      </w:r>
      <w:r w:rsidRPr="00250E84">
        <w:rPr>
          <w:b w:val="0"/>
          <w:bCs w:val="0"/>
          <w:spacing w:val="-1"/>
          <w:szCs w:val="28"/>
        </w:rPr>
        <w:t>. Cụ thể</w:t>
      </w:r>
      <w:r w:rsidR="00812541" w:rsidRPr="00250E84">
        <w:rPr>
          <w:b w:val="0"/>
          <w:bCs w:val="0"/>
          <w:spacing w:val="-1"/>
          <w:szCs w:val="28"/>
        </w:rPr>
        <w:t xml:space="preserve"> biến động</w:t>
      </w:r>
      <w:r w:rsidRPr="00250E84">
        <w:rPr>
          <w:b w:val="0"/>
          <w:bCs w:val="0"/>
          <w:spacing w:val="-1"/>
          <w:szCs w:val="28"/>
        </w:rPr>
        <w:t xml:space="preserve"> như sau:</w:t>
      </w:r>
    </w:p>
    <w:p w:rsidR="000E61EA" w:rsidRPr="00250E84" w:rsidRDefault="000E61EA" w:rsidP="000E61EA">
      <w:pPr>
        <w:widowControl w:val="0"/>
        <w:spacing w:line="360" w:lineRule="auto"/>
        <w:ind w:firstLine="720"/>
        <w:jc w:val="both"/>
        <w:rPr>
          <w:b w:val="0"/>
          <w:bCs w:val="0"/>
          <w:spacing w:val="-1"/>
          <w:szCs w:val="28"/>
        </w:rPr>
      </w:pPr>
      <w:r w:rsidRPr="00250E84">
        <w:rPr>
          <w:b w:val="0"/>
          <w:bCs w:val="0"/>
          <w:spacing w:val="-1"/>
          <w:szCs w:val="28"/>
        </w:rPr>
        <w:t>* Chuyển rừng sản xuất sang đất trồng cây lâu năm: 48,0 ha</w:t>
      </w:r>
    </w:p>
    <w:p w:rsidR="000E61EA" w:rsidRPr="00250E84" w:rsidRDefault="000E61EA" w:rsidP="000E61EA">
      <w:pPr>
        <w:widowControl w:val="0"/>
        <w:spacing w:line="360" w:lineRule="auto"/>
        <w:ind w:firstLine="720"/>
        <w:jc w:val="both"/>
        <w:rPr>
          <w:b w:val="0"/>
          <w:bCs w:val="0"/>
          <w:spacing w:val="-1"/>
          <w:szCs w:val="28"/>
        </w:rPr>
      </w:pPr>
      <w:r w:rsidRPr="00250E84">
        <w:rPr>
          <w:b w:val="0"/>
          <w:bCs w:val="0"/>
          <w:spacing w:val="-1"/>
          <w:szCs w:val="28"/>
        </w:rPr>
        <w:t>* Chuyển sang đất phi nông nghiệp 13,34 ha. Trong đó:</w:t>
      </w:r>
    </w:p>
    <w:p w:rsidR="000E61EA" w:rsidRPr="00250E84" w:rsidRDefault="000E61EA" w:rsidP="000E61EA">
      <w:pPr>
        <w:widowControl w:val="0"/>
        <w:spacing w:line="360" w:lineRule="auto"/>
        <w:ind w:firstLine="720"/>
        <w:jc w:val="both"/>
        <w:rPr>
          <w:b w:val="0"/>
          <w:bCs w:val="0"/>
          <w:spacing w:val="-1"/>
          <w:szCs w:val="28"/>
        </w:rPr>
      </w:pPr>
      <w:r w:rsidRPr="00250E84">
        <w:rPr>
          <w:b w:val="0"/>
          <w:bCs w:val="0"/>
          <w:spacing w:val="-1"/>
          <w:szCs w:val="28"/>
        </w:rPr>
        <w:t xml:space="preserve">- Đất quốc phòng: </w:t>
      </w:r>
      <w:r w:rsidR="003304CE" w:rsidRPr="00250E84">
        <w:rPr>
          <w:b w:val="0"/>
          <w:bCs w:val="0"/>
          <w:spacing w:val="-1"/>
          <w:szCs w:val="28"/>
        </w:rPr>
        <w:t>0,0</w:t>
      </w:r>
      <w:r w:rsidRPr="00250E84">
        <w:rPr>
          <w:b w:val="0"/>
          <w:bCs w:val="0"/>
          <w:spacing w:val="-1"/>
          <w:szCs w:val="28"/>
        </w:rPr>
        <w:t>5 ha</w:t>
      </w:r>
    </w:p>
    <w:p w:rsidR="000E61EA" w:rsidRPr="00250E84" w:rsidRDefault="000E61EA" w:rsidP="000E61EA">
      <w:pPr>
        <w:widowControl w:val="0"/>
        <w:spacing w:line="360" w:lineRule="auto"/>
        <w:ind w:firstLine="720"/>
        <w:jc w:val="both"/>
        <w:rPr>
          <w:b w:val="0"/>
          <w:bCs w:val="0"/>
          <w:spacing w:val="-1"/>
          <w:szCs w:val="28"/>
        </w:rPr>
      </w:pPr>
      <w:r w:rsidRPr="00250E84">
        <w:rPr>
          <w:b w:val="0"/>
          <w:bCs w:val="0"/>
          <w:spacing w:val="-1"/>
          <w:szCs w:val="28"/>
        </w:rPr>
        <w:t>- Đất an ninh: 0,</w:t>
      </w:r>
      <w:r w:rsidR="003304CE" w:rsidRPr="00250E84">
        <w:rPr>
          <w:b w:val="0"/>
          <w:bCs w:val="0"/>
          <w:spacing w:val="-1"/>
          <w:szCs w:val="28"/>
        </w:rPr>
        <w:t>04</w:t>
      </w:r>
      <w:r w:rsidRPr="00250E84">
        <w:rPr>
          <w:b w:val="0"/>
          <w:bCs w:val="0"/>
          <w:spacing w:val="-1"/>
          <w:szCs w:val="28"/>
        </w:rPr>
        <w:t xml:space="preserve"> ha</w:t>
      </w:r>
    </w:p>
    <w:p w:rsidR="000E61EA" w:rsidRPr="00250E84" w:rsidRDefault="000E61EA" w:rsidP="000E61EA">
      <w:pPr>
        <w:widowControl w:val="0"/>
        <w:spacing w:line="360" w:lineRule="auto"/>
        <w:ind w:firstLine="720"/>
        <w:jc w:val="both"/>
        <w:rPr>
          <w:b w:val="0"/>
          <w:bCs w:val="0"/>
          <w:spacing w:val="-1"/>
          <w:szCs w:val="28"/>
        </w:rPr>
      </w:pPr>
      <w:r w:rsidRPr="00250E84">
        <w:rPr>
          <w:b w:val="0"/>
          <w:bCs w:val="0"/>
          <w:spacing w:val="-1"/>
          <w:szCs w:val="28"/>
        </w:rPr>
        <w:t xml:space="preserve">- Đất thương mại, dịch vụ: </w:t>
      </w:r>
      <w:r w:rsidR="003304CE" w:rsidRPr="00250E84">
        <w:rPr>
          <w:b w:val="0"/>
          <w:bCs w:val="0"/>
          <w:spacing w:val="-1"/>
          <w:szCs w:val="28"/>
        </w:rPr>
        <w:t>0,20</w:t>
      </w:r>
      <w:r w:rsidRPr="00250E84">
        <w:rPr>
          <w:b w:val="0"/>
          <w:bCs w:val="0"/>
          <w:spacing w:val="-1"/>
          <w:szCs w:val="28"/>
        </w:rPr>
        <w:t xml:space="preserve"> ha</w:t>
      </w:r>
    </w:p>
    <w:p w:rsidR="003304CE" w:rsidRPr="00250E84" w:rsidRDefault="003304CE" w:rsidP="000E61EA">
      <w:pPr>
        <w:widowControl w:val="0"/>
        <w:spacing w:line="360" w:lineRule="auto"/>
        <w:ind w:firstLine="720"/>
        <w:jc w:val="both"/>
        <w:rPr>
          <w:b w:val="0"/>
          <w:bCs w:val="0"/>
          <w:spacing w:val="-1"/>
          <w:szCs w:val="28"/>
        </w:rPr>
      </w:pPr>
      <w:r w:rsidRPr="00250E84">
        <w:rPr>
          <w:b w:val="0"/>
          <w:bCs w:val="0"/>
          <w:spacing w:val="-1"/>
          <w:szCs w:val="28"/>
        </w:rPr>
        <w:t>- Đất sản xuất kinh doanh: 5,0 ha</w:t>
      </w:r>
    </w:p>
    <w:p w:rsidR="000E61EA" w:rsidRPr="00250E84" w:rsidRDefault="000E61EA" w:rsidP="000E61EA">
      <w:pPr>
        <w:widowControl w:val="0"/>
        <w:spacing w:line="360" w:lineRule="auto"/>
        <w:ind w:firstLine="720"/>
        <w:jc w:val="both"/>
        <w:rPr>
          <w:b w:val="0"/>
          <w:bCs w:val="0"/>
          <w:spacing w:val="-1"/>
          <w:szCs w:val="28"/>
        </w:rPr>
      </w:pPr>
      <w:r w:rsidRPr="00250E84">
        <w:rPr>
          <w:b w:val="0"/>
          <w:bCs w:val="0"/>
          <w:spacing w:val="-1"/>
          <w:szCs w:val="28"/>
        </w:rPr>
        <w:t>- Đất giao thông: 3</w:t>
      </w:r>
      <w:r w:rsidR="003304CE" w:rsidRPr="00250E84">
        <w:rPr>
          <w:b w:val="0"/>
          <w:bCs w:val="0"/>
          <w:spacing w:val="-1"/>
          <w:szCs w:val="28"/>
        </w:rPr>
        <w:t>,5</w:t>
      </w:r>
      <w:r w:rsidRPr="00250E84">
        <w:rPr>
          <w:b w:val="0"/>
          <w:bCs w:val="0"/>
          <w:spacing w:val="-1"/>
          <w:szCs w:val="28"/>
        </w:rPr>
        <w:t xml:space="preserve"> ha</w:t>
      </w:r>
    </w:p>
    <w:p w:rsidR="000E61EA" w:rsidRPr="00250E84" w:rsidRDefault="000E61EA" w:rsidP="000E61EA">
      <w:pPr>
        <w:widowControl w:val="0"/>
        <w:spacing w:line="360" w:lineRule="auto"/>
        <w:ind w:firstLine="720"/>
        <w:jc w:val="both"/>
        <w:rPr>
          <w:b w:val="0"/>
          <w:bCs w:val="0"/>
          <w:spacing w:val="-1"/>
          <w:szCs w:val="28"/>
        </w:rPr>
      </w:pPr>
      <w:r w:rsidRPr="00250E84">
        <w:rPr>
          <w:b w:val="0"/>
          <w:bCs w:val="0"/>
          <w:spacing w:val="-1"/>
          <w:szCs w:val="28"/>
        </w:rPr>
        <w:t xml:space="preserve">- Đất thể thao: </w:t>
      </w:r>
      <w:r w:rsidR="003304CE" w:rsidRPr="00250E84">
        <w:rPr>
          <w:b w:val="0"/>
          <w:bCs w:val="0"/>
          <w:spacing w:val="-1"/>
          <w:szCs w:val="28"/>
        </w:rPr>
        <w:t>1,25</w:t>
      </w:r>
      <w:r w:rsidRPr="00250E84">
        <w:rPr>
          <w:b w:val="0"/>
          <w:bCs w:val="0"/>
          <w:spacing w:val="-1"/>
          <w:szCs w:val="28"/>
        </w:rPr>
        <w:t xml:space="preserve"> ha</w:t>
      </w:r>
    </w:p>
    <w:p w:rsidR="000E61EA" w:rsidRPr="00250E84" w:rsidRDefault="000E61EA" w:rsidP="000E61EA">
      <w:pPr>
        <w:widowControl w:val="0"/>
        <w:spacing w:line="360" w:lineRule="auto"/>
        <w:ind w:firstLine="720"/>
        <w:jc w:val="both"/>
        <w:rPr>
          <w:b w:val="0"/>
          <w:bCs w:val="0"/>
          <w:spacing w:val="-1"/>
          <w:szCs w:val="28"/>
        </w:rPr>
      </w:pPr>
      <w:r w:rsidRPr="00250E84">
        <w:rPr>
          <w:b w:val="0"/>
          <w:bCs w:val="0"/>
          <w:spacing w:val="-1"/>
          <w:szCs w:val="28"/>
        </w:rPr>
        <w:t>- Đất chợ: 0,</w:t>
      </w:r>
      <w:r w:rsidR="003304CE" w:rsidRPr="00250E84">
        <w:rPr>
          <w:b w:val="0"/>
          <w:bCs w:val="0"/>
          <w:spacing w:val="-1"/>
          <w:szCs w:val="28"/>
        </w:rPr>
        <w:t>15</w:t>
      </w:r>
      <w:r w:rsidRPr="00250E84">
        <w:rPr>
          <w:b w:val="0"/>
          <w:bCs w:val="0"/>
          <w:spacing w:val="-1"/>
          <w:szCs w:val="28"/>
        </w:rPr>
        <w:t xml:space="preserve"> ha</w:t>
      </w:r>
    </w:p>
    <w:p w:rsidR="000E61EA" w:rsidRPr="00250E84" w:rsidRDefault="000E61EA" w:rsidP="000E61EA">
      <w:pPr>
        <w:widowControl w:val="0"/>
        <w:spacing w:line="360" w:lineRule="auto"/>
        <w:ind w:firstLine="720"/>
        <w:jc w:val="both"/>
        <w:rPr>
          <w:b w:val="0"/>
          <w:bCs w:val="0"/>
          <w:spacing w:val="-1"/>
          <w:szCs w:val="28"/>
        </w:rPr>
      </w:pPr>
      <w:r w:rsidRPr="00250E84">
        <w:rPr>
          <w:b w:val="0"/>
          <w:bCs w:val="0"/>
          <w:spacing w:val="-1"/>
          <w:szCs w:val="28"/>
        </w:rPr>
        <w:t xml:space="preserve">- Đất ở nông thôn: </w:t>
      </w:r>
      <w:r w:rsidR="003304CE" w:rsidRPr="00250E84">
        <w:rPr>
          <w:b w:val="0"/>
          <w:bCs w:val="0"/>
          <w:spacing w:val="-1"/>
          <w:szCs w:val="28"/>
        </w:rPr>
        <w:t>0,7</w:t>
      </w:r>
      <w:r w:rsidRPr="00250E84">
        <w:rPr>
          <w:b w:val="0"/>
          <w:bCs w:val="0"/>
          <w:spacing w:val="-1"/>
          <w:szCs w:val="28"/>
        </w:rPr>
        <w:t xml:space="preserve"> ha</w:t>
      </w:r>
    </w:p>
    <w:p w:rsidR="000E61EA" w:rsidRPr="00250E84" w:rsidRDefault="000E61EA" w:rsidP="000E61EA">
      <w:pPr>
        <w:widowControl w:val="0"/>
        <w:spacing w:line="360" w:lineRule="auto"/>
        <w:ind w:firstLine="720"/>
        <w:jc w:val="both"/>
        <w:rPr>
          <w:b w:val="0"/>
          <w:bCs w:val="0"/>
          <w:spacing w:val="-1"/>
          <w:szCs w:val="28"/>
        </w:rPr>
      </w:pPr>
      <w:r w:rsidRPr="00250E84">
        <w:rPr>
          <w:b w:val="0"/>
          <w:bCs w:val="0"/>
          <w:spacing w:val="-1"/>
          <w:szCs w:val="28"/>
        </w:rPr>
        <w:t>- Đất ở đô thị: 0</w:t>
      </w:r>
      <w:r w:rsidR="003304CE" w:rsidRPr="00250E84">
        <w:rPr>
          <w:b w:val="0"/>
          <w:bCs w:val="0"/>
          <w:spacing w:val="-1"/>
          <w:szCs w:val="28"/>
        </w:rPr>
        <w:t>,7</w:t>
      </w:r>
      <w:r w:rsidRPr="00250E84">
        <w:rPr>
          <w:b w:val="0"/>
          <w:bCs w:val="0"/>
          <w:spacing w:val="-1"/>
          <w:szCs w:val="28"/>
        </w:rPr>
        <w:t xml:space="preserve"> ha</w:t>
      </w:r>
    </w:p>
    <w:p w:rsidR="003304CE" w:rsidRPr="00250E84" w:rsidRDefault="003304CE" w:rsidP="000E61EA">
      <w:pPr>
        <w:widowControl w:val="0"/>
        <w:spacing w:line="360" w:lineRule="auto"/>
        <w:ind w:firstLine="720"/>
        <w:jc w:val="both"/>
        <w:rPr>
          <w:b w:val="0"/>
          <w:bCs w:val="0"/>
          <w:spacing w:val="-1"/>
          <w:szCs w:val="28"/>
        </w:rPr>
      </w:pPr>
      <w:r w:rsidRPr="00250E84">
        <w:rPr>
          <w:b w:val="0"/>
          <w:bCs w:val="0"/>
          <w:spacing w:val="-1"/>
          <w:szCs w:val="28"/>
        </w:rPr>
        <w:t>- Đất xây dựng trụ sở tổ chức sự nghiệp: 0,25 ha</w:t>
      </w:r>
    </w:p>
    <w:p w:rsidR="000E61EA" w:rsidRPr="00250E84" w:rsidRDefault="000E61EA" w:rsidP="000E61EA">
      <w:pPr>
        <w:widowControl w:val="0"/>
        <w:spacing w:line="360" w:lineRule="auto"/>
        <w:ind w:firstLine="720"/>
        <w:jc w:val="both"/>
        <w:rPr>
          <w:b w:val="0"/>
          <w:bCs w:val="0"/>
          <w:spacing w:val="-1"/>
          <w:szCs w:val="28"/>
        </w:rPr>
      </w:pPr>
      <w:r w:rsidRPr="00250E84">
        <w:rPr>
          <w:b w:val="0"/>
          <w:bCs w:val="0"/>
          <w:spacing w:val="-1"/>
          <w:szCs w:val="28"/>
        </w:rPr>
        <w:t xml:space="preserve">- Đất </w:t>
      </w:r>
      <w:r w:rsidR="003304CE" w:rsidRPr="00250E84">
        <w:rPr>
          <w:b w:val="0"/>
          <w:bCs w:val="0"/>
          <w:spacing w:val="-1"/>
          <w:szCs w:val="28"/>
        </w:rPr>
        <w:t>tôn giáo: 0,08 ha</w:t>
      </w:r>
    </w:p>
    <w:p w:rsidR="003304CE" w:rsidRPr="00250E84" w:rsidRDefault="003304CE" w:rsidP="000E61EA">
      <w:pPr>
        <w:widowControl w:val="0"/>
        <w:spacing w:line="360" w:lineRule="auto"/>
        <w:ind w:firstLine="720"/>
        <w:jc w:val="both"/>
        <w:rPr>
          <w:b w:val="0"/>
          <w:bCs w:val="0"/>
          <w:spacing w:val="-1"/>
          <w:szCs w:val="28"/>
        </w:rPr>
      </w:pPr>
      <w:r w:rsidRPr="00250E84">
        <w:rPr>
          <w:b w:val="0"/>
          <w:bCs w:val="0"/>
          <w:spacing w:val="-1"/>
          <w:szCs w:val="28"/>
        </w:rPr>
        <w:t>- Đất sinh hoạt cộng đồng: 0,42 ha</w:t>
      </w:r>
    </w:p>
    <w:p w:rsidR="003304CE" w:rsidRPr="00250E84" w:rsidRDefault="003304CE" w:rsidP="000E61EA">
      <w:pPr>
        <w:widowControl w:val="0"/>
        <w:spacing w:line="360" w:lineRule="auto"/>
        <w:ind w:firstLine="720"/>
        <w:jc w:val="both"/>
        <w:rPr>
          <w:b w:val="0"/>
          <w:bCs w:val="0"/>
          <w:spacing w:val="-1"/>
          <w:szCs w:val="28"/>
        </w:rPr>
      </w:pPr>
      <w:r w:rsidRPr="00250E84">
        <w:rPr>
          <w:b w:val="0"/>
          <w:bCs w:val="0"/>
          <w:spacing w:val="-1"/>
          <w:szCs w:val="28"/>
        </w:rPr>
        <w:t>- Đất tín ngưỡng: 1,0 ha</w:t>
      </w:r>
    </w:p>
    <w:p w:rsidR="006D6A11"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 Đến năm 2030, </w:t>
      </w:r>
      <w:r w:rsidR="00737507" w:rsidRPr="00250E84">
        <w:rPr>
          <w:b w:val="0"/>
          <w:bCs w:val="0"/>
          <w:spacing w:val="-1"/>
          <w:szCs w:val="28"/>
        </w:rPr>
        <w:t>huyện</w:t>
      </w:r>
      <w:r w:rsidRPr="00250E84">
        <w:rPr>
          <w:b w:val="0"/>
          <w:bCs w:val="0"/>
          <w:spacing w:val="-1"/>
          <w:szCs w:val="28"/>
        </w:rPr>
        <w:t xml:space="preserve"> có </w:t>
      </w:r>
      <w:r w:rsidR="003304CE" w:rsidRPr="00250E84">
        <w:rPr>
          <w:b w:val="0"/>
          <w:bCs w:val="0"/>
          <w:spacing w:val="-1"/>
          <w:szCs w:val="28"/>
        </w:rPr>
        <w:t>912,87</w:t>
      </w:r>
      <w:r w:rsidRPr="00250E84">
        <w:rPr>
          <w:b w:val="0"/>
          <w:bCs w:val="0"/>
          <w:spacing w:val="-1"/>
          <w:szCs w:val="28"/>
        </w:rPr>
        <w:t xml:space="preserve"> ha đất trồng cây lâu năm, </w:t>
      </w:r>
      <w:r w:rsidR="003304CE" w:rsidRPr="00250E84">
        <w:rPr>
          <w:b w:val="0"/>
          <w:bCs w:val="0"/>
          <w:spacing w:val="-1"/>
          <w:szCs w:val="28"/>
        </w:rPr>
        <w:t>cao</w:t>
      </w:r>
      <w:r w:rsidRPr="00250E84">
        <w:rPr>
          <w:b w:val="0"/>
          <w:bCs w:val="0"/>
          <w:spacing w:val="-1"/>
          <w:szCs w:val="28"/>
        </w:rPr>
        <w:t xml:space="preserve"> hơn </w:t>
      </w:r>
      <w:r w:rsidR="003304CE" w:rsidRPr="00250E84">
        <w:rPr>
          <w:b w:val="0"/>
          <w:bCs w:val="0"/>
          <w:spacing w:val="-1"/>
          <w:szCs w:val="28"/>
        </w:rPr>
        <w:t>34,66</w:t>
      </w:r>
      <w:r w:rsidRPr="00250E84">
        <w:rPr>
          <w:b w:val="0"/>
          <w:bCs w:val="0"/>
          <w:spacing w:val="-1"/>
          <w:szCs w:val="28"/>
        </w:rPr>
        <w:t xml:space="preserve"> ha so với hiện trạng năm 2020. </w:t>
      </w:r>
      <w:r w:rsidR="006D6A11" w:rsidRPr="00250E84">
        <w:rPr>
          <w:b w:val="0"/>
          <w:bCs w:val="0"/>
          <w:spacing w:val="-1"/>
          <w:szCs w:val="28"/>
        </w:rPr>
        <w:t>Các hạng mục quy hoạch:</w:t>
      </w:r>
    </w:p>
    <w:p w:rsidR="006D6A11" w:rsidRPr="00250E84" w:rsidRDefault="006D6A11" w:rsidP="00525519">
      <w:pPr>
        <w:widowControl w:val="0"/>
        <w:spacing w:line="360" w:lineRule="auto"/>
        <w:ind w:firstLine="720"/>
        <w:jc w:val="both"/>
        <w:rPr>
          <w:b w:val="0"/>
          <w:bCs w:val="0"/>
          <w:spacing w:val="-1"/>
          <w:szCs w:val="28"/>
        </w:rPr>
      </w:pPr>
      <w:r w:rsidRPr="00250E84">
        <w:rPr>
          <w:b w:val="0"/>
          <w:bCs w:val="0"/>
          <w:spacing w:val="-1"/>
          <w:szCs w:val="28"/>
        </w:rPr>
        <w:t>- Quy hoạch cây lâu năm, thôn Khau Quang xã Lăng Can, diện tích 30 ha.</w:t>
      </w:r>
    </w:p>
    <w:p w:rsidR="006D6A11" w:rsidRPr="00250E84" w:rsidRDefault="006D6A11" w:rsidP="00525519">
      <w:pPr>
        <w:widowControl w:val="0"/>
        <w:spacing w:line="360" w:lineRule="auto"/>
        <w:ind w:firstLine="720"/>
        <w:jc w:val="both"/>
        <w:rPr>
          <w:b w:val="0"/>
          <w:bCs w:val="0"/>
          <w:spacing w:val="-1"/>
          <w:szCs w:val="28"/>
        </w:rPr>
      </w:pPr>
      <w:r w:rsidRPr="00250E84">
        <w:rPr>
          <w:b w:val="0"/>
          <w:bCs w:val="0"/>
          <w:spacing w:val="-1"/>
          <w:szCs w:val="28"/>
        </w:rPr>
        <w:t>- Quy hoạch cây lâu năm, thôn Nậm Chá xã Lăng Can, diện tích 3 ha.</w:t>
      </w:r>
    </w:p>
    <w:p w:rsidR="006D6A11" w:rsidRPr="00250E84" w:rsidRDefault="006D6A11" w:rsidP="00525519">
      <w:pPr>
        <w:widowControl w:val="0"/>
        <w:spacing w:line="360" w:lineRule="auto"/>
        <w:ind w:firstLine="720"/>
        <w:jc w:val="both"/>
        <w:rPr>
          <w:b w:val="0"/>
          <w:bCs w:val="0"/>
          <w:spacing w:val="-1"/>
          <w:szCs w:val="28"/>
        </w:rPr>
      </w:pPr>
      <w:r w:rsidRPr="00250E84">
        <w:rPr>
          <w:b w:val="0"/>
          <w:bCs w:val="0"/>
          <w:spacing w:val="-1"/>
          <w:szCs w:val="28"/>
        </w:rPr>
        <w:t>- Quy hoạch cây lâu năm, thôn Khuổi Trang xã Xuân Lập, diện tích 15 ha.</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Diện tích đất trồng cây lâu năm được phân bổ đến từng đơn vị hành chính cấp xã như sau:</w:t>
      </w:r>
    </w:p>
    <w:p w:rsidR="00FE2ED0" w:rsidRPr="00250E84" w:rsidRDefault="00FE2ED0" w:rsidP="00662514">
      <w:pPr>
        <w:pStyle w:val="5"/>
        <w:jc w:val="center"/>
      </w:pPr>
      <w:r w:rsidRPr="00250E84">
        <w:t xml:space="preserve">Bảng </w:t>
      </w:r>
      <w:r w:rsidR="00ED481A" w:rsidRPr="00250E84">
        <w:rPr>
          <w:lang w:val="en-US"/>
        </w:rPr>
        <w:t>12</w:t>
      </w:r>
      <w:r w:rsidRPr="00250E84">
        <w:t>. Chỉ tiêu quy hoạch đất trồng cây lâu năm</w:t>
      </w:r>
    </w:p>
    <w:tbl>
      <w:tblPr>
        <w:tblW w:w="9254" w:type="dxa"/>
        <w:tblInd w:w="113" w:type="dxa"/>
        <w:tblLook w:val="04A0" w:firstRow="1" w:lastRow="0" w:firstColumn="1" w:lastColumn="0" w:noHBand="0" w:noVBand="1"/>
      </w:tblPr>
      <w:tblGrid>
        <w:gridCol w:w="1084"/>
        <w:gridCol w:w="2458"/>
        <w:gridCol w:w="1882"/>
        <w:gridCol w:w="1904"/>
        <w:gridCol w:w="1926"/>
      </w:tblGrid>
      <w:tr w:rsidR="00911CCD" w:rsidRPr="00250E84" w:rsidTr="00CE5358">
        <w:trPr>
          <w:trHeight w:val="355"/>
          <w:tblHeader/>
        </w:trPr>
        <w:tc>
          <w:tcPr>
            <w:tcW w:w="1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4CE" w:rsidRPr="00250E84" w:rsidRDefault="003304CE" w:rsidP="003304CE">
            <w:pPr>
              <w:jc w:val="center"/>
              <w:rPr>
                <w:kern w:val="0"/>
                <w:sz w:val="26"/>
                <w:szCs w:val="26"/>
              </w:rPr>
            </w:pPr>
            <w:r w:rsidRPr="00250E84">
              <w:rPr>
                <w:kern w:val="0"/>
                <w:sz w:val="26"/>
                <w:szCs w:val="26"/>
              </w:rPr>
              <w:t>STT</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4CE" w:rsidRPr="00250E84" w:rsidRDefault="003304CE" w:rsidP="003304CE">
            <w:pPr>
              <w:jc w:val="center"/>
              <w:rPr>
                <w:kern w:val="0"/>
                <w:sz w:val="26"/>
                <w:szCs w:val="26"/>
              </w:rPr>
            </w:pPr>
            <w:r w:rsidRPr="00250E84">
              <w:rPr>
                <w:kern w:val="0"/>
                <w:sz w:val="26"/>
                <w:szCs w:val="26"/>
              </w:rPr>
              <w:t>Đơn vị hành chính</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4CE" w:rsidRPr="00250E84" w:rsidRDefault="003304CE" w:rsidP="003304CE">
            <w:pPr>
              <w:jc w:val="center"/>
              <w:rPr>
                <w:kern w:val="0"/>
                <w:sz w:val="26"/>
                <w:szCs w:val="26"/>
              </w:rPr>
            </w:pPr>
            <w:r w:rsidRPr="00250E84">
              <w:rPr>
                <w:kern w:val="0"/>
                <w:sz w:val="26"/>
                <w:szCs w:val="26"/>
              </w:rPr>
              <w:t>Diện tích hiện trạng (ha)</w:t>
            </w:r>
          </w:p>
        </w:tc>
        <w:tc>
          <w:tcPr>
            <w:tcW w:w="3830" w:type="dxa"/>
            <w:gridSpan w:val="2"/>
            <w:tcBorders>
              <w:top w:val="single" w:sz="4" w:space="0" w:color="auto"/>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kern w:val="0"/>
                <w:sz w:val="26"/>
                <w:szCs w:val="26"/>
              </w:rPr>
            </w:pPr>
            <w:r w:rsidRPr="00250E84">
              <w:rPr>
                <w:kern w:val="0"/>
                <w:sz w:val="26"/>
                <w:szCs w:val="26"/>
              </w:rPr>
              <w:t>Phương án QH đến 2030</w:t>
            </w:r>
          </w:p>
        </w:tc>
      </w:tr>
      <w:tr w:rsidR="00911CCD" w:rsidRPr="00250E84" w:rsidTr="00CE5358">
        <w:trPr>
          <w:trHeight w:val="710"/>
          <w:tblHeader/>
        </w:trPr>
        <w:tc>
          <w:tcPr>
            <w:tcW w:w="1084" w:type="dxa"/>
            <w:vMerge/>
            <w:tcBorders>
              <w:top w:val="single" w:sz="4" w:space="0" w:color="auto"/>
              <w:left w:val="single" w:sz="4" w:space="0" w:color="auto"/>
              <w:bottom w:val="single" w:sz="4" w:space="0" w:color="auto"/>
              <w:right w:val="single" w:sz="4" w:space="0" w:color="auto"/>
            </w:tcBorders>
            <w:vAlign w:val="center"/>
            <w:hideMark/>
          </w:tcPr>
          <w:p w:rsidR="003304CE" w:rsidRPr="00250E84" w:rsidRDefault="003304CE" w:rsidP="003304CE">
            <w:pPr>
              <w:rPr>
                <w:kern w:val="0"/>
                <w:sz w:val="26"/>
                <w:szCs w:val="26"/>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3304CE" w:rsidRPr="00250E84" w:rsidRDefault="003304CE" w:rsidP="003304CE">
            <w:pPr>
              <w:rPr>
                <w:kern w:val="0"/>
                <w:sz w:val="26"/>
                <w:szCs w:val="26"/>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3304CE" w:rsidRPr="00250E84" w:rsidRDefault="003304CE" w:rsidP="003304CE">
            <w:pPr>
              <w:rPr>
                <w:kern w:val="0"/>
                <w:sz w:val="26"/>
                <w:szCs w:val="26"/>
              </w:rPr>
            </w:pPr>
          </w:p>
        </w:tc>
        <w:tc>
          <w:tcPr>
            <w:tcW w:w="1904"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kern w:val="0"/>
                <w:sz w:val="26"/>
                <w:szCs w:val="26"/>
              </w:rPr>
            </w:pPr>
            <w:r w:rsidRPr="00250E84">
              <w:rPr>
                <w:kern w:val="0"/>
                <w:sz w:val="26"/>
                <w:szCs w:val="26"/>
              </w:rPr>
              <w:t>Diện tích (ha)</w:t>
            </w:r>
          </w:p>
        </w:tc>
        <w:tc>
          <w:tcPr>
            <w:tcW w:w="1926"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kern w:val="0"/>
                <w:sz w:val="26"/>
                <w:szCs w:val="26"/>
              </w:rPr>
            </w:pPr>
            <w:r w:rsidRPr="00250E84">
              <w:rPr>
                <w:kern w:val="0"/>
                <w:sz w:val="26"/>
                <w:szCs w:val="26"/>
              </w:rPr>
              <w:t>Biến động (ha)</w:t>
            </w:r>
          </w:p>
        </w:tc>
      </w:tr>
      <w:tr w:rsidR="00911CCD" w:rsidRPr="00250E84" w:rsidTr="00CE5358">
        <w:trPr>
          <w:trHeight w:val="35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1</w:t>
            </w:r>
          </w:p>
        </w:tc>
        <w:tc>
          <w:tcPr>
            <w:tcW w:w="2458"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rPr>
                <w:b w:val="0"/>
                <w:bCs w:val="0"/>
                <w:kern w:val="0"/>
                <w:sz w:val="26"/>
                <w:szCs w:val="26"/>
              </w:rPr>
            </w:pPr>
            <w:r w:rsidRPr="00250E84">
              <w:rPr>
                <w:b w:val="0"/>
                <w:bCs w:val="0"/>
                <w:kern w:val="0"/>
                <w:sz w:val="26"/>
                <w:szCs w:val="26"/>
              </w:rPr>
              <w:t>Xã Bình An</w:t>
            </w:r>
          </w:p>
        </w:tc>
        <w:tc>
          <w:tcPr>
            <w:tcW w:w="1882"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92,39</w:t>
            </w:r>
          </w:p>
        </w:tc>
        <w:tc>
          <w:tcPr>
            <w:tcW w:w="1904"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92,24</w:t>
            </w:r>
          </w:p>
        </w:tc>
        <w:tc>
          <w:tcPr>
            <w:tcW w:w="1926"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-0,15</w:t>
            </w:r>
          </w:p>
        </w:tc>
      </w:tr>
      <w:tr w:rsidR="00911CCD" w:rsidRPr="00250E84" w:rsidTr="00CE5358">
        <w:trPr>
          <w:trHeight w:val="35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2</w:t>
            </w:r>
          </w:p>
        </w:tc>
        <w:tc>
          <w:tcPr>
            <w:tcW w:w="2458"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rPr>
                <w:b w:val="0"/>
                <w:bCs w:val="0"/>
                <w:kern w:val="0"/>
                <w:sz w:val="26"/>
                <w:szCs w:val="26"/>
              </w:rPr>
            </w:pPr>
            <w:r w:rsidRPr="00250E84">
              <w:rPr>
                <w:b w:val="0"/>
                <w:bCs w:val="0"/>
                <w:kern w:val="0"/>
                <w:sz w:val="26"/>
                <w:szCs w:val="26"/>
              </w:rPr>
              <w:t>Xã Hồng Quang</w:t>
            </w:r>
          </w:p>
        </w:tc>
        <w:tc>
          <w:tcPr>
            <w:tcW w:w="1882"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151,93</w:t>
            </w:r>
          </w:p>
        </w:tc>
        <w:tc>
          <w:tcPr>
            <w:tcW w:w="1904"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147,03</w:t>
            </w:r>
          </w:p>
        </w:tc>
        <w:tc>
          <w:tcPr>
            <w:tcW w:w="1926"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-4,90</w:t>
            </w:r>
          </w:p>
        </w:tc>
      </w:tr>
      <w:tr w:rsidR="00911CCD" w:rsidRPr="00250E84" w:rsidTr="00CE5358">
        <w:trPr>
          <w:trHeight w:val="35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3</w:t>
            </w:r>
          </w:p>
        </w:tc>
        <w:tc>
          <w:tcPr>
            <w:tcW w:w="2458"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rPr>
                <w:b w:val="0"/>
                <w:bCs w:val="0"/>
                <w:kern w:val="0"/>
                <w:sz w:val="26"/>
                <w:szCs w:val="26"/>
              </w:rPr>
            </w:pPr>
            <w:r w:rsidRPr="00250E84">
              <w:rPr>
                <w:b w:val="0"/>
                <w:bCs w:val="0"/>
                <w:kern w:val="0"/>
                <w:sz w:val="26"/>
                <w:szCs w:val="26"/>
              </w:rPr>
              <w:t>Xã Khuôn Hà</w:t>
            </w:r>
          </w:p>
        </w:tc>
        <w:tc>
          <w:tcPr>
            <w:tcW w:w="1882"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62,02</w:t>
            </w:r>
          </w:p>
        </w:tc>
        <w:tc>
          <w:tcPr>
            <w:tcW w:w="1904"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59,52</w:t>
            </w:r>
          </w:p>
        </w:tc>
        <w:tc>
          <w:tcPr>
            <w:tcW w:w="1926"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-2,50</w:t>
            </w:r>
          </w:p>
        </w:tc>
      </w:tr>
      <w:tr w:rsidR="00911CCD" w:rsidRPr="00250E84" w:rsidTr="00CE5358">
        <w:trPr>
          <w:trHeight w:val="35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4</w:t>
            </w:r>
          </w:p>
        </w:tc>
        <w:tc>
          <w:tcPr>
            <w:tcW w:w="2458"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rPr>
                <w:b w:val="0"/>
                <w:bCs w:val="0"/>
                <w:kern w:val="0"/>
                <w:sz w:val="26"/>
                <w:szCs w:val="26"/>
              </w:rPr>
            </w:pPr>
            <w:r w:rsidRPr="00250E84">
              <w:rPr>
                <w:b w:val="0"/>
                <w:bCs w:val="0"/>
                <w:kern w:val="0"/>
                <w:sz w:val="26"/>
                <w:szCs w:val="26"/>
              </w:rPr>
              <w:t>Xã Lăng Can</w:t>
            </w:r>
          </w:p>
        </w:tc>
        <w:tc>
          <w:tcPr>
            <w:tcW w:w="1882"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102,08</w:t>
            </w:r>
          </w:p>
        </w:tc>
        <w:tc>
          <w:tcPr>
            <w:tcW w:w="1904"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131,20</w:t>
            </w:r>
          </w:p>
        </w:tc>
        <w:tc>
          <w:tcPr>
            <w:tcW w:w="1926"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29,12</w:t>
            </w:r>
          </w:p>
        </w:tc>
      </w:tr>
      <w:tr w:rsidR="00911CCD" w:rsidRPr="00250E84" w:rsidTr="00CE5358">
        <w:trPr>
          <w:trHeight w:val="35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5</w:t>
            </w:r>
          </w:p>
        </w:tc>
        <w:tc>
          <w:tcPr>
            <w:tcW w:w="2458"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rPr>
                <w:b w:val="0"/>
                <w:bCs w:val="0"/>
                <w:kern w:val="0"/>
                <w:sz w:val="26"/>
                <w:szCs w:val="26"/>
              </w:rPr>
            </w:pPr>
            <w:r w:rsidRPr="00250E84">
              <w:rPr>
                <w:b w:val="0"/>
                <w:bCs w:val="0"/>
                <w:kern w:val="0"/>
                <w:sz w:val="26"/>
                <w:szCs w:val="26"/>
              </w:rPr>
              <w:t>Xã Phúc Yên</w:t>
            </w:r>
          </w:p>
        </w:tc>
        <w:tc>
          <w:tcPr>
            <w:tcW w:w="1882"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82,57</w:t>
            </w:r>
          </w:p>
        </w:tc>
        <w:tc>
          <w:tcPr>
            <w:tcW w:w="1904"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82,13</w:t>
            </w:r>
          </w:p>
        </w:tc>
        <w:tc>
          <w:tcPr>
            <w:tcW w:w="1926"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-0,44</w:t>
            </w:r>
          </w:p>
        </w:tc>
      </w:tr>
      <w:tr w:rsidR="00911CCD" w:rsidRPr="00250E84" w:rsidTr="00CE5358">
        <w:trPr>
          <w:trHeight w:val="35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6</w:t>
            </w:r>
          </w:p>
        </w:tc>
        <w:tc>
          <w:tcPr>
            <w:tcW w:w="2458"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rPr>
                <w:b w:val="0"/>
                <w:bCs w:val="0"/>
                <w:kern w:val="0"/>
                <w:sz w:val="26"/>
                <w:szCs w:val="26"/>
              </w:rPr>
            </w:pPr>
            <w:r w:rsidRPr="00250E84">
              <w:rPr>
                <w:b w:val="0"/>
                <w:bCs w:val="0"/>
                <w:kern w:val="0"/>
                <w:sz w:val="26"/>
                <w:szCs w:val="26"/>
              </w:rPr>
              <w:t>Xã Thổ Bình</w:t>
            </w:r>
          </w:p>
        </w:tc>
        <w:tc>
          <w:tcPr>
            <w:tcW w:w="1882"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238,41</w:t>
            </w:r>
          </w:p>
        </w:tc>
        <w:tc>
          <w:tcPr>
            <w:tcW w:w="1904"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237,39</w:t>
            </w:r>
          </w:p>
        </w:tc>
        <w:tc>
          <w:tcPr>
            <w:tcW w:w="1926"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-1,02</w:t>
            </w:r>
          </w:p>
        </w:tc>
      </w:tr>
      <w:tr w:rsidR="00911CCD" w:rsidRPr="00250E84" w:rsidTr="00CE5358">
        <w:trPr>
          <w:trHeight w:val="35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7</w:t>
            </w:r>
          </w:p>
        </w:tc>
        <w:tc>
          <w:tcPr>
            <w:tcW w:w="2458"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rPr>
                <w:b w:val="0"/>
                <w:bCs w:val="0"/>
                <w:kern w:val="0"/>
                <w:sz w:val="26"/>
                <w:szCs w:val="26"/>
              </w:rPr>
            </w:pPr>
            <w:r w:rsidRPr="00250E84">
              <w:rPr>
                <w:b w:val="0"/>
                <w:bCs w:val="0"/>
                <w:kern w:val="0"/>
                <w:sz w:val="26"/>
                <w:szCs w:val="26"/>
              </w:rPr>
              <w:t>Xã Thượng Lâm</w:t>
            </w:r>
          </w:p>
        </w:tc>
        <w:tc>
          <w:tcPr>
            <w:tcW w:w="1882"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115,28</w:t>
            </w:r>
          </w:p>
        </w:tc>
        <w:tc>
          <w:tcPr>
            <w:tcW w:w="1904"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115,28</w:t>
            </w:r>
          </w:p>
        </w:tc>
        <w:tc>
          <w:tcPr>
            <w:tcW w:w="1926"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 </w:t>
            </w:r>
          </w:p>
        </w:tc>
      </w:tr>
      <w:tr w:rsidR="00911CCD" w:rsidRPr="00250E84" w:rsidTr="00CE5358">
        <w:trPr>
          <w:trHeight w:val="35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8</w:t>
            </w:r>
          </w:p>
        </w:tc>
        <w:tc>
          <w:tcPr>
            <w:tcW w:w="2458"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rPr>
                <w:b w:val="0"/>
                <w:bCs w:val="0"/>
                <w:kern w:val="0"/>
                <w:sz w:val="26"/>
                <w:szCs w:val="26"/>
              </w:rPr>
            </w:pPr>
            <w:r w:rsidRPr="00250E84">
              <w:rPr>
                <w:b w:val="0"/>
                <w:bCs w:val="0"/>
                <w:kern w:val="0"/>
                <w:sz w:val="26"/>
                <w:szCs w:val="26"/>
              </w:rPr>
              <w:t>Xã Xuân Lập</w:t>
            </w:r>
          </w:p>
        </w:tc>
        <w:tc>
          <w:tcPr>
            <w:tcW w:w="1882"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33,53</w:t>
            </w:r>
          </w:p>
        </w:tc>
        <w:tc>
          <w:tcPr>
            <w:tcW w:w="1904"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48,08</w:t>
            </w:r>
          </w:p>
        </w:tc>
        <w:tc>
          <w:tcPr>
            <w:tcW w:w="1926"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b w:val="0"/>
                <w:bCs w:val="0"/>
                <w:kern w:val="0"/>
                <w:sz w:val="26"/>
                <w:szCs w:val="26"/>
              </w:rPr>
            </w:pPr>
            <w:r w:rsidRPr="00250E84">
              <w:rPr>
                <w:b w:val="0"/>
                <w:bCs w:val="0"/>
                <w:kern w:val="0"/>
                <w:sz w:val="26"/>
                <w:szCs w:val="26"/>
              </w:rPr>
              <w:t>14,55</w:t>
            </w:r>
          </w:p>
        </w:tc>
      </w:tr>
      <w:tr w:rsidR="00911CCD" w:rsidRPr="00250E84" w:rsidTr="003304CE">
        <w:trPr>
          <w:trHeight w:val="355"/>
        </w:trPr>
        <w:tc>
          <w:tcPr>
            <w:tcW w:w="3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04CE" w:rsidRPr="00250E84" w:rsidRDefault="003304CE" w:rsidP="003304CE">
            <w:pPr>
              <w:jc w:val="center"/>
              <w:rPr>
                <w:kern w:val="0"/>
                <w:sz w:val="26"/>
                <w:szCs w:val="26"/>
              </w:rPr>
            </w:pPr>
            <w:r w:rsidRPr="00250E84">
              <w:rPr>
                <w:kern w:val="0"/>
                <w:sz w:val="26"/>
                <w:szCs w:val="26"/>
              </w:rPr>
              <w:t>Toàn huyện</w:t>
            </w:r>
          </w:p>
        </w:tc>
        <w:tc>
          <w:tcPr>
            <w:tcW w:w="1882"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kern w:val="0"/>
                <w:sz w:val="26"/>
                <w:szCs w:val="26"/>
              </w:rPr>
            </w:pPr>
            <w:r w:rsidRPr="00250E84">
              <w:rPr>
                <w:kern w:val="0"/>
                <w:sz w:val="26"/>
                <w:szCs w:val="26"/>
              </w:rPr>
              <w:t>878,21</w:t>
            </w:r>
          </w:p>
        </w:tc>
        <w:tc>
          <w:tcPr>
            <w:tcW w:w="1904"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kern w:val="0"/>
                <w:sz w:val="26"/>
                <w:szCs w:val="26"/>
              </w:rPr>
            </w:pPr>
            <w:r w:rsidRPr="00250E84">
              <w:rPr>
                <w:kern w:val="0"/>
                <w:sz w:val="26"/>
                <w:szCs w:val="26"/>
              </w:rPr>
              <w:t>912,87</w:t>
            </w:r>
          </w:p>
        </w:tc>
        <w:tc>
          <w:tcPr>
            <w:tcW w:w="1926" w:type="dxa"/>
            <w:tcBorders>
              <w:top w:val="nil"/>
              <w:left w:val="nil"/>
              <w:bottom w:val="single" w:sz="4" w:space="0" w:color="auto"/>
              <w:right w:val="single" w:sz="4" w:space="0" w:color="auto"/>
            </w:tcBorders>
            <w:shd w:val="clear" w:color="auto" w:fill="auto"/>
            <w:vAlign w:val="center"/>
            <w:hideMark/>
          </w:tcPr>
          <w:p w:rsidR="003304CE" w:rsidRPr="00250E84" w:rsidRDefault="003304CE" w:rsidP="003304CE">
            <w:pPr>
              <w:jc w:val="center"/>
              <w:rPr>
                <w:kern w:val="0"/>
                <w:sz w:val="26"/>
                <w:szCs w:val="26"/>
              </w:rPr>
            </w:pPr>
            <w:r w:rsidRPr="00250E84">
              <w:rPr>
                <w:kern w:val="0"/>
                <w:sz w:val="26"/>
                <w:szCs w:val="26"/>
              </w:rPr>
              <w:t>34,66</w:t>
            </w:r>
          </w:p>
        </w:tc>
      </w:tr>
    </w:tbl>
    <w:p w:rsidR="00CE5358" w:rsidRPr="00250E84" w:rsidRDefault="00CE5358" w:rsidP="00CE5358">
      <w:pPr>
        <w:widowControl w:val="0"/>
        <w:spacing w:line="360" w:lineRule="auto"/>
        <w:ind w:firstLine="720"/>
        <w:jc w:val="both"/>
        <w:rPr>
          <w:b w:val="0"/>
          <w:bCs w:val="0"/>
          <w:i/>
          <w:spacing w:val="-1"/>
          <w:szCs w:val="28"/>
        </w:rPr>
      </w:pPr>
      <w:r w:rsidRPr="00250E84">
        <w:rPr>
          <w:b w:val="0"/>
          <w:bCs w:val="0"/>
          <w:i/>
          <w:spacing w:val="-1"/>
          <w:szCs w:val="28"/>
        </w:rPr>
        <w:t>(Danh mục quy hoạch đất trồng cây lâu năm xin xem phụ biểu 10)</w:t>
      </w:r>
    </w:p>
    <w:p w:rsidR="00CE5358" w:rsidRPr="00250E84" w:rsidRDefault="00CE5358" w:rsidP="00525519">
      <w:pPr>
        <w:widowControl w:val="0"/>
        <w:spacing w:line="360" w:lineRule="auto"/>
        <w:ind w:firstLine="720"/>
        <w:jc w:val="both"/>
        <w:rPr>
          <w:b w:val="0"/>
          <w:bCs w:val="0"/>
          <w:spacing w:val="-1"/>
          <w:szCs w:val="28"/>
        </w:rPr>
      </w:pP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d) Đất trồng rừng phòng hộ</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trồng rừng phòng hộ giảm </w:t>
      </w:r>
      <w:r w:rsidR="000B7BA4" w:rsidRPr="00250E84">
        <w:rPr>
          <w:b w:val="0"/>
          <w:bCs w:val="0"/>
          <w:spacing w:val="-1"/>
          <w:szCs w:val="28"/>
        </w:rPr>
        <w:t>261,63</w:t>
      </w:r>
      <w:r w:rsidRPr="00250E84">
        <w:rPr>
          <w:b w:val="0"/>
          <w:bCs w:val="0"/>
          <w:spacing w:val="-1"/>
          <w:szCs w:val="28"/>
        </w:rPr>
        <w:t xml:space="preserve"> ha do chuyển sang đất</w:t>
      </w:r>
      <w:r w:rsidR="000B7BA4" w:rsidRPr="00250E84">
        <w:rPr>
          <w:b w:val="0"/>
          <w:bCs w:val="0"/>
          <w:spacing w:val="-1"/>
          <w:szCs w:val="28"/>
        </w:rPr>
        <w:t xml:space="preserve"> nông nghiệp và</w:t>
      </w:r>
      <w:r w:rsidRPr="00250E84">
        <w:rPr>
          <w:b w:val="0"/>
          <w:bCs w:val="0"/>
          <w:spacing w:val="-1"/>
          <w:szCs w:val="28"/>
        </w:rPr>
        <w:t xml:space="preserve"> phi nông nghiệp. Cụ thể như sau:</w:t>
      </w:r>
    </w:p>
    <w:p w:rsidR="0098787F" w:rsidRPr="00250E84" w:rsidRDefault="0098787F" w:rsidP="0098787F">
      <w:pPr>
        <w:widowControl w:val="0"/>
        <w:spacing w:line="360" w:lineRule="auto"/>
        <w:ind w:firstLine="720"/>
        <w:jc w:val="both"/>
        <w:rPr>
          <w:b w:val="0"/>
          <w:bCs w:val="0"/>
          <w:spacing w:val="-1"/>
          <w:szCs w:val="28"/>
        </w:rPr>
      </w:pPr>
      <w:r w:rsidRPr="00250E84">
        <w:rPr>
          <w:b w:val="0"/>
          <w:bCs w:val="0"/>
          <w:spacing w:val="-1"/>
          <w:szCs w:val="28"/>
        </w:rPr>
        <w:t>- Đất rừng sản xuất: 116,0 ha</w:t>
      </w:r>
    </w:p>
    <w:p w:rsidR="0098787F" w:rsidRPr="00250E84" w:rsidRDefault="0098787F" w:rsidP="0098787F">
      <w:pPr>
        <w:widowControl w:val="0"/>
        <w:spacing w:line="360" w:lineRule="auto"/>
        <w:ind w:firstLine="720"/>
        <w:jc w:val="both"/>
        <w:rPr>
          <w:b w:val="0"/>
          <w:bCs w:val="0"/>
          <w:spacing w:val="-1"/>
          <w:szCs w:val="28"/>
        </w:rPr>
      </w:pPr>
      <w:r w:rsidRPr="00250E84">
        <w:rPr>
          <w:b w:val="0"/>
          <w:bCs w:val="0"/>
          <w:spacing w:val="-1"/>
          <w:szCs w:val="28"/>
        </w:rPr>
        <w:t>- Đất nông nghiệp khác 3,0  ha</w:t>
      </w:r>
    </w:p>
    <w:p w:rsidR="0098787F" w:rsidRPr="00250E84" w:rsidRDefault="0098787F" w:rsidP="0098787F">
      <w:pPr>
        <w:widowControl w:val="0"/>
        <w:spacing w:line="360" w:lineRule="auto"/>
        <w:ind w:firstLine="720"/>
        <w:jc w:val="both"/>
        <w:rPr>
          <w:b w:val="0"/>
          <w:bCs w:val="0"/>
          <w:spacing w:val="-1"/>
          <w:szCs w:val="28"/>
        </w:rPr>
      </w:pPr>
      <w:r w:rsidRPr="00250E84">
        <w:rPr>
          <w:b w:val="0"/>
          <w:bCs w:val="0"/>
          <w:spacing w:val="-1"/>
          <w:szCs w:val="28"/>
        </w:rPr>
        <w:t>- Đất quốc phòng: 0,75 ha</w:t>
      </w:r>
    </w:p>
    <w:p w:rsidR="0098787F" w:rsidRPr="00250E84" w:rsidRDefault="0098787F" w:rsidP="0098787F">
      <w:pPr>
        <w:widowControl w:val="0"/>
        <w:spacing w:line="360" w:lineRule="auto"/>
        <w:ind w:firstLine="720"/>
        <w:jc w:val="both"/>
        <w:rPr>
          <w:b w:val="0"/>
          <w:bCs w:val="0"/>
          <w:spacing w:val="-1"/>
          <w:szCs w:val="28"/>
        </w:rPr>
      </w:pPr>
      <w:r w:rsidRPr="00250E84">
        <w:rPr>
          <w:b w:val="0"/>
          <w:bCs w:val="0"/>
          <w:spacing w:val="-1"/>
          <w:szCs w:val="28"/>
        </w:rPr>
        <w:t>- Đất sản xuất kinh doanh: 4,0 ha</w:t>
      </w:r>
    </w:p>
    <w:p w:rsidR="0098787F" w:rsidRPr="00250E84" w:rsidRDefault="0098787F" w:rsidP="0098787F">
      <w:pPr>
        <w:widowControl w:val="0"/>
        <w:spacing w:line="360" w:lineRule="auto"/>
        <w:ind w:firstLine="720"/>
        <w:jc w:val="both"/>
        <w:rPr>
          <w:b w:val="0"/>
          <w:bCs w:val="0"/>
          <w:spacing w:val="-1"/>
          <w:szCs w:val="28"/>
        </w:rPr>
      </w:pPr>
      <w:r w:rsidRPr="00250E84">
        <w:rPr>
          <w:b w:val="0"/>
          <w:bCs w:val="0"/>
          <w:spacing w:val="-1"/>
          <w:szCs w:val="28"/>
        </w:rPr>
        <w:t>- Đất khai thác khoáng sản: 3,0 ha</w:t>
      </w:r>
    </w:p>
    <w:p w:rsidR="0098787F" w:rsidRPr="00250E84" w:rsidRDefault="0098787F" w:rsidP="0098787F">
      <w:pPr>
        <w:widowControl w:val="0"/>
        <w:spacing w:line="360" w:lineRule="auto"/>
        <w:ind w:firstLine="720"/>
        <w:jc w:val="both"/>
        <w:rPr>
          <w:b w:val="0"/>
          <w:bCs w:val="0"/>
          <w:spacing w:val="-1"/>
          <w:szCs w:val="28"/>
        </w:rPr>
      </w:pPr>
      <w:r w:rsidRPr="00250E84">
        <w:rPr>
          <w:b w:val="0"/>
          <w:bCs w:val="0"/>
          <w:spacing w:val="-1"/>
          <w:szCs w:val="28"/>
        </w:rPr>
        <w:t>- Đất giao thông: 43,41 ha</w:t>
      </w:r>
    </w:p>
    <w:p w:rsidR="0098787F" w:rsidRPr="00250E84" w:rsidRDefault="0098787F" w:rsidP="0098787F">
      <w:pPr>
        <w:widowControl w:val="0"/>
        <w:spacing w:line="360" w:lineRule="auto"/>
        <w:ind w:firstLine="720"/>
        <w:jc w:val="both"/>
        <w:rPr>
          <w:b w:val="0"/>
          <w:bCs w:val="0"/>
          <w:spacing w:val="-1"/>
          <w:szCs w:val="28"/>
        </w:rPr>
      </w:pPr>
      <w:r w:rsidRPr="00250E84">
        <w:rPr>
          <w:b w:val="0"/>
          <w:bCs w:val="0"/>
          <w:spacing w:val="-1"/>
          <w:szCs w:val="28"/>
        </w:rPr>
        <w:t>- Đất thủy lợi: 0,2 ha</w:t>
      </w:r>
    </w:p>
    <w:p w:rsidR="0098787F" w:rsidRPr="00250E84" w:rsidRDefault="0098787F" w:rsidP="0098787F">
      <w:pPr>
        <w:widowControl w:val="0"/>
        <w:spacing w:line="360" w:lineRule="auto"/>
        <w:ind w:firstLine="720"/>
        <w:jc w:val="both"/>
        <w:rPr>
          <w:b w:val="0"/>
          <w:bCs w:val="0"/>
          <w:spacing w:val="-1"/>
          <w:szCs w:val="28"/>
        </w:rPr>
      </w:pPr>
      <w:r w:rsidRPr="00250E84">
        <w:rPr>
          <w:b w:val="0"/>
          <w:bCs w:val="0"/>
          <w:spacing w:val="-1"/>
          <w:szCs w:val="28"/>
        </w:rPr>
        <w:t>- Đất thể thao: 0,70 ha</w:t>
      </w:r>
    </w:p>
    <w:p w:rsidR="0098787F" w:rsidRPr="00250E84" w:rsidRDefault="0098787F" w:rsidP="0098787F">
      <w:pPr>
        <w:widowControl w:val="0"/>
        <w:spacing w:line="360" w:lineRule="auto"/>
        <w:ind w:firstLine="720"/>
        <w:jc w:val="both"/>
        <w:rPr>
          <w:b w:val="0"/>
          <w:bCs w:val="0"/>
          <w:spacing w:val="-1"/>
          <w:szCs w:val="28"/>
        </w:rPr>
      </w:pPr>
      <w:r w:rsidRPr="00250E84">
        <w:rPr>
          <w:b w:val="0"/>
          <w:bCs w:val="0"/>
          <w:spacing w:val="-1"/>
          <w:szCs w:val="28"/>
        </w:rPr>
        <w:t>- Đất có di tích lịch sử, văn hóa: 2,08 ha</w:t>
      </w:r>
    </w:p>
    <w:p w:rsidR="0098787F" w:rsidRPr="00250E84" w:rsidRDefault="0098787F" w:rsidP="0098787F">
      <w:pPr>
        <w:widowControl w:val="0"/>
        <w:spacing w:line="360" w:lineRule="auto"/>
        <w:ind w:firstLine="720"/>
        <w:jc w:val="both"/>
        <w:rPr>
          <w:b w:val="0"/>
          <w:bCs w:val="0"/>
          <w:spacing w:val="-1"/>
          <w:szCs w:val="28"/>
        </w:rPr>
      </w:pPr>
      <w:r w:rsidRPr="00250E84">
        <w:rPr>
          <w:b w:val="0"/>
          <w:bCs w:val="0"/>
          <w:spacing w:val="-1"/>
          <w:szCs w:val="28"/>
        </w:rPr>
        <w:t>- Đất danh lam, thắng cảnh: 82,69 ha</w:t>
      </w:r>
    </w:p>
    <w:p w:rsidR="0098787F" w:rsidRPr="00250E84" w:rsidRDefault="0098787F" w:rsidP="0098787F">
      <w:pPr>
        <w:widowControl w:val="0"/>
        <w:spacing w:line="360" w:lineRule="auto"/>
        <w:ind w:firstLine="720"/>
        <w:jc w:val="both"/>
        <w:rPr>
          <w:b w:val="0"/>
          <w:bCs w:val="0"/>
          <w:spacing w:val="-1"/>
          <w:szCs w:val="28"/>
        </w:rPr>
      </w:pPr>
      <w:r w:rsidRPr="00250E84">
        <w:rPr>
          <w:b w:val="0"/>
          <w:bCs w:val="0"/>
          <w:spacing w:val="-1"/>
          <w:szCs w:val="28"/>
        </w:rPr>
        <w:t>- Đất nghĩa trang, nghĩa địa: 1,0 ha</w:t>
      </w:r>
    </w:p>
    <w:p w:rsidR="0098787F" w:rsidRPr="00250E84" w:rsidRDefault="0098787F" w:rsidP="0098787F">
      <w:pPr>
        <w:widowControl w:val="0"/>
        <w:spacing w:line="360" w:lineRule="auto"/>
        <w:ind w:firstLine="720"/>
        <w:jc w:val="both"/>
        <w:rPr>
          <w:b w:val="0"/>
          <w:bCs w:val="0"/>
          <w:spacing w:val="-1"/>
          <w:szCs w:val="28"/>
        </w:rPr>
      </w:pPr>
      <w:r w:rsidRPr="00250E84">
        <w:rPr>
          <w:b w:val="0"/>
          <w:bCs w:val="0"/>
          <w:spacing w:val="-1"/>
          <w:szCs w:val="28"/>
        </w:rPr>
        <w:t>- Đất sản xuất vật liệu xây dựng, làm đồ gốm: 5,0 ha</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 Đến năm 2030, </w:t>
      </w:r>
      <w:r w:rsidR="00737507" w:rsidRPr="00250E84">
        <w:rPr>
          <w:b w:val="0"/>
          <w:bCs w:val="0"/>
          <w:spacing w:val="-1"/>
          <w:szCs w:val="28"/>
        </w:rPr>
        <w:t>huyện</w:t>
      </w:r>
      <w:r w:rsidRPr="00250E84">
        <w:rPr>
          <w:b w:val="0"/>
          <w:bCs w:val="0"/>
          <w:spacing w:val="-1"/>
          <w:szCs w:val="28"/>
        </w:rPr>
        <w:t xml:space="preserve"> có </w:t>
      </w:r>
      <w:r w:rsidR="0098787F" w:rsidRPr="00250E84">
        <w:rPr>
          <w:b w:val="0"/>
          <w:bCs w:val="0"/>
          <w:spacing w:val="-1"/>
          <w:szCs w:val="28"/>
        </w:rPr>
        <w:t>43.200,0</w:t>
      </w:r>
      <w:r w:rsidR="00CD151B" w:rsidRPr="00250E84">
        <w:rPr>
          <w:b w:val="0"/>
          <w:bCs w:val="0"/>
          <w:spacing w:val="-1"/>
          <w:szCs w:val="28"/>
        </w:rPr>
        <w:t>0</w:t>
      </w:r>
      <w:r w:rsidRPr="00250E84">
        <w:rPr>
          <w:b w:val="0"/>
          <w:bCs w:val="0"/>
          <w:spacing w:val="-1"/>
          <w:szCs w:val="28"/>
        </w:rPr>
        <w:t xml:space="preserve"> ha đất trồng rừng phòng hộ, thấp hơn </w:t>
      </w:r>
      <w:r w:rsidR="0098787F" w:rsidRPr="00250E84">
        <w:rPr>
          <w:b w:val="0"/>
          <w:bCs w:val="0"/>
          <w:spacing w:val="-1"/>
          <w:szCs w:val="28"/>
        </w:rPr>
        <w:t>261,63</w:t>
      </w:r>
      <w:r w:rsidRPr="00250E84">
        <w:rPr>
          <w:b w:val="0"/>
          <w:bCs w:val="0"/>
          <w:spacing w:val="-1"/>
          <w:szCs w:val="28"/>
        </w:rPr>
        <w:t xml:space="preserve"> ha so với hiện trạng năm 2020.</w:t>
      </w:r>
      <w:r w:rsidR="006D7B27" w:rsidRPr="00250E84">
        <w:rPr>
          <w:b w:val="0"/>
          <w:bCs w:val="0"/>
          <w:spacing w:val="-1"/>
          <w:szCs w:val="28"/>
        </w:rPr>
        <w:t xml:space="preserve"> </w:t>
      </w:r>
      <w:r w:rsidRPr="00250E84">
        <w:rPr>
          <w:b w:val="0"/>
          <w:bCs w:val="0"/>
          <w:spacing w:val="-1"/>
          <w:szCs w:val="28"/>
        </w:rPr>
        <w:t>Diện tích đất trồng rừng phòng hộ được phân bổ đến từng đơn vị hành chính cấp xã như sau:</w:t>
      </w:r>
    </w:p>
    <w:p w:rsidR="00FE2ED0" w:rsidRPr="00250E84" w:rsidRDefault="00FE2ED0" w:rsidP="00525519">
      <w:pPr>
        <w:widowControl w:val="0"/>
        <w:spacing w:line="360" w:lineRule="auto"/>
        <w:jc w:val="center"/>
        <w:rPr>
          <w:bCs w:val="0"/>
          <w:spacing w:val="-1"/>
          <w:szCs w:val="28"/>
        </w:rPr>
      </w:pPr>
      <w:r w:rsidRPr="00250E84">
        <w:rPr>
          <w:bCs w:val="0"/>
          <w:spacing w:val="-1"/>
          <w:szCs w:val="28"/>
        </w:rPr>
        <w:t xml:space="preserve">Bảng </w:t>
      </w:r>
      <w:r w:rsidR="00ED481A" w:rsidRPr="00250E84">
        <w:rPr>
          <w:bCs w:val="0"/>
          <w:spacing w:val="-1"/>
          <w:szCs w:val="28"/>
        </w:rPr>
        <w:t>13</w:t>
      </w:r>
      <w:r w:rsidRPr="00250E84">
        <w:rPr>
          <w:bCs w:val="0"/>
          <w:spacing w:val="-1"/>
          <w:szCs w:val="28"/>
        </w:rPr>
        <w:t>. Chỉ tiêu quy hoạch đất trồng rừng phòng hộ</w:t>
      </w:r>
    </w:p>
    <w:tbl>
      <w:tblPr>
        <w:tblW w:w="9204" w:type="dxa"/>
        <w:tblInd w:w="113" w:type="dxa"/>
        <w:tblLook w:val="04A0" w:firstRow="1" w:lastRow="0" w:firstColumn="1" w:lastColumn="0" w:noHBand="0" w:noVBand="1"/>
      </w:tblPr>
      <w:tblGrid>
        <w:gridCol w:w="991"/>
        <w:gridCol w:w="2663"/>
        <w:gridCol w:w="1895"/>
        <w:gridCol w:w="1917"/>
        <w:gridCol w:w="1738"/>
      </w:tblGrid>
      <w:tr w:rsidR="00911CCD" w:rsidRPr="00250E84" w:rsidTr="00CE5358">
        <w:trPr>
          <w:trHeight w:val="355"/>
          <w:tblHeader/>
        </w:trPr>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87F" w:rsidRPr="00250E84" w:rsidRDefault="0098787F" w:rsidP="0098787F">
            <w:pPr>
              <w:jc w:val="center"/>
              <w:rPr>
                <w:kern w:val="0"/>
                <w:sz w:val="26"/>
                <w:szCs w:val="26"/>
              </w:rPr>
            </w:pPr>
            <w:r w:rsidRPr="00250E84">
              <w:rPr>
                <w:kern w:val="0"/>
                <w:sz w:val="26"/>
                <w:szCs w:val="26"/>
              </w:rPr>
              <w:t>STT</w:t>
            </w: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87F" w:rsidRPr="00250E84" w:rsidRDefault="0098787F" w:rsidP="0098787F">
            <w:pPr>
              <w:jc w:val="center"/>
              <w:rPr>
                <w:kern w:val="0"/>
                <w:sz w:val="26"/>
                <w:szCs w:val="26"/>
              </w:rPr>
            </w:pPr>
            <w:r w:rsidRPr="00250E84">
              <w:rPr>
                <w:kern w:val="0"/>
                <w:sz w:val="26"/>
                <w:szCs w:val="26"/>
              </w:rPr>
              <w:t>Đơn vị hành chính</w:t>
            </w:r>
          </w:p>
        </w:tc>
        <w:tc>
          <w:tcPr>
            <w:tcW w:w="1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87F" w:rsidRPr="00250E84" w:rsidRDefault="0098787F" w:rsidP="0098787F">
            <w:pPr>
              <w:jc w:val="center"/>
              <w:rPr>
                <w:kern w:val="0"/>
                <w:sz w:val="26"/>
                <w:szCs w:val="26"/>
              </w:rPr>
            </w:pPr>
            <w:r w:rsidRPr="00250E84">
              <w:rPr>
                <w:kern w:val="0"/>
                <w:sz w:val="26"/>
                <w:szCs w:val="26"/>
              </w:rPr>
              <w:t>Diện tích hiện trạng (ha)</w:t>
            </w:r>
          </w:p>
        </w:tc>
        <w:tc>
          <w:tcPr>
            <w:tcW w:w="3655" w:type="dxa"/>
            <w:gridSpan w:val="2"/>
            <w:tcBorders>
              <w:top w:val="single" w:sz="4" w:space="0" w:color="auto"/>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kern w:val="0"/>
                <w:sz w:val="26"/>
                <w:szCs w:val="26"/>
              </w:rPr>
            </w:pPr>
            <w:r w:rsidRPr="00250E84">
              <w:rPr>
                <w:kern w:val="0"/>
                <w:sz w:val="26"/>
                <w:szCs w:val="26"/>
              </w:rPr>
              <w:t>Phương án QH đến 2030</w:t>
            </w:r>
          </w:p>
        </w:tc>
      </w:tr>
      <w:tr w:rsidR="00911CCD" w:rsidRPr="00250E84" w:rsidTr="00CE5358">
        <w:trPr>
          <w:trHeight w:val="710"/>
          <w:tblHeader/>
        </w:trPr>
        <w:tc>
          <w:tcPr>
            <w:tcW w:w="991" w:type="dxa"/>
            <w:vMerge/>
            <w:tcBorders>
              <w:top w:val="single" w:sz="4" w:space="0" w:color="auto"/>
              <w:left w:val="single" w:sz="4" w:space="0" w:color="auto"/>
              <w:bottom w:val="single" w:sz="4" w:space="0" w:color="auto"/>
              <w:right w:val="single" w:sz="4" w:space="0" w:color="auto"/>
            </w:tcBorders>
            <w:vAlign w:val="center"/>
            <w:hideMark/>
          </w:tcPr>
          <w:p w:rsidR="0098787F" w:rsidRPr="00250E84" w:rsidRDefault="0098787F" w:rsidP="0098787F">
            <w:pPr>
              <w:rPr>
                <w:kern w:val="0"/>
                <w:sz w:val="26"/>
                <w:szCs w:val="26"/>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8787F" w:rsidRPr="00250E84" w:rsidRDefault="0098787F" w:rsidP="0098787F">
            <w:pPr>
              <w:rPr>
                <w:kern w:val="0"/>
                <w:sz w:val="26"/>
                <w:szCs w:val="26"/>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98787F" w:rsidRPr="00250E84" w:rsidRDefault="0098787F" w:rsidP="0098787F">
            <w:pPr>
              <w:rPr>
                <w:kern w:val="0"/>
                <w:sz w:val="26"/>
                <w:szCs w:val="26"/>
              </w:rPr>
            </w:pPr>
          </w:p>
        </w:tc>
        <w:tc>
          <w:tcPr>
            <w:tcW w:w="1917"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kern w:val="0"/>
                <w:sz w:val="26"/>
                <w:szCs w:val="26"/>
              </w:rPr>
            </w:pPr>
            <w:r w:rsidRPr="00250E84">
              <w:rPr>
                <w:kern w:val="0"/>
                <w:sz w:val="26"/>
                <w:szCs w:val="26"/>
              </w:rPr>
              <w:t>Diện tích (ha)</w:t>
            </w:r>
          </w:p>
        </w:tc>
        <w:tc>
          <w:tcPr>
            <w:tcW w:w="1738"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kern w:val="0"/>
                <w:sz w:val="26"/>
                <w:szCs w:val="26"/>
              </w:rPr>
            </w:pPr>
            <w:r w:rsidRPr="00250E84">
              <w:rPr>
                <w:kern w:val="0"/>
                <w:sz w:val="26"/>
                <w:szCs w:val="26"/>
              </w:rPr>
              <w:t>Biến động (ha)</w:t>
            </w:r>
          </w:p>
        </w:tc>
      </w:tr>
      <w:tr w:rsidR="00911CCD" w:rsidRPr="00250E84" w:rsidTr="00CE5358">
        <w:trPr>
          <w:trHeight w:val="35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1</w:t>
            </w:r>
          </w:p>
        </w:tc>
        <w:tc>
          <w:tcPr>
            <w:tcW w:w="2663"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rPr>
                <w:b w:val="0"/>
                <w:bCs w:val="0"/>
                <w:kern w:val="0"/>
                <w:sz w:val="26"/>
                <w:szCs w:val="26"/>
              </w:rPr>
            </w:pPr>
            <w:r w:rsidRPr="00250E84">
              <w:rPr>
                <w:b w:val="0"/>
                <w:bCs w:val="0"/>
                <w:kern w:val="0"/>
                <w:sz w:val="26"/>
                <w:szCs w:val="26"/>
              </w:rPr>
              <w:t>Xã Bình An</w:t>
            </w:r>
          </w:p>
        </w:tc>
        <w:tc>
          <w:tcPr>
            <w:tcW w:w="1895"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1.668,38</w:t>
            </w:r>
          </w:p>
        </w:tc>
        <w:tc>
          <w:tcPr>
            <w:tcW w:w="1917"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1.664,38</w:t>
            </w:r>
          </w:p>
        </w:tc>
        <w:tc>
          <w:tcPr>
            <w:tcW w:w="1738"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-4,00</w:t>
            </w:r>
          </w:p>
        </w:tc>
      </w:tr>
      <w:tr w:rsidR="00911CCD" w:rsidRPr="00250E84" w:rsidTr="00CE5358">
        <w:trPr>
          <w:trHeight w:val="35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2</w:t>
            </w:r>
          </w:p>
        </w:tc>
        <w:tc>
          <w:tcPr>
            <w:tcW w:w="2663"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rPr>
                <w:b w:val="0"/>
                <w:bCs w:val="0"/>
                <w:kern w:val="0"/>
                <w:sz w:val="26"/>
                <w:szCs w:val="26"/>
              </w:rPr>
            </w:pPr>
            <w:r w:rsidRPr="00250E84">
              <w:rPr>
                <w:b w:val="0"/>
                <w:bCs w:val="0"/>
                <w:kern w:val="0"/>
                <w:sz w:val="26"/>
                <w:szCs w:val="26"/>
              </w:rPr>
              <w:t>Xã Hồng Quang</w:t>
            </w:r>
          </w:p>
        </w:tc>
        <w:tc>
          <w:tcPr>
            <w:tcW w:w="1895"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952,52</w:t>
            </w:r>
          </w:p>
        </w:tc>
        <w:tc>
          <w:tcPr>
            <w:tcW w:w="1917"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916,52</w:t>
            </w:r>
          </w:p>
        </w:tc>
        <w:tc>
          <w:tcPr>
            <w:tcW w:w="1738"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-36,00</w:t>
            </w:r>
          </w:p>
        </w:tc>
      </w:tr>
      <w:tr w:rsidR="00911CCD" w:rsidRPr="00250E84" w:rsidTr="00CE5358">
        <w:trPr>
          <w:trHeight w:val="35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3</w:t>
            </w:r>
          </w:p>
        </w:tc>
        <w:tc>
          <w:tcPr>
            <w:tcW w:w="2663"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rPr>
                <w:b w:val="0"/>
                <w:bCs w:val="0"/>
                <w:kern w:val="0"/>
                <w:sz w:val="26"/>
                <w:szCs w:val="26"/>
              </w:rPr>
            </w:pPr>
            <w:r w:rsidRPr="00250E84">
              <w:rPr>
                <w:b w:val="0"/>
                <w:bCs w:val="0"/>
                <w:kern w:val="0"/>
                <w:sz w:val="26"/>
                <w:szCs w:val="26"/>
              </w:rPr>
              <w:t>Xã Khuôn Hà</w:t>
            </w:r>
          </w:p>
        </w:tc>
        <w:tc>
          <w:tcPr>
            <w:tcW w:w="1895"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10.287,54</w:t>
            </w:r>
          </w:p>
        </w:tc>
        <w:tc>
          <w:tcPr>
            <w:tcW w:w="1917"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10.212,76</w:t>
            </w:r>
          </w:p>
        </w:tc>
        <w:tc>
          <w:tcPr>
            <w:tcW w:w="1738"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-74,78</w:t>
            </w:r>
          </w:p>
        </w:tc>
      </w:tr>
      <w:tr w:rsidR="00911CCD" w:rsidRPr="00250E84" w:rsidTr="00CE5358">
        <w:trPr>
          <w:trHeight w:val="35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4</w:t>
            </w:r>
          </w:p>
        </w:tc>
        <w:tc>
          <w:tcPr>
            <w:tcW w:w="2663"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rPr>
                <w:b w:val="0"/>
                <w:bCs w:val="0"/>
                <w:kern w:val="0"/>
                <w:sz w:val="26"/>
                <w:szCs w:val="26"/>
              </w:rPr>
            </w:pPr>
            <w:r w:rsidRPr="00250E84">
              <w:rPr>
                <w:b w:val="0"/>
                <w:bCs w:val="0"/>
                <w:kern w:val="0"/>
                <w:sz w:val="26"/>
                <w:szCs w:val="26"/>
              </w:rPr>
              <w:t>Xã Lăng Can</w:t>
            </w:r>
          </w:p>
        </w:tc>
        <w:tc>
          <w:tcPr>
            <w:tcW w:w="1895"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3.980,43</w:t>
            </w:r>
          </w:p>
        </w:tc>
        <w:tc>
          <w:tcPr>
            <w:tcW w:w="1917"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3.930,63</w:t>
            </w:r>
          </w:p>
        </w:tc>
        <w:tc>
          <w:tcPr>
            <w:tcW w:w="1738"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-49,80</w:t>
            </w:r>
          </w:p>
        </w:tc>
      </w:tr>
      <w:tr w:rsidR="00911CCD" w:rsidRPr="00250E84" w:rsidTr="00CE5358">
        <w:trPr>
          <w:trHeight w:val="35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5</w:t>
            </w:r>
          </w:p>
        </w:tc>
        <w:tc>
          <w:tcPr>
            <w:tcW w:w="2663"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rPr>
                <w:b w:val="0"/>
                <w:bCs w:val="0"/>
                <w:kern w:val="0"/>
                <w:sz w:val="26"/>
                <w:szCs w:val="26"/>
              </w:rPr>
            </w:pPr>
            <w:r w:rsidRPr="00250E84">
              <w:rPr>
                <w:b w:val="0"/>
                <w:bCs w:val="0"/>
                <w:kern w:val="0"/>
                <w:sz w:val="26"/>
                <w:szCs w:val="26"/>
              </w:rPr>
              <w:t>Xã Phúc Yên</w:t>
            </w:r>
          </w:p>
        </w:tc>
        <w:tc>
          <w:tcPr>
            <w:tcW w:w="1895"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11.039,43</w:t>
            </w:r>
          </w:p>
        </w:tc>
        <w:tc>
          <w:tcPr>
            <w:tcW w:w="1917"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11.028,40</w:t>
            </w:r>
          </w:p>
        </w:tc>
        <w:tc>
          <w:tcPr>
            <w:tcW w:w="1738"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-11,03</w:t>
            </w:r>
          </w:p>
        </w:tc>
      </w:tr>
      <w:tr w:rsidR="00911CCD" w:rsidRPr="00250E84" w:rsidTr="00CE5358">
        <w:trPr>
          <w:trHeight w:val="35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6</w:t>
            </w:r>
          </w:p>
        </w:tc>
        <w:tc>
          <w:tcPr>
            <w:tcW w:w="2663"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rPr>
                <w:b w:val="0"/>
                <w:bCs w:val="0"/>
                <w:kern w:val="0"/>
                <w:sz w:val="26"/>
                <w:szCs w:val="26"/>
              </w:rPr>
            </w:pPr>
            <w:r w:rsidRPr="00250E84">
              <w:rPr>
                <w:b w:val="0"/>
                <w:bCs w:val="0"/>
                <w:kern w:val="0"/>
                <w:sz w:val="26"/>
                <w:szCs w:val="26"/>
              </w:rPr>
              <w:t>Xã Thổ Bình</w:t>
            </w:r>
          </w:p>
        </w:tc>
        <w:tc>
          <w:tcPr>
            <w:tcW w:w="1895"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3.967,78</w:t>
            </w:r>
          </w:p>
        </w:tc>
        <w:tc>
          <w:tcPr>
            <w:tcW w:w="1917"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3.946,10</w:t>
            </w:r>
          </w:p>
        </w:tc>
        <w:tc>
          <w:tcPr>
            <w:tcW w:w="1738"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-21,68</w:t>
            </w:r>
          </w:p>
        </w:tc>
      </w:tr>
      <w:tr w:rsidR="00911CCD" w:rsidRPr="00250E84" w:rsidTr="00CE5358">
        <w:trPr>
          <w:trHeight w:val="35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7</w:t>
            </w:r>
          </w:p>
        </w:tc>
        <w:tc>
          <w:tcPr>
            <w:tcW w:w="2663"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rPr>
                <w:b w:val="0"/>
                <w:bCs w:val="0"/>
                <w:kern w:val="0"/>
                <w:sz w:val="26"/>
                <w:szCs w:val="26"/>
              </w:rPr>
            </w:pPr>
            <w:r w:rsidRPr="00250E84">
              <w:rPr>
                <w:b w:val="0"/>
                <w:bCs w:val="0"/>
                <w:kern w:val="0"/>
                <w:sz w:val="26"/>
                <w:szCs w:val="26"/>
              </w:rPr>
              <w:t>Xã Thượng Lâm</w:t>
            </w:r>
          </w:p>
        </w:tc>
        <w:tc>
          <w:tcPr>
            <w:tcW w:w="1895"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8.603,50</w:t>
            </w:r>
          </w:p>
        </w:tc>
        <w:tc>
          <w:tcPr>
            <w:tcW w:w="1917"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8.545,46</w:t>
            </w:r>
          </w:p>
        </w:tc>
        <w:tc>
          <w:tcPr>
            <w:tcW w:w="1738"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-58,04</w:t>
            </w:r>
          </w:p>
        </w:tc>
      </w:tr>
      <w:tr w:rsidR="00911CCD" w:rsidRPr="00250E84" w:rsidTr="00CE5358">
        <w:trPr>
          <w:trHeight w:val="35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8</w:t>
            </w:r>
          </w:p>
        </w:tc>
        <w:tc>
          <w:tcPr>
            <w:tcW w:w="2663"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rPr>
                <w:b w:val="0"/>
                <w:bCs w:val="0"/>
                <w:kern w:val="0"/>
                <w:sz w:val="26"/>
                <w:szCs w:val="26"/>
              </w:rPr>
            </w:pPr>
            <w:r w:rsidRPr="00250E84">
              <w:rPr>
                <w:b w:val="0"/>
                <w:bCs w:val="0"/>
                <w:kern w:val="0"/>
                <w:sz w:val="26"/>
                <w:szCs w:val="26"/>
              </w:rPr>
              <w:t>Xã Xuân Lập</w:t>
            </w:r>
          </w:p>
        </w:tc>
        <w:tc>
          <w:tcPr>
            <w:tcW w:w="1895"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2.962,05</w:t>
            </w:r>
          </w:p>
        </w:tc>
        <w:tc>
          <w:tcPr>
            <w:tcW w:w="1917"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2.955,75</w:t>
            </w:r>
          </w:p>
        </w:tc>
        <w:tc>
          <w:tcPr>
            <w:tcW w:w="1738"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b w:val="0"/>
                <w:bCs w:val="0"/>
                <w:kern w:val="0"/>
                <w:sz w:val="26"/>
                <w:szCs w:val="26"/>
              </w:rPr>
            </w:pPr>
            <w:r w:rsidRPr="00250E84">
              <w:rPr>
                <w:b w:val="0"/>
                <w:bCs w:val="0"/>
                <w:kern w:val="0"/>
                <w:sz w:val="26"/>
                <w:szCs w:val="26"/>
              </w:rPr>
              <w:t>-6,30</w:t>
            </w:r>
          </w:p>
        </w:tc>
      </w:tr>
      <w:tr w:rsidR="00911CCD" w:rsidRPr="00250E84" w:rsidTr="00CE5358">
        <w:trPr>
          <w:trHeight w:val="355"/>
        </w:trPr>
        <w:tc>
          <w:tcPr>
            <w:tcW w:w="3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787F" w:rsidRPr="00250E84" w:rsidRDefault="0098787F" w:rsidP="0098787F">
            <w:pPr>
              <w:jc w:val="center"/>
              <w:rPr>
                <w:kern w:val="0"/>
                <w:sz w:val="26"/>
                <w:szCs w:val="26"/>
              </w:rPr>
            </w:pPr>
            <w:r w:rsidRPr="00250E84">
              <w:rPr>
                <w:kern w:val="0"/>
                <w:sz w:val="26"/>
                <w:szCs w:val="26"/>
              </w:rPr>
              <w:t>Toàn huyện</w:t>
            </w:r>
          </w:p>
        </w:tc>
        <w:tc>
          <w:tcPr>
            <w:tcW w:w="1895"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kern w:val="0"/>
                <w:sz w:val="26"/>
                <w:szCs w:val="26"/>
              </w:rPr>
            </w:pPr>
            <w:r w:rsidRPr="00250E84">
              <w:rPr>
                <w:kern w:val="0"/>
                <w:sz w:val="26"/>
                <w:szCs w:val="26"/>
              </w:rPr>
              <w:t>43.461,63</w:t>
            </w:r>
          </w:p>
        </w:tc>
        <w:tc>
          <w:tcPr>
            <w:tcW w:w="1917"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kern w:val="0"/>
                <w:sz w:val="26"/>
                <w:szCs w:val="26"/>
              </w:rPr>
            </w:pPr>
            <w:r w:rsidRPr="00250E84">
              <w:rPr>
                <w:kern w:val="0"/>
                <w:sz w:val="26"/>
                <w:szCs w:val="26"/>
              </w:rPr>
              <w:t>43.200,00</w:t>
            </w:r>
          </w:p>
        </w:tc>
        <w:tc>
          <w:tcPr>
            <w:tcW w:w="1738" w:type="dxa"/>
            <w:tcBorders>
              <w:top w:val="nil"/>
              <w:left w:val="nil"/>
              <w:bottom w:val="single" w:sz="4" w:space="0" w:color="auto"/>
              <w:right w:val="single" w:sz="4" w:space="0" w:color="auto"/>
            </w:tcBorders>
            <w:shd w:val="clear" w:color="auto" w:fill="auto"/>
            <w:vAlign w:val="center"/>
            <w:hideMark/>
          </w:tcPr>
          <w:p w:rsidR="0098787F" w:rsidRPr="00250E84" w:rsidRDefault="0098787F" w:rsidP="0098787F">
            <w:pPr>
              <w:jc w:val="center"/>
              <w:rPr>
                <w:kern w:val="0"/>
                <w:sz w:val="26"/>
                <w:szCs w:val="26"/>
              </w:rPr>
            </w:pPr>
            <w:r w:rsidRPr="00250E84">
              <w:rPr>
                <w:kern w:val="0"/>
                <w:sz w:val="26"/>
                <w:szCs w:val="26"/>
              </w:rPr>
              <w:t>-261,63</w:t>
            </w:r>
          </w:p>
        </w:tc>
      </w:tr>
    </w:tbl>
    <w:p w:rsidR="00CE5358" w:rsidRPr="00250E84" w:rsidRDefault="00CE5358" w:rsidP="00CE5358">
      <w:pPr>
        <w:widowControl w:val="0"/>
        <w:spacing w:line="360" w:lineRule="auto"/>
        <w:ind w:firstLine="720"/>
        <w:jc w:val="both"/>
        <w:rPr>
          <w:b w:val="0"/>
          <w:bCs w:val="0"/>
          <w:i/>
          <w:spacing w:val="-1"/>
          <w:szCs w:val="28"/>
        </w:rPr>
      </w:pPr>
      <w:r w:rsidRPr="00250E84">
        <w:rPr>
          <w:b w:val="0"/>
          <w:bCs w:val="0"/>
          <w:i/>
          <w:spacing w:val="-1"/>
          <w:szCs w:val="28"/>
        </w:rPr>
        <w:t>(Danh mục quy hoạch đất trồng rừng phòng hộ xin xem phụ biểu 10)</w:t>
      </w:r>
    </w:p>
    <w:p w:rsidR="00CE5358" w:rsidRPr="00250E84" w:rsidRDefault="00CE5358" w:rsidP="00525519">
      <w:pPr>
        <w:widowControl w:val="0"/>
        <w:spacing w:line="360" w:lineRule="auto"/>
        <w:ind w:firstLine="720"/>
        <w:jc w:val="both"/>
        <w:rPr>
          <w:b w:val="0"/>
          <w:bCs w:val="0"/>
          <w:spacing w:val="-1"/>
          <w:szCs w:val="28"/>
        </w:rPr>
      </w:pP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e) Đất trồng rừng sản xuất</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trồng rừng sản xuất tăng </w:t>
      </w:r>
      <w:r w:rsidR="00627846" w:rsidRPr="00250E84">
        <w:rPr>
          <w:b w:val="0"/>
          <w:bCs w:val="0"/>
          <w:spacing w:val="-1"/>
          <w:szCs w:val="28"/>
        </w:rPr>
        <w:t>116,00</w:t>
      </w:r>
      <w:r w:rsidRPr="00250E84">
        <w:rPr>
          <w:b w:val="0"/>
          <w:bCs w:val="0"/>
          <w:spacing w:val="-1"/>
          <w:szCs w:val="28"/>
        </w:rPr>
        <w:t xml:space="preserve"> ha do chuyển từ đất </w:t>
      </w:r>
      <w:r w:rsidR="00627846" w:rsidRPr="00250E84">
        <w:rPr>
          <w:b w:val="0"/>
          <w:bCs w:val="0"/>
          <w:spacing w:val="-1"/>
          <w:szCs w:val="28"/>
        </w:rPr>
        <w:t>rừng phòng hộ sang</w:t>
      </w:r>
      <w:r w:rsidRPr="00250E84">
        <w:rPr>
          <w:b w:val="0"/>
          <w:bCs w:val="0"/>
          <w:spacing w:val="-1"/>
          <w:szCs w:val="28"/>
        </w:rPr>
        <w:t xml:space="preserve">; giảm </w:t>
      </w:r>
      <w:r w:rsidR="00627846" w:rsidRPr="00250E84">
        <w:rPr>
          <w:b w:val="0"/>
          <w:bCs w:val="0"/>
          <w:spacing w:val="-1"/>
          <w:szCs w:val="28"/>
        </w:rPr>
        <w:t xml:space="preserve">307,51 ha </w:t>
      </w:r>
      <w:r w:rsidRPr="00250E84">
        <w:rPr>
          <w:b w:val="0"/>
          <w:bCs w:val="0"/>
          <w:spacing w:val="-1"/>
          <w:szCs w:val="28"/>
        </w:rPr>
        <w:t xml:space="preserve">do chuyển sang </w:t>
      </w:r>
      <w:r w:rsidR="00627846" w:rsidRPr="00250E84">
        <w:rPr>
          <w:b w:val="0"/>
          <w:bCs w:val="0"/>
          <w:spacing w:val="-1"/>
          <w:szCs w:val="28"/>
        </w:rPr>
        <w:t>các loại đất sau:</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trồng cây lâu năm: 48,00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nông nghiệp khác: 16,00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quốc phòng: 61,38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an ninh: 0,42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cụm công nghiệp: 5,00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thương mại, dịch vụ: 3,20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sản xuất kinh doanh: 1,00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khai thác khoáng sản: 3,20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giao thông: 82,57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năng lượng: 1,00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bưu chính viễn thông: 0,03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văn hóa: 3,5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giáo dục: 0,20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thể thao: 3,95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chợ: 0,40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danh lam, thắng cảnh: 10,50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bãi thải, xử lý chất thải: 8,60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ở nông thôn: 13,04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ở đô thị: 5,50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xây dựng trụ sở tổ chức sự nghiệp: 0,5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tôn giáo: 0,5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nghĩa trang, nghĩa địa, nhà hỏa táng: 18,0 ha</w:t>
      </w:r>
    </w:p>
    <w:p w:rsidR="00A147B9" w:rsidRPr="00250E84" w:rsidRDefault="00A147B9" w:rsidP="00A147B9">
      <w:pPr>
        <w:widowControl w:val="0"/>
        <w:spacing w:line="360" w:lineRule="auto"/>
        <w:ind w:firstLine="720"/>
        <w:jc w:val="both"/>
        <w:rPr>
          <w:b w:val="0"/>
          <w:bCs w:val="0"/>
          <w:spacing w:val="-1"/>
          <w:szCs w:val="28"/>
        </w:rPr>
      </w:pPr>
      <w:r w:rsidRPr="00250E84">
        <w:rPr>
          <w:b w:val="0"/>
          <w:bCs w:val="0"/>
          <w:spacing w:val="-1"/>
          <w:szCs w:val="28"/>
        </w:rPr>
        <w:t>- Đất sản xuất vật liệu xây dựng, làm đồ gốm: 17,0 ha</w:t>
      </w:r>
    </w:p>
    <w:p w:rsidR="00627846" w:rsidRPr="00250E84" w:rsidRDefault="00627846" w:rsidP="00627846">
      <w:pPr>
        <w:widowControl w:val="0"/>
        <w:spacing w:line="360" w:lineRule="auto"/>
        <w:ind w:firstLine="720"/>
        <w:jc w:val="both"/>
        <w:rPr>
          <w:b w:val="0"/>
          <w:bCs w:val="0"/>
          <w:spacing w:val="-1"/>
          <w:szCs w:val="28"/>
        </w:rPr>
      </w:pPr>
      <w:r w:rsidRPr="00250E84">
        <w:rPr>
          <w:b w:val="0"/>
          <w:bCs w:val="0"/>
          <w:spacing w:val="-1"/>
          <w:szCs w:val="28"/>
        </w:rPr>
        <w:t>- Đất sinh hoạt cộng đồng: 0,</w:t>
      </w:r>
      <w:r w:rsidR="00A147B9" w:rsidRPr="00250E84">
        <w:rPr>
          <w:b w:val="0"/>
          <w:bCs w:val="0"/>
          <w:spacing w:val="-1"/>
          <w:szCs w:val="28"/>
        </w:rPr>
        <w:t>02</w:t>
      </w:r>
      <w:r w:rsidRPr="00250E84">
        <w:rPr>
          <w:b w:val="0"/>
          <w:bCs w:val="0"/>
          <w:spacing w:val="-1"/>
          <w:szCs w:val="28"/>
        </w:rPr>
        <w:t xml:space="preserve"> ha</w:t>
      </w:r>
    </w:p>
    <w:p w:rsidR="006D7B27" w:rsidRPr="00250E84" w:rsidRDefault="00FE2ED0" w:rsidP="006D7B27">
      <w:pPr>
        <w:widowControl w:val="0"/>
        <w:spacing w:line="360" w:lineRule="auto"/>
        <w:ind w:firstLine="720"/>
        <w:jc w:val="both"/>
        <w:rPr>
          <w:b w:val="0"/>
          <w:bCs w:val="0"/>
          <w:spacing w:val="-1"/>
          <w:szCs w:val="28"/>
        </w:rPr>
      </w:pPr>
      <w:r w:rsidRPr="00250E84">
        <w:rPr>
          <w:b w:val="0"/>
          <w:bCs w:val="0"/>
          <w:spacing w:val="-1"/>
          <w:szCs w:val="28"/>
        </w:rPr>
        <w:t xml:space="preserve">* Đến năm 2030, </w:t>
      </w:r>
      <w:r w:rsidR="00737507" w:rsidRPr="00250E84">
        <w:rPr>
          <w:b w:val="0"/>
          <w:bCs w:val="0"/>
          <w:spacing w:val="-1"/>
          <w:szCs w:val="28"/>
        </w:rPr>
        <w:t>huyện</w:t>
      </w:r>
      <w:r w:rsidRPr="00250E84">
        <w:rPr>
          <w:b w:val="0"/>
          <w:bCs w:val="0"/>
          <w:spacing w:val="-1"/>
          <w:szCs w:val="28"/>
        </w:rPr>
        <w:t xml:space="preserve"> có 2</w:t>
      </w:r>
      <w:r w:rsidR="00A147B9" w:rsidRPr="00250E84">
        <w:rPr>
          <w:b w:val="0"/>
          <w:bCs w:val="0"/>
          <w:spacing w:val="-1"/>
          <w:szCs w:val="28"/>
        </w:rPr>
        <w:t>5.633,18</w:t>
      </w:r>
      <w:r w:rsidRPr="00250E84">
        <w:rPr>
          <w:b w:val="0"/>
          <w:bCs w:val="0"/>
          <w:spacing w:val="-1"/>
          <w:szCs w:val="28"/>
        </w:rPr>
        <w:t xml:space="preserve"> ha đất trồng rừng sản xuất, thấp hơn </w:t>
      </w:r>
      <w:r w:rsidR="00A147B9" w:rsidRPr="00250E84">
        <w:rPr>
          <w:b w:val="0"/>
          <w:bCs w:val="0"/>
          <w:spacing w:val="-1"/>
          <w:szCs w:val="28"/>
        </w:rPr>
        <w:t>191,51</w:t>
      </w:r>
      <w:r w:rsidRPr="00250E84">
        <w:rPr>
          <w:b w:val="0"/>
          <w:bCs w:val="0"/>
          <w:spacing w:val="-1"/>
          <w:szCs w:val="28"/>
        </w:rPr>
        <w:t xml:space="preserve"> ha so với hiện trạng năm 2020. </w:t>
      </w:r>
      <w:r w:rsidR="006D7B27" w:rsidRPr="00250E84">
        <w:rPr>
          <w:b w:val="0"/>
          <w:bCs w:val="0"/>
          <w:spacing w:val="-1"/>
          <w:szCs w:val="28"/>
        </w:rPr>
        <w:t>Hạng mục quy hoạch đất rừng sản xuất như sau:</w:t>
      </w:r>
    </w:p>
    <w:p w:rsidR="006D7B27" w:rsidRPr="00250E84" w:rsidRDefault="006D7B27" w:rsidP="006D7B27">
      <w:pPr>
        <w:widowControl w:val="0"/>
        <w:spacing w:line="360" w:lineRule="auto"/>
        <w:ind w:firstLine="720"/>
        <w:jc w:val="both"/>
        <w:rPr>
          <w:b w:val="0"/>
          <w:bCs w:val="0"/>
          <w:spacing w:val="-1"/>
          <w:szCs w:val="28"/>
        </w:rPr>
      </w:pPr>
      <w:r w:rsidRPr="00250E84">
        <w:rPr>
          <w:b w:val="0"/>
          <w:bCs w:val="0"/>
          <w:spacing w:val="-1"/>
          <w:szCs w:val="28"/>
        </w:rPr>
        <w:t>- Chuyển từ rừng phòng hộ sang rừng sản xuất, xã Hồng Quang, diện tích 36 ha.</w:t>
      </w:r>
    </w:p>
    <w:p w:rsidR="006D7B27" w:rsidRPr="00250E84" w:rsidRDefault="006D7B27" w:rsidP="006D7B27">
      <w:pPr>
        <w:widowControl w:val="0"/>
        <w:spacing w:line="360" w:lineRule="auto"/>
        <w:ind w:firstLine="720"/>
        <w:jc w:val="both"/>
        <w:rPr>
          <w:b w:val="0"/>
          <w:bCs w:val="0"/>
          <w:spacing w:val="-1"/>
          <w:szCs w:val="28"/>
        </w:rPr>
      </w:pPr>
      <w:r w:rsidRPr="00250E84">
        <w:rPr>
          <w:b w:val="0"/>
          <w:bCs w:val="0"/>
          <w:spacing w:val="-1"/>
          <w:szCs w:val="28"/>
        </w:rPr>
        <w:t>- Chuyển từ rừng phòng hộ sang rừng sản xuất, xã Khuôn Hà, diện tích 30 ha.</w:t>
      </w:r>
    </w:p>
    <w:p w:rsidR="006D7B27" w:rsidRPr="00250E84" w:rsidRDefault="006D7B27" w:rsidP="006D7B27">
      <w:pPr>
        <w:widowControl w:val="0"/>
        <w:spacing w:line="360" w:lineRule="auto"/>
        <w:ind w:firstLine="720"/>
        <w:jc w:val="both"/>
        <w:rPr>
          <w:b w:val="0"/>
          <w:bCs w:val="0"/>
          <w:spacing w:val="-1"/>
          <w:szCs w:val="28"/>
        </w:rPr>
      </w:pPr>
      <w:r w:rsidRPr="00250E84">
        <w:rPr>
          <w:b w:val="0"/>
          <w:bCs w:val="0"/>
          <w:spacing w:val="-1"/>
          <w:szCs w:val="28"/>
        </w:rPr>
        <w:t>- Chuyển từ rừng phòng hộ sang rừng sản xuất, xã Lăng Can, diện tích 15 ha.</w:t>
      </w:r>
    </w:p>
    <w:p w:rsidR="006D7B27" w:rsidRPr="00250E84" w:rsidRDefault="006D7B27" w:rsidP="006D7B27">
      <w:pPr>
        <w:widowControl w:val="0"/>
        <w:spacing w:line="360" w:lineRule="auto"/>
        <w:ind w:firstLine="720"/>
        <w:jc w:val="both"/>
        <w:rPr>
          <w:b w:val="0"/>
          <w:bCs w:val="0"/>
          <w:spacing w:val="-1"/>
          <w:szCs w:val="28"/>
        </w:rPr>
      </w:pPr>
      <w:r w:rsidRPr="00250E84">
        <w:rPr>
          <w:b w:val="0"/>
          <w:bCs w:val="0"/>
          <w:spacing w:val="-1"/>
          <w:szCs w:val="28"/>
        </w:rPr>
        <w:t>- Chuyển từ rừng phòng hộ sang rừng sản xuất, xã Thổ Bình, diện tích 10 ha.</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Diện tích đất trồng rừng sản xuất được phân bổ đến từng đơn vị hành chính cấp xã như sau:</w:t>
      </w:r>
    </w:p>
    <w:p w:rsidR="00FE2ED0" w:rsidRPr="00250E84" w:rsidRDefault="00FE2ED0" w:rsidP="00525519">
      <w:pPr>
        <w:widowControl w:val="0"/>
        <w:spacing w:line="360" w:lineRule="auto"/>
        <w:jc w:val="center"/>
        <w:rPr>
          <w:bCs w:val="0"/>
          <w:spacing w:val="-1"/>
          <w:szCs w:val="28"/>
        </w:rPr>
      </w:pPr>
      <w:r w:rsidRPr="00250E84">
        <w:rPr>
          <w:bCs w:val="0"/>
          <w:spacing w:val="-1"/>
          <w:szCs w:val="28"/>
        </w:rPr>
        <w:t>Bảng 1</w:t>
      </w:r>
      <w:r w:rsidR="00ED481A" w:rsidRPr="00250E84">
        <w:rPr>
          <w:bCs w:val="0"/>
          <w:spacing w:val="-1"/>
          <w:szCs w:val="28"/>
        </w:rPr>
        <w:t>4</w:t>
      </w:r>
      <w:r w:rsidRPr="00250E84">
        <w:rPr>
          <w:bCs w:val="0"/>
          <w:spacing w:val="-1"/>
          <w:szCs w:val="28"/>
        </w:rPr>
        <w:t>. Chỉ tiêu quy hoạch đất trồng rừng sản xuất</w:t>
      </w:r>
    </w:p>
    <w:tbl>
      <w:tblPr>
        <w:tblW w:w="9186" w:type="dxa"/>
        <w:tblInd w:w="113" w:type="dxa"/>
        <w:tblLook w:val="04A0" w:firstRow="1" w:lastRow="0" w:firstColumn="1" w:lastColumn="0" w:noHBand="0" w:noVBand="1"/>
      </w:tblPr>
      <w:tblGrid>
        <w:gridCol w:w="1077"/>
        <w:gridCol w:w="2439"/>
        <w:gridCol w:w="1868"/>
        <w:gridCol w:w="1890"/>
        <w:gridCol w:w="1912"/>
      </w:tblGrid>
      <w:tr w:rsidR="00911CCD" w:rsidRPr="00250E84" w:rsidTr="00A147B9">
        <w:trPr>
          <w:trHeight w:val="350"/>
        </w:trPr>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STT</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Đơn vị hành chính</w:t>
            </w:r>
          </w:p>
        </w:tc>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Diện tích hiện trạng (ha)</w:t>
            </w:r>
          </w:p>
        </w:tc>
        <w:tc>
          <w:tcPr>
            <w:tcW w:w="3802" w:type="dxa"/>
            <w:gridSpan w:val="2"/>
            <w:tcBorders>
              <w:top w:val="single" w:sz="4" w:space="0" w:color="auto"/>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Phương án QH đến 2030</w:t>
            </w:r>
          </w:p>
        </w:tc>
      </w:tr>
      <w:tr w:rsidR="00911CCD" w:rsidRPr="00250E84" w:rsidTr="00CD151B">
        <w:trPr>
          <w:trHeight w:val="495"/>
        </w:trPr>
        <w:tc>
          <w:tcPr>
            <w:tcW w:w="1077" w:type="dxa"/>
            <w:vMerge/>
            <w:tcBorders>
              <w:top w:val="single" w:sz="4" w:space="0" w:color="auto"/>
              <w:left w:val="single" w:sz="4" w:space="0" w:color="auto"/>
              <w:bottom w:val="single" w:sz="4" w:space="0" w:color="auto"/>
              <w:right w:val="single" w:sz="4" w:space="0" w:color="auto"/>
            </w:tcBorders>
            <w:vAlign w:val="center"/>
            <w:hideMark/>
          </w:tcPr>
          <w:p w:rsidR="00A147B9" w:rsidRPr="00250E84" w:rsidRDefault="00A147B9" w:rsidP="00A147B9">
            <w:pPr>
              <w:rPr>
                <w:kern w:val="0"/>
                <w:sz w:val="26"/>
                <w:szCs w:val="26"/>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A147B9" w:rsidRPr="00250E84" w:rsidRDefault="00A147B9" w:rsidP="00A147B9">
            <w:pPr>
              <w:rPr>
                <w:kern w:val="0"/>
                <w:sz w:val="26"/>
                <w:szCs w:val="26"/>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A147B9" w:rsidRPr="00250E84" w:rsidRDefault="00A147B9" w:rsidP="00A147B9">
            <w:pPr>
              <w:rPr>
                <w:kern w:val="0"/>
                <w:sz w:val="26"/>
                <w:szCs w:val="26"/>
              </w:rPr>
            </w:pPr>
          </w:p>
        </w:tc>
        <w:tc>
          <w:tcPr>
            <w:tcW w:w="189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Diện tích (ha)</w:t>
            </w:r>
          </w:p>
        </w:tc>
        <w:tc>
          <w:tcPr>
            <w:tcW w:w="191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Biến động (ha)</w:t>
            </w:r>
          </w:p>
        </w:tc>
      </w:tr>
      <w:tr w:rsidR="00911CCD" w:rsidRPr="00250E84" w:rsidTr="00A147B9">
        <w:trPr>
          <w:trHeight w:val="35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1</w:t>
            </w:r>
          </w:p>
        </w:tc>
        <w:tc>
          <w:tcPr>
            <w:tcW w:w="2439"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rPr>
                <w:b w:val="0"/>
                <w:bCs w:val="0"/>
                <w:kern w:val="0"/>
                <w:sz w:val="26"/>
                <w:szCs w:val="26"/>
              </w:rPr>
            </w:pPr>
            <w:r w:rsidRPr="00250E84">
              <w:rPr>
                <w:b w:val="0"/>
                <w:bCs w:val="0"/>
                <w:kern w:val="0"/>
                <w:sz w:val="26"/>
                <w:szCs w:val="26"/>
              </w:rPr>
              <w:t>Xã Bình An</w:t>
            </w:r>
          </w:p>
        </w:tc>
        <w:tc>
          <w:tcPr>
            <w:tcW w:w="1868"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3.025,90</w:t>
            </w:r>
          </w:p>
        </w:tc>
        <w:tc>
          <w:tcPr>
            <w:tcW w:w="189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2.994,23</w:t>
            </w:r>
          </w:p>
        </w:tc>
        <w:tc>
          <w:tcPr>
            <w:tcW w:w="191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-31,67</w:t>
            </w:r>
          </w:p>
        </w:tc>
      </w:tr>
      <w:tr w:rsidR="00911CCD" w:rsidRPr="00250E84" w:rsidTr="00A147B9">
        <w:trPr>
          <w:trHeight w:val="35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2</w:t>
            </w:r>
          </w:p>
        </w:tc>
        <w:tc>
          <w:tcPr>
            <w:tcW w:w="2439"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rPr>
                <w:b w:val="0"/>
                <w:bCs w:val="0"/>
                <w:kern w:val="0"/>
                <w:sz w:val="26"/>
                <w:szCs w:val="26"/>
              </w:rPr>
            </w:pPr>
            <w:r w:rsidRPr="00250E84">
              <w:rPr>
                <w:b w:val="0"/>
                <w:bCs w:val="0"/>
                <w:kern w:val="0"/>
                <w:sz w:val="26"/>
                <w:szCs w:val="26"/>
              </w:rPr>
              <w:t>Xã Hồng Quang</w:t>
            </w:r>
          </w:p>
        </w:tc>
        <w:tc>
          <w:tcPr>
            <w:tcW w:w="1868"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4.258,50</w:t>
            </w:r>
          </w:p>
        </w:tc>
        <w:tc>
          <w:tcPr>
            <w:tcW w:w="189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4.274,55</w:t>
            </w:r>
          </w:p>
        </w:tc>
        <w:tc>
          <w:tcPr>
            <w:tcW w:w="191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16,05</w:t>
            </w:r>
          </w:p>
        </w:tc>
      </w:tr>
      <w:tr w:rsidR="00911CCD" w:rsidRPr="00250E84" w:rsidTr="00A147B9">
        <w:trPr>
          <w:trHeight w:val="35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3</w:t>
            </w:r>
          </w:p>
        </w:tc>
        <w:tc>
          <w:tcPr>
            <w:tcW w:w="2439"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rPr>
                <w:b w:val="0"/>
                <w:bCs w:val="0"/>
                <w:kern w:val="0"/>
                <w:sz w:val="26"/>
                <w:szCs w:val="26"/>
              </w:rPr>
            </w:pPr>
            <w:r w:rsidRPr="00250E84">
              <w:rPr>
                <w:b w:val="0"/>
                <w:bCs w:val="0"/>
                <w:kern w:val="0"/>
                <w:sz w:val="26"/>
                <w:szCs w:val="26"/>
              </w:rPr>
              <w:t>Xã Khuôn Hà</w:t>
            </w:r>
          </w:p>
        </w:tc>
        <w:tc>
          <w:tcPr>
            <w:tcW w:w="1868"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2.024,20</w:t>
            </w:r>
          </w:p>
        </w:tc>
        <w:tc>
          <w:tcPr>
            <w:tcW w:w="189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2.022,48</w:t>
            </w:r>
          </w:p>
        </w:tc>
        <w:tc>
          <w:tcPr>
            <w:tcW w:w="191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-1,72</w:t>
            </w:r>
          </w:p>
        </w:tc>
      </w:tr>
      <w:tr w:rsidR="00911CCD" w:rsidRPr="00250E84" w:rsidTr="00A147B9">
        <w:trPr>
          <w:trHeight w:val="35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4</w:t>
            </w:r>
          </w:p>
        </w:tc>
        <w:tc>
          <w:tcPr>
            <w:tcW w:w="2439"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rPr>
                <w:b w:val="0"/>
                <w:bCs w:val="0"/>
                <w:kern w:val="0"/>
                <w:sz w:val="26"/>
                <w:szCs w:val="26"/>
              </w:rPr>
            </w:pPr>
            <w:r w:rsidRPr="00250E84">
              <w:rPr>
                <w:b w:val="0"/>
                <w:bCs w:val="0"/>
                <w:kern w:val="0"/>
                <w:sz w:val="26"/>
                <w:szCs w:val="26"/>
              </w:rPr>
              <w:t>Xã Lăng Can</w:t>
            </w:r>
          </w:p>
        </w:tc>
        <w:tc>
          <w:tcPr>
            <w:tcW w:w="1868"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2.511,21</w:t>
            </w:r>
          </w:p>
        </w:tc>
        <w:tc>
          <w:tcPr>
            <w:tcW w:w="189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2.435,43</w:t>
            </w:r>
          </w:p>
        </w:tc>
        <w:tc>
          <w:tcPr>
            <w:tcW w:w="191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-75,78</w:t>
            </w:r>
          </w:p>
        </w:tc>
      </w:tr>
      <w:tr w:rsidR="00911CCD" w:rsidRPr="00250E84" w:rsidTr="00A147B9">
        <w:trPr>
          <w:trHeight w:val="35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5</w:t>
            </w:r>
          </w:p>
        </w:tc>
        <w:tc>
          <w:tcPr>
            <w:tcW w:w="2439"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rPr>
                <w:b w:val="0"/>
                <w:bCs w:val="0"/>
                <w:kern w:val="0"/>
                <w:sz w:val="26"/>
                <w:szCs w:val="26"/>
              </w:rPr>
            </w:pPr>
            <w:r w:rsidRPr="00250E84">
              <w:rPr>
                <w:b w:val="0"/>
                <w:bCs w:val="0"/>
                <w:kern w:val="0"/>
                <w:sz w:val="26"/>
                <w:szCs w:val="26"/>
              </w:rPr>
              <w:t>Xã Phúc Yên</w:t>
            </w:r>
          </w:p>
        </w:tc>
        <w:tc>
          <w:tcPr>
            <w:tcW w:w="1868"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5.065,80</w:t>
            </w:r>
          </w:p>
        </w:tc>
        <w:tc>
          <w:tcPr>
            <w:tcW w:w="189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5.036,98</w:t>
            </w:r>
          </w:p>
        </w:tc>
        <w:tc>
          <w:tcPr>
            <w:tcW w:w="191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-28,82</w:t>
            </w:r>
          </w:p>
        </w:tc>
      </w:tr>
      <w:tr w:rsidR="00911CCD" w:rsidRPr="00250E84" w:rsidTr="00A147B9">
        <w:trPr>
          <w:trHeight w:val="35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6</w:t>
            </w:r>
          </w:p>
        </w:tc>
        <w:tc>
          <w:tcPr>
            <w:tcW w:w="2439"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rPr>
                <w:b w:val="0"/>
                <w:bCs w:val="0"/>
                <w:kern w:val="0"/>
                <w:sz w:val="26"/>
                <w:szCs w:val="26"/>
              </w:rPr>
            </w:pPr>
            <w:r w:rsidRPr="00250E84">
              <w:rPr>
                <w:b w:val="0"/>
                <w:bCs w:val="0"/>
                <w:kern w:val="0"/>
                <w:sz w:val="26"/>
                <w:szCs w:val="26"/>
              </w:rPr>
              <w:t>Xã Thổ Bình</w:t>
            </w:r>
          </w:p>
        </w:tc>
        <w:tc>
          <w:tcPr>
            <w:tcW w:w="1868"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2.174,68</w:t>
            </w:r>
          </w:p>
        </w:tc>
        <w:tc>
          <w:tcPr>
            <w:tcW w:w="189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2.152,16</w:t>
            </w:r>
          </w:p>
        </w:tc>
        <w:tc>
          <w:tcPr>
            <w:tcW w:w="191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-22,52</w:t>
            </w:r>
          </w:p>
        </w:tc>
      </w:tr>
      <w:tr w:rsidR="00911CCD" w:rsidRPr="00250E84" w:rsidTr="00A147B9">
        <w:trPr>
          <w:trHeight w:val="35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7</w:t>
            </w:r>
          </w:p>
        </w:tc>
        <w:tc>
          <w:tcPr>
            <w:tcW w:w="2439"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rPr>
                <w:b w:val="0"/>
                <w:bCs w:val="0"/>
                <w:kern w:val="0"/>
                <w:sz w:val="26"/>
                <w:szCs w:val="26"/>
              </w:rPr>
            </w:pPr>
            <w:r w:rsidRPr="00250E84">
              <w:rPr>
                <w:b w:val="0"/>
                <w:bCs w:val="0"/>
                <w:kern w:val="0"/>
                <w:sz w:val="26"/>
                <w:szCs w:val="26"/>
              </w:rPr>
              <w:t>Xã Thượng Lâm</w:t>
            </w:r>
          </w:p>
        </w:tc>
        <w:tc>
          <w:tcPr>
            <w:tcW w:w="1868"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2.534,20</w:t>
            </w:r>
          </w:p>
        </w:tc>
        <w:tc>
          <w:tcPr>
            <w:tcW w:w="189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2.519,55</w:t>
            </w:r>
          </w:p>
        </w:tc>
        <w:tc>
          <w:tcPr>
            <w:tcW w:w="191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-14,65</w:t>
            </w:r>
          </w:p>
        </w:tc>
      </w:tr>
      <w:tr w:rsidR="00911CCD" w:rsidRPr="00250E84" w:rsidTr="00A147B9">
        <w:trPr>
          <w:trHeight w:val="35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8</w:t>
            </w:r>
          </w:p>
        </w:tc>
        <w:tc>
          <w:tcPr>
            <w:tcW w:w="2439"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rPr>
                <w:b w:val="0"/>
                <w:bCs w:val="0"/>
                <w:kern w:val="0"/>
                <w:sz w:val="26"/>
                <w:szCs w:val="26"/>
              </w:rPr>
            </w:pPr>
            <w:r w:rsidRPr="00250E84">
              <w:rPr>
                <w:b w:val="0"/>
                <w:bCs w:val="0"/>
                <w:kern w:val="0"/>
                <w:sz w:val="26"/>
                <w:szCs w:val="26"/>
              </w:rPr>
              <w:t>Xã Xuân Lập</w:t>
            </w:r>
          </w:p>
        </w:tc>
        <w:tc>
          <w:tcPr>
            <w:tcW w:w="1868"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4.230,20</w:t>
            </w:r>
          </w:p>
        </w:tc>
        <w:tc>
          <w:tcPr>
            <w:tcW w:w="189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4.197,80</w:t>
            </w:r>
          </w:p>
        </w:tc>
        <w:tc>
          <w:tcPr>
            <w:tcW w:w="191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-32,40</w:t>
            </w:r>
          </w:p>
        </w:tc>
      </w:tr>
      <w:tr w:rsidR="00911CCD" w:rsidRPr="00250E84" w:rsidTr="00A147B9">
        <w:trPr>
          <w:trHeight w:val="350"/>
        </w:trPr>
        <w:tc>
          <w:tcPr>
            <w:tcW w:w="3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Toàn huyện</w:t>
            </w:r>
          </w:p>
        </w:tc>
        <w:tc>
          <w:tcPr>
            <w:tcW w:w="1868"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25.824,69</w:t>
            </w:r>
          </w:p>
        </w:tc>
        <w:tc>
          <w:tcPr>
            <w:tcW w:w="189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25.633,18</w:t>
            </w:r>
          </w:p>
        </w:tc>
        <w:tc>
          <w:tcPr>
            <w:tcW w:w="191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-191,51</w:t>
            </w:r>
          </w:p>
        </w:tc>
      </w:tr>
    </w:tbl>
    <w:p w:rsidR="00CE5358" w:rsidRPr="00250E84" w:rsidRDefault="00CE5358" w:rsidP="00CE5358">
      <w:pPr>
        <w:widowControl w:val="0"/>
        <w:spacing w:line="360" w:lineRule="auto"/>
        <w:ind w:firstLine="720"/>
        <w:jc w:val="both"/>
        <w:rPr>
          <w:b w:val="0"/>
          <w:bCs w:val="0"/>
          <w:i/>
          <w:spacing w:val="-1"/>
          <w:szCs w:val="28"/>
        </w:rPr>
      </w:pPr>
      <w:r w:rsidRPr="00250E84">
        <w:rPr>
          <w:b w:val="0"/>
          <w:bCs w:val="0"/>
          <w:i/>
          <w:spacing w:val="-1"/>
          <w:szCs w:val="28"/>
        </w:rPr>
        <w:t>(Danh mục quy hoạch đất trồng rừng sản xuất xin xem phụ biểu 10)</w:t>
      </w:r>
    </w:p>
    <w:p w:rsidR="00CE5358" w:rsidRPr="00250E84" w:rsidRDefault="00CE5358" w:rsidP="00525519">
      <w:pPr>
        <w:widowControl w:val="0"/>
        <w:spacing w:line="360" w:lineRule="auto"/>
        <w:ind w:firstLine="720"/>
        <w:jc w:val="both"/>
        <w:rPr>
          <w:b w:val="0"/>
          <w:bCs w:val="0"/>
          <w:spacing w:val="-1"/>
          <w:szCs w:val="28"/>
        </w:rPr>
      </w:pP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f) Đất nuôi trồng thủy sản</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2021 - 2030, đất nuôi trồng thủy sản giảm </w:t>
      </w:r>
      <w:r w:rsidR="00A147B9" w:rsidRPr="00250E84">
        <w:rPr>
          <w:b w:val="0"/>
          <w:bCs w:val="0"/>
          <w:spacing w:val="-1"/>
          <w:szCs w:val="28"/>
        </w:rPr>
        <w:t>7,15</w:t>
      </w:r>
      <w:r w:rsidRPr="00250E84">
        <w:rPr>
          <w:b w:val="0"/>
          <w:bCs w:val="0"/>
          <w:spacing w:val="-1"/>
          <w:szCs w:val="28"/>
        </w:rPr>
        <w:t xml:space="preserve"> ha do chuyển sang đất phi nông nghiệp. Cụ thể như sau:</w:t>
      </w:r>
    </w:p>
    <w:p w:rsidR="00A147B9" w:rsidRPr="00250E84" w:rsidRDefault="00A147B9" w:rsidP="00A147B9">
      <w:pPr>
        <w:widowControl w:val="0"/>
        <w:spacing w:line="360" w:lineRule="auto"/>
        <w:ind w:firstLine="720"/>
        <w:jc w:val="both"/>
        <w:rPr>
          <w:b w:val="0"/>
          <w:bCs w:val="0"/>
          <w:spacing w:val="-1"/>
          <w:szCs w:val="28"/>
        </w:rPr>
      </w:pPr>
      <w:r w:rsidRPr="00250E84">
        <w:rPr>
          <w:b w:val="0"/>
          <w:bCs w:val="0"/>
          <w:spacing w:val="-1"/>
          <w:szCs w:val="28"/>
        </w:rPr>
        <w:t>- Đất giao thông: 0,10 ha</w:t>
      </w:r>
    </w:p>
    <w:p w:rsidR="00A147B9" w:rsidRPr="00250E84" w:rsidRDefault="00A147B9" w:rsidP="00A147B9">
      <w:pPr>
        <w:widowControl w:val="0"/>
        <w:spacing w:line="360" w:lineRule="auto"/>
        <w:ind w:firstLine="720"/>
        <w:jc w:val="both"/>
        <w:rPr>
          <w:b w:val="0"/>
          <w:bCs w:val="0"/>
          <w:spacing w:val="-1"/>
          <w:szCs w:val="28"/>
        </w:rPr>
      </w:pPr>
      <w:r w:rsidRPr="00250E84">
        <w:rPr>
          <w:b w:val="0"/>
          <w:bCs w:val="0"/>
          <w:spacing w:val="-1"/>
          <w:szCs w:val="28"/>
        </w:rPr>
        <w:t>- Đất danh lam, thắng cảnh: 7,0 ha</w:t>
      </w:r>
    </w:p>
    <w:p w:rsidR="00A147B9" w:rsidRPr="00250E84" w:rsidRDefault="00A147B9" w:rsidP="00A147B9">
      <w:pPr>
        <w:widowControl w:val="0"/>
        <w:spacing w:line="360" w:lineRule="auto"/>
        <w:ind w:firstLine="720"/>
        <w:jc w:val="both"/>
        <w:rPr>
          <w:b w:val="0"/>
          <w:bCs w:val="0"/>
          <w:spacing w:val="-1"/>
          <w:szCs w:val="28"/>
        </w:rPr>
      </w:pPr>
      <w:r w:rsidRPr="00250E84">
        <w:rPr>
          <w:b w:val="0"/>
          <w:bCs w:val="0"/>
          <w:spacing w:val="-1"/>
          <w:szCs w:val="28"/>
        </w:rPr>
        <w:t>- Đất ở đô thị: 0,03 ha</w:t>
      </w:r>
    </w:p>
    <w:p w:rsidR="00A147B9" w:rsidRPr="00250E84" w:rsidRDefault="00A147B9" w:rsidP="00A147B9">
      <w:pPr>
        <w:widowControl w:val="0"/>
        <w:spacing w:line="360" w:lineRule="auto"/>
        <w:ind w:firstLine="720"/>
        <w:jc w:val="both"/>
        <w:rPr>
          <w:b w:val="0"/>
          <w:bCs w:val="0"/>
          <w:spacing w:val="-1"/>
          <w:szCs w:val="28"/>
        </w:rPr>
      </w:pPr>
      <w:r w:rsidRPr="00250E84">
        <w:rPr>
          <w:b w:val="0"/>
          <w:bCs w:val="0"/>
          <w:spacing w:val="-1"/>
          <w:szCs w:val="28"/>
        </w:rPr>
        <w:t>- Đất tôn giáo: 0,02 ha</w:t>
      </w:r>
    </w:p>
    <w:p w:rsidR="00A147B9" w:rsidRPr="00250E84" w:rsidRDefault="00FE2ED0" w:rsidP="00A147B9">
      <w:pPr>
        <w:widowControl w:val="0"/>
        <w:spacing w:line="360" w:lineRule="auto"/>
        <w:ind w:firstLine="720"/>
        <w:jc w:val="both"/>
        <w:rPr>
          <w:b w:val="0"/>
          <w:bCs w:val="0"/>
          <w:spacing w:val="-1"/>
          <w:szCs w:val="28"/>
        </w:rPr>
      </w:pPr>
      <w:r w:rsidRPr="00250E84">
        <w:rPr>
          <w:b w:val="0"/>
          <w:bCs w:val="0"/>
          <w:spacing w:val="-1"/>
          <w:szCs w:val="28"/>
        </w:rPr>
        <w:t xml:space="preserve">* Đến năm 2030, </w:t>
      </w:r>
      <w:r w:rsidR="00737507" w:rsidRPr="00250E84">
        <w:rPr>
          <w:b w:val="0"/>
          <w:bCs w:val="0"/>
          <w:spacing w:val="-1"/>
          <w:szCs w:val="28"/>
        </w:rPr>
        <w:t>huyện</w:t>
      </w:r>
      <w:r w:rsidRPr="00250E84">
        <w:rPr>
          <w:b w:val="0"/>
          <w:bCs w:val="0"/>
          <w:spacing w:val="-1"/>
          <w:szCs w:val="28"/>
        </w:rPr>
        <w:t xml:space="preserve"> có </w:t>
      </w:r>
      <w:r w:rsidR="00A147B9" w:rsidRPr="00250E84">
        <w:rPr>
          <w:b w:val="0"/>
          <w:bCs w:val="0"/>
          <w:spacing w:val="-1"/>
          <w:szCs w:val="28"/>
        </w:rPr>
        <w:t>63,80</w:t>
      </w:r>
      <w:r w:rsidRPr="00250E84">
        <w:rPr>
          <w:b w:val="0"/>
          <w:bCs w:val="0"/>
          <w:spacing w:val="-1"/>
          <w:szCs w:val="28"/>
        </w:rPr>
        <w:t xml:space="preserve"> ha đất nuôi trồng thủy sản, thấp hơn </w:t>
      </w:r>
      <w:r w:rsidR="00A147B9" w:rsidRPr="00250E84">
        <w:rPr>
          <w:b w:val="0"/>
          <w:bCs w:val="0"/>
          <w:spacing w:val="-1"/>
          <w:szCs w:val="28"/>
        </w:rPr>
        <w:t>7,15</w:t>
      </w:r>
      <w:r w:rsidRPr="00250E84">
        <w:rPr>
          <w:b w:val="0"/>
          <w:bCs w:val="0"/>
          <w:spacing w:val="-1"/>
          <w:szCs w:val="28"/>
        </w:rPr>
        <w:t xml:space="preserve"> ha so với hiện trạng năm 2020. Diện tích đất nuôi trồng thủy sản được phân bổ đến từng đơn vị hành chính cấp xã như sau:</w:t>
      </w:r>
    </w:p>
    <w:p w:rsidR="00FE2ED0" w:rsidRPr="00250E84" w:rsidRDefault="00FE2ED0" w:rsidP="00A147B9">
      <w:pPr>
        <w:widowControl w:val="0"/>
        <w:spacing w:line="360" w:lineRule="auto"/>
        <w:ind w:firstLine="720"/>
        <w:jc w:val="center"/>
        <w:rPr>
          <w:bCs w:val="0"/>
          <w:spacing w:val="-1"/>
          <w:szCs w:val="28"/>
        </w:rPr>
      </w:pPr>
      <w:r w:rsidRPr="00250E84">
        <w:rPr>
          <w:bCs w:val="0"/>
          <w:spacing w:val="-1"/>
          <w:szCs w:val="28"/>
        </w:rPr>
        <w:t>Bảng 1</w:t>
      </w:r>
      <w:r w:rsidR="00ED481A" w:rsidRPr="00250E84">
        <w:rPr>
          <w:bCs w:val="0"/>
          <w:spacing w:val="-1"/>
          <w:szCs w:val="28"/>
        </w:rPr>
        <w:t>5</w:t>
      </w:r>
      <w:r w:rsidRPr="00250E84">
        <w:rPr>
          <w:bCs w:val="0"/>
          <w:spacing w:val="-1"/>
          <w:szCs w:val="28"/>
        </w:rPr>
        <w:t>. Chỉ tiêu quy hoạch đất nuôi trồng thủy sản</w:t>
      </w:r>
    </w:p>
    <w:tbl>
      <w:tblPr>
        <w:tblW w:w="8986" w:type="dxa"/>
        <w:tblInd w:w="113" w:type="dxa"/>
        <w:tblLook w:val="04A0" w:firstRow="1" w:lastRow="0" w:firstColumn="1" w:lastColumn="0" w:noHBand="0" w:noVBand="1"/>
      </w:tblPr>
      <w:tblGrid>
        <w:gridCol w:w="969"/>
        <w:gridCol w:w="2599"/>
        <w:gridCol w:w="1850"/>
        <w:gridCol w:w="1872"/>
        <w:gridCol w:w="1696"/>
      </w:tblGrid>
      <w:tr w:rsidR="00911CCD" w:rsidRPr="00250E84" w:rsidTr="000C782E">
        <w:trPr>
          <w:trHeight w:val="336"/>
          <w:tblHeader/>
        </w:trPr>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STT</w:t>
            </w:r>
          </w:p>
        </w:tc>
        <w:tc>
          <w:tcPr>
            <w:tcW w:w="2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Đơn vị hành chính</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Diện tích hiện trạng (ha)</w:t>
            </w:r>
          </w:p>
        </w:tc>
        <w:tc>
          <w:tcPr>
            <w:tcW w:w="3568" w:type="dxa"/>
            <w:gridSpan w:val="2"/>
            <w:tcBorders>
              <w:top w:val="single" w:sz="4" w:space="0" w:color="auto"/>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Phương án QH đến 2030</w:t>
            </w:r>
          </w:p>
        </w:tc>
      </w:tr>
      <w:tr w:rsidR="00911CCD" w:rsidRPr="00250E84" w:rsidTr="000C782E">
        <w:trPr>
          <w:trHeight w:val="673"/>
          <w:tblHeader/>
        </w:trPr>
        <w:tc>
          <w:tcPr>
            <w:tcW w:w="969" w:type="dxa"/>
            <w:vMerge/>
            <w:tcBorders>
              <w:top w:val="single" w:sz="4" w:space="0" w:color="auto"/>
              <w:left w:val="single" w:sz="4" w:space="0" w:color="auto"/>
              <w:bottom w:val="single" w:sz="4" w:space="0" w:color="auto"/>
              <w:right w:val="single" w:sz="4" w:space="0" w:color="auto"/>
            </w:tcBorders>
            <w:vAlign w:val="center"/>
            <w:hideMark/>
          </w:tcPr>
          <w:p w:rsidR="00A147B9" w:rsidRPr="00250E84" w:rsidRDefault="00A147B9" w:rsidP="00A147B9">
            <w:pPr>
              <w:rPr>
                <w:kern w:val="0"/>
                <w:sz w:val="26"/>
                <w:szCs w:val="26"/>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rsidR="00A147B9" w:rsidRPr="00250E84" w:rsidRDefault="00A147B9" w:rsidP="00A147B9">
            <w:pPr>
              <w:rPr>
                <w:kern w:val="0"/>
                <w:sz w:val="26"/>
                <w:szCs w:val="26"/>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rsidR="00A147B9" w:rsidRPr="00250E84" w:rsidRDefault="00A147B9" w:rsidP="00A147B9">
            <w:pPr>
              <w:rPr>
                <w:kern w:val="0"/>
                <w:sz w:val="26"/>
                <w:szCs w:val="26"/>
              </w:rPr>
            </w:pPr>
          </w:p>
        </w:tc>
        <w:tc>
          <w:tcPr>
            <w:tcW w:w="187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Diện tích (ha)</w:t>
            </w:r>
          </w:p>
        </w:tc>
        <w:tc>
          <w:tcPr>
            <w:tcW w:w="1696"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Biến động (ha)</w:t>
            </w:r>
          </w:p>
        </w:tc>
      </w:tr>
      <w:tr w:rsidR="00911CCD" w:rsidRPr="00250E84" w:rsidTr="00A147B9">
        <w:trPr>
          <w:trHeight w:val="33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1</w:t>
            </w:r>
          </w:p>
        </w:tc>
        <w:tc>
          <w:tcPr>
            <w:tcW w:w="2599"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rPr>
                <w:b w:val="0"/>
                <w:bCs w:val="0"/>
                <w:kern w:val="0"/>
                <w:sz w:val="26"/>
                <w:szCs w:val="26"/>
              </w:rPr>
            </w:pPr>
            <w:r w:rsidRPr="00250E84">
              <w:rPr>
                <w:b w:val="0"/>
                <w:bCs w:val="0"/>
                <w:kern w:val="0"/>
                <w:sz w:val="26"/>
                <w:szCs w:val="26"/>
              </w:rPr>
              <w:t>Xã Bình An</w:t>
            </w:r>
          </w:p>
        </w:tc>
        <w:tc>
          <w:tcPr>
            <w:tcW w:w="185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7,70</w:t>
            </w:r>
          </w:p>
        </w:tc>
        <w:tc>
          <w:tcPr>
            <w:tcW w:w="187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7,70</w:t>
            </w:r>
          </w:p>
        </w:tc>
        <w:tc>
          <w:tcPr>
            <w:tcW w:w="1696"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 </w:t>
            </w:r>
          </w:p>
        </w:tc>
      </w:tr>
      <w:tr w:rsidR="00911CCD" w:rsidRPr="00250E84" w:rsidTr="00A147B9">
        <w:trPr>
          <w:trHeight w:val="33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2</w:t>
            </w:r>
          </w:p>
        </w:tc>
        <w:tc>
          <w:tcPr>
            <w:tcW w:w="2599"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rPr>
                <w:b w:val="0"/>
                <w:bCs w:val="0"/>
                <w:kern w:val="0"/>
                <w:sz w:val="26"/>
                <w:szCs w:val="26"/>
              </w:rPr>
            </w:pPr>
            <w:r w:rsidRPr="00250E84">
              <w:rPr>
                <w:b w:val="0"/>
                <w:bCs w:val="0"/>
                <w:kern w:val="0"/>
                <w:sz w:val="26"/>
                <w:szCs w:val="26"/>
              </w:rPr>
              <w:t>Xã Hồng Quang</w:t>
            </w:r>
          </w:p>
        </w:tc>
        <w:tc>
          <w:tcPr>
            <w:tcW w:w="185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18,25</w:t>
            </w:r>
          </w:p>
        </w:tc>
        <w:tc>
          <w:tcPr>
            <w:tcW w:w="187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18,25</w:t>
            </w:r>
          </w:p>
        </w:tc>
        <w:tc>
          <w:tcPr>
            <w:tcW w:w="1696"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 </w:t>
            </w:r>
          </w:p>
        </w:tc>
      </w:tr>
      <w:tr w:rsidR="00911CCD" w:rsidRPr="00250E84" w:rsidTr="00A147B9">
        <w:trPr>
          <w:trHeight w:val="33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3</w:t>
            </w:r>
          </w:p>
        </w:tc>
        <w:tc>
          <w:tcPr>
            <w:tcW w:w="2599"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rPr>
                <w:b w:val="0"/>
                <w:bCs w:val="0"/>
                <w:kern w:val="0"/>
                <w:sz w:val="26"/>
                <w:szCs w:val="26"/>
              </w:rPr>
            </w:pPr>
            <w:r w:rsidRPr="00250E84">
              <w:rPr>
                <w:b w:val="0"/>
                <w:bCs w:val="0"/>
                <w:kern w:val="0"/>
                <w:sz w:val="26"/>
                <w:szCs w:val="26"/>
              </w:rPr>
              <w:t>Xã Khuôn Hà</w:t>
            </w:r>
          </w:p>
        </w:tc>
        <w:tc>
          <w:tcPr>
            <w:tcW w:w="185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6,27</w:t>
            </w:r>
          </w:p>
        </w:tc>
        <w:tc>
          <w:tcPr>
            <w:tcW w:w="187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6,27</w:t>
            </w:r>
          </w:p>
        </w:tc>
        <w:tc>
          <w:tcPr>
            <w:tcW w:w="1696"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 </w:t>
            </w:r>
          </w:p>
        </w:tc>
      </w:tr>
      <w:tr w:rsidR="00911CCD" w:rsidRPr="00250E84" w:rsidTr="00A147B9">
        <w:trPr>
          <w:trHeight w:val="33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4</w:t>
            </w:r>
          </w:p>
        </w:tc>
        <w:tc>
          <w:tcPr>
            <w:tcW w:w="2599"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rPr>
                <w:b w:val="0"/>
                <w:bCs w:val="0"/>
                <w:kern w:val="0"/>
                <w:sz w:val="26"/>
                <w:szCs w:val="26"/>
              </w:rPr>
            </w:pPr>
            <w:r w:rsidRPr="00250E84">
              <w:rPr>
                <w:b w:val="0"/>
                <w:bCs w:val="0"/>
                <w:kern w:val="0"/>
                <w:sz w:val="26"/>
                <w:szCs w:val="26"/>
              </w:rPr>
              <w:t>Xã Lăng Can</w:t>
            </w:r>
          </w:p>
        </w:tc>
        <w:tc>
          <w:tcPr>
            <w:tcW w:w="185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12,66</w:t>
            </w:r>
          </w:p>
        </w:tc>
        <w:tc>
          <w:tcPr>
            <w:tcW w:w="187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12,51</w:t>
            </w:r>
          </w:p>
        </w:tc>
        <w:tc>
          <w:tcPr>
            <w:tcW w:w="1696"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-0,15</w:t>
            </w:r>
          </w:p>
        </w:tc>
      </w:tr>
      <w:tr w:rsidR="00911CCD" w:rsidRPr="00250E84" w:rsidTr="00A147B9">
        <w:trPr>
          <w:trHeight w:val="33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5</w:t>
            </w:r>
          </w:p>
        </w:tc>
        <w:tc>
          <w:tcPr>
            <w:tcW w:w="2599"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rPr>
                <w:b w:val="0"/>
                <w:bCs w:val="0"/>
                <w:kern w:val="0"/>
                <w:sz w:val="26"/>
                <w:szCs w:val="26"/>
              </w:rPr>
            </w:pPr>
            <w:r w:rsidRPr="00250E84">
              <w:rPr>
                <w:b w:val="0"/>
                <w:bCs w:val="0"/>
                <w:kern w:val="0"/>
                <w:sz w:val="26"/>
                <w:szCs w:val="26"/>
              </w:rPr>
              <w:t>Xã Phúc Yên</w:t>
            </w:r>
          </w:p>
        </w:tc>
        <w:tc>
          <w:tcPr>
            <w:tcW w:w="185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1,20</w:t>
            </w:r>
          </w:p>
        </w:tc>
        <w:tc>
          <w:tcPr>
            <w:tcW w:w="187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1,20</w:t>
            </w:r>
          </w:p>
        </w:tc>
        <w:tc>
          <w:tcPr>
            <w:tcW w:w="1696"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 </w:t>
            </w:r>
          </w:p>
        </w:tc>
      </w:tr>
      <w:tr w:rsidR="00911CCD" w:rsidRPr="00250E84" w:rsidTr="00A147B9">
        <w:trPr>
          <w:trHeight w:val="33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6</w:t>
            </w:r>
          </w:p>
        </w:tc>
        <w:tc>
          <w:tcPr>
            <w:tcW w:w="2599"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rPr>
                <w:b w:val="0"/>
                <w:bCs w:val="0"/>
                <w:kern w:val="0"/>
                <w:sz w:val="26"/>
                <w:szCs w:val="26"/>
              </w:rPr>
            </w:pPr>
            <w:r w:rsidRPr="00250E84">
              <w:rPr>
                <w:b w:val="0"/>
                <w:bCs w:val="0"/>
                <w:kern w:val="0"/>
                <w:sz w:val="26"/>
                <w:szCs w:val="26"/>
              </w:rPr>
              <w:t>Xã Thổ Bình</w:t>
            </w:r>
          </w:p>
        </w:tc>
        <w:tc>
          <w:tcPr>
            <w:tcW w:w="185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4,93</w:t>
            </w:r>
          </w:p>
        </w:tc>
        <w:tc>
          <w:tcPr>
            <w:tcW w:w="187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4,93</w:t>
            </w:r>
          </w:p>
        </w:tc>
        <w:tc>
          <w:tcPr>
            <w:tcW w:w="1696"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 </w:t>
            </w:r>
          </w:p>
        </w:tc>
      </w:tr>
      <w:tr w:rsidR="00911CCD" w:rsidRPr="00250E84" w:rsidTr="00A147B9">
        <w:trPr>
          <w:trHeight w:val="33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7</w:t>
            </w:r>
          </w:p>
        </w:tc>
        <w:tc>
          <w:tcPr>
            <w:tcW w:w="2599"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rPr>
                <w:b w:val="0"/>
                <w:bCs w:val="0"/>
                <w:kern w:val="0"/>
                <w:sz w:val="26"/>
                <w:szCs w:val="26"/>
              </w:rPr>
            </w:pPr>
            <w:r w:rsidRPr="00250E84">
              <w:rPr>
                <w:b w:val="0"/>
                <w:bCs w:val="0"/>
                <w:kern w:val="0"/>
                <w:sz w:val="26"/>
                <w:szCs w:val="26"/>
              </w:rPr>
              <w:t>Xã Thượng Lâm</w:t>
            </w:r>
          </w:p>
        </w:tc>
        <w:tc>
          <w:tcPr>
            <w:tcW w:w="185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16,90</w:t>
            </w:r>
          </w:p>
        </w:tc>
        <w:tc>
          <w:tcPr>
            <w:tcW w:w="187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9,90</w:t>
            </w:r>
          </w:p>
        </w:tc>
        <w:tc>
          <w:tcPr>
            <w:tcW w:w="1696"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-7,00</w:t>
            </w:r>
          </w:p>
        </w:tc>
      </w:tr>
      <w:tr w:rsidR="00911CCD" w:rsidRPr="00250E84" w:rsidTr="00A147B9">
        <w:trPr>
          <w:trHeight w:val="336"/>
        </w:trPr>
        <w:tc>
          <w:tcPr>
            <w:tcW w:w="969" w:type="dxa"/>
            <w:tcBorders>
              <w:top w:val="nil"/>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8</w:t>
            </w:r>
          </w:p>
        </w:tc>
        <w:tc>
          <w:tcPr>
            <w:tcW w:w="2599"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rPr>
                <w:b w:val="0"/>
                <w:bCs w:val="0"/>
                <w:kern w:val="0"/>
                <w:sz w:val="26"/>
                <w:szCs w:val="26"/>
              </w:rPr>
            </w:pPr>
            <w:r w:rsidRPr="00250E84">
              <w:rPr>
                <w:b w:val="0"/>
                <w:bCs w:val="0"/>
                <w:kern w:val="0"/>
                <w:sz w:val="26"/>
                <w:szCs w:val="26"/>
              </w:rPr>
              <w:t>Xã Xuân Lập</w:t>
            </w:r>
          </w:p>
        </w:tc>
        <w:tc>
          <w:tcPr>
            <w:tcW w:w="185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3,04</w:t>
            </w:r>
          </w:p>
        </w:tc>
        <w:tc>
          <w:tcPr>
            <w:tcW w:w="187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3,04</w:t>
            </w:r>
          </w:p>
        </w:tc>
        <w:tc>
          <w:tcPr>
            <w:tcW w:w="1696"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b w:val="0"/>
                <w:bCs w:val="0"/>
                <w:kern w:val="0"/>
                <w:sz w:val="26"/>
                <w:szCs w:val="26"/>
              </w:rPr>
            </w:pPr>
            <w:r w:rsidRPr="00250E84">
              <w:rPr>
                <w:b w:val="0"/>
                <w:bCs w:val="0"/>
                <w:kern w:val="0"/>
                <w:sz w:val="26"/>
                <w:szCs w:val="26"/>
              </w:rPr>
              <w:t> </w:t>
            </w:r>
          </w:p>
        </w:tc>
      </w:tr>
      <w:tr w:rsidR="00911CCD" w:rsidRPr="00250E84" w:rsidTr="00A147B9">
        <w:trPr>
          <w:trHeight w:val="336"/>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Toàn huyện</w:t>
            </w:r>
          </w:p>
        </w:tc>
        <w:tc>
          <w:tcPr>
            <w:tcW w:w="1850"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70,95</w:t>
            </w:r>
          </w:p>
        </w:tc>
        <w:tc>
          <w:tcPr>
            <w:tcW w:w="1872"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63,80</w:t>
            </w:r>
          </w:p>
        </w:tc>
        <w:tc>
          <w:tcPr>
            <w:tcW w:w="1696" w:type="dxa"/>
            <w:tcBorders>
              <w:top w:val="nil"/>
              <w:left w:val="nil"/>
              <w:bottom w:val="single" w:sz="4" w:space="0" w:color="auto"/>
              <w:right w:val="single" w:sz="4" w:space="0" w:color="auto"/>
            </w:tcBorders>
            <w:shd w:val="clear" w:color="auto" w:fill="auto"/>
            <w:vAlign w:val="center"/>
            <w:hideMark/>
          </w:tcPr>
          <w:p w:rsidR="00A147B9" w:rsidRPr="00250E84" w:rsidRDefault="00A147B9" w:rsidP="00A147B9">
            <w:pPr>
              <w:jc w:val="center"/>
              <w:rPr>
                <w:kern w:val="0"/>
                <w:sz w:val="26"/>
                <w:szCs w:val="26"/>
              </w:rPr>
            </w:pPr>
            <w:r w:rsidRPr="00250E84">
              <w:rPr>
                <w:kern w:val="0"/>
                <w:sz w:val="26"/>
                <w:szCs w:val="26"/>
              </w:rPr>
              <w:t>-7,15</w:t>
            </w:r>
          </w:p>
        </w:tc>
      </w:tr>
    </w:tbl>
    <w:p w:rsidR="00CE5358" w:rsidRPr="00250E84" w:rsidRDefault="00CE5358" w:rsidP="00CE5358">
      <w:pPr>
        <w:widowControl w:val="0"/>
        <w:spacing w:line="360" w:lineRule="auto"/>
        <w:ind w:firstLine="720"/>
        <w:jc w:val="both"/>
        <w:rPr>
          <w:b w:val="0"/>
          <w:bCs w:val="0"/>
          <w:i/>
          <w:spacing w:val="-1"/>
          <w:szCs w:val="28"/>
        </w:rPr>
      </w:pPr>
      <w:r w:rsidRPr="00250E84">
        <w:rPr>
          <w:b w:val="0"/>
          <w:bCs w:val="0"/>
          <w:i/>
          <w:spacing w:val="-1"/>
          <w:szCs w:val="28"/>
        </w:rPr>
        <w:t>(Danh mục quy hoạch đất nuôi trồng thuỷ sản xin xem phụ biểu 10)</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g) Đất nông nghiệp khác</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w:t>
      </w:r>
      <w:r w:rsidR="00A147B9" w:rsidRPr="00250E84">
        <w:rPr>
          <w:b w:val="0"/>
          <w:bCs w:val="0"/>
          <w:spacing w:val="-1"/>
          <w:szCs w:val="28"/>
        </w:rPr>
        <w:t>nông nghiệp khác</w:t>
      </w:r>
      <w:r w:rsidRPr="00250E84">
        <w:rPr>
          <w:b w:val="0"/>
          <w:bCs w:val="0"/>
          <w:spacing w:val="-1"/>
          <w:szCs w:val="28"/>
        </w:rPr>
        <w:t xml:space="preserve"> giảm </w:t>
      </w:r>
      <w:r w:rsidR="00A147B9" w:rsidRPr="00250E84">
        <w:rPr>
          <w:b w:val="0"/>
          <w:bCs w:val="0"/>
          <w:spacing w:val="-1"/>
          <w:szCs w:val="28"/>
        </w:rPr>
        <w:t>1,71</w:t>
      </w:r>
      <w:r w:rsidRPr="00250E84">
        <w:rPr>
          <w:b w:val="0"/>
          <w:bCs w:val="0"/>
          <w:spacing w:val="-1"/>
          <w:szCs w:val="28"/>
        </w:rPr>
        <w:t xml:space="preserve"> ha do chuyển sang đất </w:t>
      </w:r>
      <w:r w:rsidR="00A147B9" w:rsidRPr="00250E84">
        <w:rPr>
          <w:b w:val="0"/>
          <w:bCs w:val="0"/>
          <w:spacing w:val="-1"/>
          <w:szCs w:val="28"/>
        </w:rPr>
        <w:t>phi nông nghiệp</w:t>
      </w:r>
      <w:r w:rsidRPr="00250E84">
        <w:rPr>
          <w:b w:val="0"/>
          <w:bCs w:val="0"/>
          <w:spacing w:val="-1"/>
          <w:szCs w:val="28"/>
        </w:rPr>
        <w:t xml:space="preserve">, tăng </w:t>
      </w:r>
      <w:r w:rsidR="00A147B9" w:rsidRPr="00250E84">
        <w:rPr>
          <w:b w:val="0"/>
          <w:bCs w:val="0"/>
          <w:spacing w:val="-1"/>
          <w:szCs w:val="28"/>
        </w:rPr>
        <w:t>23,0</w:t>
      </w:r>
      <w:r w:rsidRPr="00250E84">
        <w:rPr>
          <w:b w:val="0"/>
          <w:bCs w:val="0"/>
          <w:spacing w:val="-1"/>
          <w:szCs w:val="28"/>
        </w:rPr>
        <w:t xml:space="preserve"> ha do chuyển từ các loại đất </w:t>
      </w:r>
      <w:r w:rsidR="00AF46FF" w:rsidRPr="00250E84">
        <w:rPr>
          <w:b w:val="0"/>
          <w:bCs w:val="0"/>
          <w:spacing w:val="-1"/>
          <w:szCs w:val="28"/>
        </w:rPr>
        <w:t>nông nghiệp sang</w:t>
      </w:r>
      <w:r w:rsidRPr="00250E84">
        <w:rPr>
          <w:b w:val="0"/>
          <w:bCs w:val="0"/>
          <w:spacing w:val="-1"/>
          <w:szCs w:val="28"/>
        </w:rPr>
        <w:t>. Cụ thể như sau:</w:t>
      </w:r>
    </w:p>
    <w:p w:rsidR="00790EDF" w:rsidRPr="00250E84" w:rsidRDefault="00790EDF" w:rsidP="00790EDF">
      <w:pPr>
        <w:widowControl w:val="0"/>
        <w:spacing w:line="360" w:lineRule="auto"/>
        <w:ind w:firstLine="720"/>
        <w:jc w:val="both"/>
        <w:rPr>
          <w:b w:val="0"/>
          <w:bCs w:val="0"/>
          <w:spacing w:val="-1"/>
          <w:szCs w:val="28"/>
        </w:rPr>
      </w:pPr>
      <w:r w:rsidRPr="00250E84">
        <w:rPr>
          <w:b w:val="0"/>
          <w:bCs w:val="0"/>
          <w:spacing w:val="-1"/>
          <w:szCs w:val="28"/>
        </w:rPr>
        <w:t>* Chuyển rừng sản xuất sang đất trồng cây lâu năm: 16,0 ha; chuyển từ đất cây hàng năm sang: 4,0 ha; chuyển từ đất rừng phòng hộ sang: 3,0 ha.</w:t>
      </w:r>
    </w:p>
    <w:p w:rsidR="00790EDF" w:rsidRPr="00250E84" w:rsidRDefault="00790EDF" w:rsidP="00790EDF">
      <w:pPr>
        <w:widowControl w:val="0"/>
        <w:spacing w:line="360" w:lineRule="auto"/>
        <w:ind w:firstLine="720"/>
        <w:jc w:val="both"/>
        <w:rPr>
          <w:b w:val="0"/>
          <w:bCs w:val="0"/>
          <w:spacing w:val="-1"/>
          <w:szCs w:val="28"/>
        </w:rPr>
      </w:pPr>
      <w:r w:rsidRPr="00250E84">
        <w:rPr>
          <w:b w:val="0"/>
          <w:bCs w:val="0"/>
          <w:spacing w:val="-1"/>
          <w:szCs w:val="28"/>
        </w:rPr>
        <w:t>* Chuyển sang đất phi nông nghiệp 1,71 ha. Trong đó:</w:t>
      </w:r>
    </w:p>
    <w:p w:rsidR="00790EDF" w:rsidRPr="00250E84" w:rsidRDefault="00790EDF" w:rsidP="00790EDF">
      <w:pPr>
        <w:widowControl w:val="0"/>
        <w:spacing w:line="360" w:lineRule="auto"/>
        <w:ind w:firstLine="720"/>
        <w:jc w:val="both"/>
        <w:rPr>
          <w:b w:val="0"/>
          <w:bCs w:val="0"/>
          <w:spacing w:val="-1"/>
          <w:szCs w:val="28"/>
        </w:rPr>
      </w:pPr>
      <w:r w:rsidRPr="00250E84">
        <w:rPr>
          <w:b w:val="0"/>
          <w:bCs w:val="0"/>
          <w:spacing w:val="-1"/>
          <w:szCs w:val="28"/>
        </w:rPr>
        <w:t>- Đất sản xuất kinh doanh: 0,20 ha</w:t>
      </w:r>
    </w:p>
    <w:p w:rsidR="00790EDF" w:rsidRPr="00250E84" w:rsidRDefault="00790EDF" w:rsidP="00790EDF">
      <w:pPr>
        <w:widowControl w:val="0"/>
        <w:spacing w:line="360" w:lineRule="auto"/>
        <w:ind w:firstLine="720"/>
        <w:jc w:val="both"/>
        <w:rPr>
          <w:b w:val="0"/>
          <w:bCs w:val="0"/>
          <w:spacing w:val="-1"/>
          <w:szCs w:val="28"/>
        </w:rPr>
      </w:pPr>
      <w:r w:rsidRPr="00250E84">
        <w:rPr>
          <w:b w:val="0"/>
          <w:bCs w:val="0"/>
          <w:spacing w:val="-1"/>
          <w:szCs w:val="28"/>
        </w:rPr>
        <w:t>- Đất năng lượng: 0,01 ha</w:t>
      </w:r>
    </w:p>
    <w:p w:rsidR="00790EDF" w:rsidRPr="00250E84" w:rsidRDefault="00790EDF" w:rsidP="00525519">
      <w:pPr>
        <w:widowControl w:val="0"/>
        <w:spacing w:line="360" w:lineRule="auto"/>
        <w:ind w:firstLine="720"/>
        <w:jc w:val="both"/>
        <w:rPr>
          <w:b w:val="0"/>
          <w:bCs w:val="0"/>
          <w:spacing w:val="-1"/>
          <w:szCs w:val="28"/>
        </w:rPr>
      </w:pPr>
      <w:r w:rsidRPr="00250E84">
        <w:rPr>
          <w:b w:val="0"/>
          <w:bCs w:val="0"/>
          <w:spacing w:val="-1"/>
          <w:szCs w:val="28"/>
        </w:rPr>
        <w:t>- Đất danh lam, thắng cảnh: 1,50 ha</w:t>
      </w:r>
    </w:p>
    <w:p w:rsidR="009A3F74"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 Đến năm 2030, </w:t>
      </w:r>
      <w:r w:rsidR="00737507" w:rsidRPr="00250E84">
        <w:rPr>
          <w:b w:val="0"/>
          <w:bCs w:val="0"/>
          <w:spacing w:val="-1"/>
          <w:szCs w:val="28"/>
        </w:rPr>
        <w:t>huyện</w:t>
      </w:r>
      <w:r w:rsidRPr="00250E84">
        <w:rPr>
          <w:b w:val="0"/>
          <w:bCs w:val="0"/>
          <w:spacing w:val="-1"/>
          <w:szCs w:val="28"/>
        </w:rPr>
        <w:t xml:space="preserve"> có </w:t>
      </w:r>
      <w:r w:rsidR="00790EDF" w:rsidRPr="00250E84">
        <w:rPr>
          <w:b w:val="0"/>
          <w:bCs w:val="0"/>
          <w:spacing w:val="-1"/>
          <w:szCs w:val="28"/>
        </w:rPr>
        <w:t>22,90</w:t>
      </w:r>
      <w:r w:rsidRPr="00250E84">
        <w:rPr>
          <w:b w:val="0"/>
          <w:bCs w:val="0"/>
          <w:spacing w:val="-1"/>
          <w:szCs w:val="28"/>
        </w:rPr>
        <w:t xml:space="preserve"> ha đất nông nghiệp khác, cao hơn </w:t>
      </w:r>
      <w:r w:rsidR="00790EDF" w:rsidRPr="00250E84">
        <w:rPr>
          <w:b w:val="0"/>
          <w:bCs w:val="0"/>
          <w:spacing w:val="-1"/>
          <w:szCs w:val="28"/>
        </w:rPr>
        <w:t>21,29</w:t>
      </w:r>
      <w:r w:rsidRPr="00250E84">
        <w:rPr>
          <w:b w:val="0"/>
          <w:bCs w:val="0"/>
          <w:spacing w:val="-1"/>
          <w:szCs w:val="28"/>
        </w:rPr>
        <w:t xml:space="preserve"> ha so với hiện trạng năm 2020. </w:t>
      </w:r>
      <w:r w:rsidR="009A3F74" w:rsidRPr="00250E84">
        <w:rPr>
          <w:b w:val="0"/>
          <w:bCs w:val="0"/>
          <w:spacing w:val="-1"/>
          <w:szCs w:val="28"/>
        </w:rPr>
        <w:t>Do thực hiện các hạng mục quy hoạch sau:</w:t>
      </w:r>
    </w:p>
    <w:p w:rsidR="009A3F74" w:rsidRPr="00250E84" w:rsidRDefault="009A3F74" w:rsidP="009A3F74">
      <w:pPr>
        <w:widowControl w:val="0"/>
        <w:spacing w:line="360" w:lineRule="auto"/>
        <w:jc w:val="center"/>
        <w:rPr>
          <w:bCs w:val="0"/>
          <w:spacing w:val="-1"/>
          <w:szCs w:val="28"/>
        </w:rPr>
      </w:pPr>
      <w:r w:rsidRPr="00250E84">
        <w:rPr>
          <w:bCs w:val="0"/>
          <w:spacing w:val="-1"/>
          <w:szCs w:val="28"/>
        </w:rPr>
        <w:t>Bảng 1</w:t>
      </w:r>
      <w:r w:rsidR="008709ED" w:rsidRPr="00250E84">
        <w:rPr>
          <w:bCs w:val="0"/>
          <w:spacing w:val="-1"/>
          <w:szCs w:val="28"/>
        </w:rPr>
        <w:t>6</w:t>
      </w:r>
      <w:r w:rsidRPr="00250E84">
        <w:rPr>
          <w:bCs w:val="0"/>
          <w:spacing w:val="-1"/>
          <w:szCs w:val="28"/>
        </w:rPr>
        <w:t>. Hạng mục quy hoạch đất nông nghiệp khác đến năm 2030</w:t>
      </w:r>
    </w:p>
    <w:tbl>
      <w:tblPr>
        <w:tblW w:w="9115" w:type="dxa"/>
        <w:tblInd w:w="113" w:type="dxa"/>
        <w:tblLook w:val="04A0" w:firstRow="1" w:lastRow="0" w:firstColumn="1" w:lastColumn="0" w:noHBand="0" w:noVBand="1"/>
      </w:tblPr>
      <w:tblGrid>
        <w:gridCol w:w="780"/>
        <w:gridCol w:w="3715"/>
        <w:gridCol w:w="1900"/>
        <w:gridCol w:w="2720"/>
      </w:tblGrid>
      <w:tr w:rsidR="009A3F74" w:rsidRPr="00250E84" w:rsidTr="009A3F74">
        <w:trPr>
          <w:trHeight w:val="28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jc w:val="center"/>
              <w:rPr>
                <w:kern w:val="0"/>
                <w:szCs w:val="28"/>
              </w:rPr>
            </w:pPr>
            <w:r w:rsidRPr="00250E84">
              <w:rPr>
                <w:kern w:val="0"/>
                <w:szCs w:val="28"/>
              </w:rPr>
              <w:t>STT</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rsidR="009A3F74" w:rsidRPr="00250E84" w:rsidRDefault="009A3F74" w:rsidP="009A3F74">
            <w:pPr>
              <w:jc w:val="center"/>
              <w:rPr>
                <w:kern w:val="0"/>
                <w:szCs w:val="28"/>
              </w:rPr>
            </w:pPr>
            <w:r w:rsidRPr="00250E84">
              <w:rPr>
                <w:kern w:val="0"/>
                <w:szCs w:val="28"/>
              </w:rPr>
              <w:t>Hạng mục quy hoạch</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9A3F74" w:rsidRPr="00250E84" w:rsidRDefault="009A3F74" w:rsidP="009A3F74">
            <w:pPr>
              <w:jc w:val="center"/>
              <w:rPr>
                <w:kern w:val="0"/>
                <w:szCs w:val="28"/>
              </w:rPr>
            </w:pPr>
            <w:r w:rsidRPr="00250E84">
              <w:rPr>
                <w:kern w:val="0"/>
                <w:szCs w:val="28"/>
              </w:rPr>
              <w:t>Diện tích (ha)</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9A3F74" w:rsidRPr="00250E84" w:rsidRDefault="009A3F74" w:rsidP="009A3F74">
            <w:pPr>
              <w:jc w:val="center"/>
              <w:rPr>
                <w:b w:val="0"/>
                <w:bCs w:val="0"/>
                <w:kern w:val="0"/>
                <w:szCs w:val="28"/>
              </w:rPr>
            </w:pPr>
            <w:r w:rsidRPr="00250E84">
              <w:rPr>
                <w:b w:val="0"/>
                <w:bCs w:val="0"/>
                <w:kern w:val="0"/>
                <w:szCs w:val="28"/>
              </w:rPr>
              <w:t>Xã</w:t>
            </w:r>
          </w:p>
        </w:tc>
      </w:tr>
      <w:tr w:rsidR="009A3F74" w:rsidRPr="00250E84" w:rsidTr="009A3F74">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jc w:val="center"/>
              <w:rPr>
                <w:b w:val="0"/>
                <w:bCs w:val="0"/>
                <w:kern w:val="0"/>
                <w:szCs w:val="28"/>
              </w:rPr>
            </w:pPr>
            <w:r w:rsidRPr="00250E84">
              <w:rPr>
                <w:b w:val="0"/>
                <w:bCs w:val="0"/>
                <w:kern w:val="0"/>
                <w:szCs w:val="28"/>
              </w:rPr>
              <w:t>1</w:t>
            </w:r>
          </w:p>
        </w:tc>
        <w:tc>
          <w:tcPr>
            <w:tcW w:w="371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QH trang trại thôn Đèo Nàng</w:t>
            </w:r>
          </w:p>
        </w:tc>
        <w:tc>
          <w:tcPr>
            <w:tcW w:w="190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3,00</w:t>
            </w:r>
          </w:p>
        </w:tc>
        <w:tc>
          <w:tcPr>
            <w:tcW w:w="272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Khuôn Hà</w:t>
            </w:r>
          </w:p>
        </w:tc>
      </w:tr>
      <w:tr w:rsidR="009A3F74" w:rsidRPr="00250E84" w:rsidTr="009A3F74">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jc w:val="center"/>
              <w:rPr>
                <w:b w:val="0"/>
                <w:bCs w:val="0"/>
                <w:kern w:val="0"/>
                <w:szCs w:val="28"/>
              </w:rPr>
            </w:pPr>
            <w:r w:rsidRPr="00250E84">
              <w:rPr>
                <w:b w:val="0"/>
                <w:bCs w:val="0"/>
                <w:kern w:val="0"/>
                <w:szCs w:val="28"/>
              </w:rPr>
              <w:t>2</w:t>
            </w:r>
          </w:p>
        </w:tc>
        <w:tc>
          <w:tcPr>
            <w:tcW w:w="371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QH trang trại Thôm Côông</w:t>
            </w:r>
          </w:p>
        </w:tc>
        <w:tc>
          <w:tcPr>
            <w:tcW w:w="190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4,00</w:t>
            </w:r>
          </w:p>
        </w:tc>
        <w:tc>
          <w:tcPr>
            <w:tcW w:w="272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Khuôn Hà</w:t>
            </w:r>
          </w:p>
        </w:tc>
      </w:tr>
      <w:tr w:rsidR="009A3F74" w:rsidRPr="00250E84" w:rsidTr="009A3F74">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jc w:val="center"/>
              <w:rPr>
                <w:b w:val="0"/>
                <w:bCs w:val="0"/>
                <w:kern w:val="0"/>
                <w:szCs w:val="28"/>
              </w:rPr>
            </w:pPr>
            <w:r w:rsidRPr="00250E84">
              <w:rPr>
                <w:b w:val="0"/>
                <w:bCs w:val="0"/>
                <w:kern w:val="0"/>
                <w:szCs w:val="28"/>
              </w:rPr>
              <w:t>3</w:t>
            </w:r>
          </w:p>
        </w:tc>
        <w:tc>
          <w:tcPr>
            <w:tcW w:w="371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QH trang trại thôn Nà Ráo</w:t>
            </w:r>
          </w:p>
        </w:tc>
        <w:tc>
          <w:tcPr>
            <w:tcW w:w="190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5,00</w:t>
            </w:r>
          </w:p>
        </w:tc>
        <w:tc>
          <w:tcPr>
            <w:tcW w:w="272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Khuôn Hà</w:t>
            </w:r>
          </w:p>
        </w:tc>
      </w:tr>
      <w:tr w:rsidR="009A3F74" w:rsidRPr="00250E84" w:rsidTr="009A3F74">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jc w:val="center"/>
              <w:rPr>
                <w:b w:val="0"/>
                <w:bCs w:val="0"/>
                <w:kern w:val="0"/>
                <w:szCs w:val="28"/>
              </w:rPr>
            </w:pPr>
            <w:r w:rsidRPr="00250E84">
              <w:rPr>
                <w:b w:val="0"/>
                <w:bCs w:val="0"/>
                <w:kern w:val="0"/>
                <w:szCs w:val="28"/>
              </w:rPr>
              <w:t>4</w:t>
            </w:r>
          </w:p>
        </w:tc>
        <w:tc>
          <w:tcPr>
            <w:tcW w:w="371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QH trang trại thôn Lũng Nhòi</w:t>
            </w:r>
          </w:p>
        </w:tc>
        <w:tc>
          <w:tcPr>
            <w:tcW w:w="190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3,00</w:t>
            </w:r>
          </w:p>
        </w:tc>
        <w:tc>
          <w:tcPr>
            <w:tcW w:w="272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Khuôn Hà</w:t>
            </w:r>
          </w:p>
        </w:tc>
      </w:tr>
      <w:tr w:rsidR="009A3F74" w:rsidRPr="00250E84" w:rsidTr="009A3F74">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jc w:val="center"/>
              <w:rPr>
                <w:b w:val="0"/>
                <w:bCs w:val="0"/>
                <w:kern w:val="0"/>
                <w:szCs w:val="28"/>
              </w:rPr>
            </w:pPr>
            <w:r w:rsidRPr="00250E84">
              <w:rPr>
                <w:b w:val="0"/>
                <w:bCs w:val="0"/>
                <w:kern w:val="0"/>
                <w:szCs w:val="28"/>
              </w:rPr>
              <w:t>5</w:t>
            </w:r>
          </w:p>
        </w:tc>
        <w:tc>
          <w:tcPr>
            <w:tcW w:w="371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QH trang trại thôn Lũng Trang</w:t>
            </w:r>
          </w:p>
        </w:tc>
        <w:tc>
          <w:tcPr>
            <w:tcW w:w="190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2,00</w:t>
            </w:r>
          </w:p>
        </w:tc>
        <w:tc>
          <w:tcPr>
            <w:tcW w:w="272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Thổ Bình</w:t>
            </w:r>
          </w:p>
        </w:tc>
      </w:tr>
      <w:tr w:rsidR="009A3F74" w:rsidRPr="00250E84" w:rsidTr="009A3F74">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jc w:val="center"/>
              <w:rPr>
                <w:b w:val="0"/>
                <w:bCs w:val="0"/>
                <w:kern w:val="0"/>
                <w:szCs w:val="28"/>
              </w:rPr>
            </w:pPr>
            <w:r w:rsidRPr="00250E84">
              <w:rPr>
                <w:b w:val="0"/>
                <w:bCs w:val="0"/>
                <w:kern w:val="0"/>
                <w:szCs w:val="28"/>
              </w:rPr>
              <w:t>6</w:t>
            </w:r>
          </w:p>
        </w:tc>
        <w:tc>
          <w:tcPr>
            <w:tcW w:w="371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QH trang trại thôn Nà Mừng</w:t>
            </w:r>
          </w:p>
        </w:tc>
        <w:tc>
          <w:tcPr>
            <w:tcW w:w="190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4,00</w:t>
            </w:r>
          </w:p>
        </w:tc>
        <w:tc>
          <w:tcPr>
            <w:tcW w:w="272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Thượng Lâm</w:t>
            </w:r>
          </w:p>
        </w:tc>
      </w:tr>
      <w:tr w:rsidR="009A3F74" w:rsidRPr="00250E84" w:rsidTr="009A3F74">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jc w:val="center"/>
              <w:rPr>
                <w:b w:val="0"/>
                <w:bCs w:val="0"/>
                <w:kern w:val="0"/>
                <w:szCs w:val="28"/>
              </w:rPr>
            </w:pPr>
            <w:r w:rsidRPr="00250E84">
              <w:rPr>
                <w:b w:val="0"/>
                <w:bCs w:val="0"/>
                <w:kern w:val="0"/>
                <w:szCs w:val="28"/>
              </w:rPr>
              <w:t>7</w:t>
            </w:r>
          </w:p>
        </w:tc>
        <w:tc>
          <w:tcPr>
            <w:tcW w:w="371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QH trang trại thôn Nà Va</w:t>
            </w:r>
          </w:p>
        </w:tc>
        <w:tc>
          <w:tcPr>
            <w:tcW w:w="190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2,00</w:t>
            </w:r>
          </w:p>
        </w:tc>
        <w:tc>
          <w:tcPr>
            <w:tcW w:w="272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Thượng Lâm</w:t>
            </w:r>
          </w:p>
        </w:tc>
      </w:tr>
    </w:tbl>
    <w:p w:rsidR="009A3F74" w:rsidRPr="00250E84" w:rsidRDefault="009A3F74" w:rsidP="00525519">
      <w:pPr>
        <w:widowControl w:val="0"/>
        <w:spacing w:line="360" w:lineRule="auto"/>
        <w:ind w:firstLine="720"/>
        <w:jc w:val="both"/>
        <w:rPr>
          <w:b w:val="0"/>
          <w:bCs w:val="0"/>
          <w:spacing w:val="-1"/>
          <w:szCs w:val="28"/>
        </w:rPr>
      </w:pP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Diện tích đất nông nghiệp khác </w:t>
      </w:r>
      <w:r w:rsidR="009A3F74" w:rsidRPr="00250E84">
        <w:rPr>
          <w:b w:val="0"/>
          <w:bCs w:val="0"/>
          <w:spacing w:val="-1"/>
          <w:szCs w:val="28"/>
        </w:rPr>
        <w:t xml:space="preserve">đến năm 2030 </w:t>
      </w:r>
      <w:r w:rsidRPr="00250E84">
        <w:rPr>
          <w:b w:val="0"/>
          <w:bCs w:val="0"/>
          <w:spacing w:val="-1"/>
          <w:szCs w:val="28"/>
        </w:rPr>
        <w:t>được phân bổ đến từng đơn vị hành chính cấp xã như sau:</w:t>
      </w:r>
    </w:p>
    <w:p w:rsidR="00DE178C" w:rsidRPr="00250E84" w:rsidRDefault="00DE178C" w:rsidP="00525519">
      <w:pPr>
        <w:widowControl w:val="0"/>
        <w:spacing w:line="360" w:lineRule="auto"/>
        <w:ind w:firstLine="720"/>
        <w:jc w:val="both"/>
        <w:rPr>
          <w:b w:val="0"/>
          <w:bCs w:val="0"/>
          <w:spacing w:val="-1"/>
          <w:szCs w:val="28"/>
        </w:rPr>
      </w:pPr>
    </w:p>
    <w:p w:rsidR="00FE2ED0" w:rsidRPr="00250E84" w:rsidRDefault="00FE2ED0" w:rsidP="00525519">
      <w:pPr>
        <w:widowControl w:val="0"/>
        <w:spacing w:line="360" w:lineRule="auto"/>
        <w:jc w:val="center"/>
        <w:rPr>
          <w:bCs w:val="0"/>
          <w:spacing w:val="-1"/>
          <w:szCs w:val="28"/>
        </w:rPr>
      </w:pPr>
      <w:r w:rsidRPr="00250E84">
        <w:rPr>
          <w:bCs w:val="0"/>
          <w:spacing w:val="-1"/>
          <w:szCs w:val="28"/>
        </w:rPr>
        <w:t>Bảng 1</w:t>
      </w:r>
      <w:r w:rsidR="00ED481A" w:rsidRPr="00250E84">
        <w:rPr>
          <w:bCs w:val="0"/>
          <w:spacing w:val="-1"/>
          <w:szCs w:val="28"/>
        </w:rPr>
        <w:t>6</w:t>
      </w:r>
      <w:r w:rsidR="008709ED" w:rsidRPr="00250E84">
        <w:rPr>
          <w:bCs w:val="0"/>
          <w:spacing w:val="-1"/>
          <w:szCs w:val="28"/>
        </w:rPr>
        <w:t>a</w:t>
      </w:r>
      <w:r w:rsidRPr="00250E84">
        <w:rPr>
          <w:bCs w:val="0"/>
          <w:spacing w:val="-1"/>
          <w:szCs w:val="28"/>
        </w:rPr>
        <w:t>. Chỉ tiêu quy hoạch đất nông nghiệp khác</w:t>
      </w:r>
    </w:p>
    <w:tbl>
      <w:tblPr>
        <w:tblW w:w="9321" w:type="dxa"/>
        <w:tblInd w:w="113" w:type="dxa"/>
        <w:tblLook w:val="04A0" w:firstRow="1" w:lastRow="0" w:firstColumn="1" w:lastColumn="0" w:noHBand="0" w:noVBand="1"/>
      </w:tblPr>
      <w:tblGrid>
        <w:gridCol w:w="1092"/>
        <w:gridCol w:w="2476"/>
        <w:gridCol w:w="1895"/>
        <w:gridCol w:w="1918"/>
        <w:gridCol w:w="1940"/>
      </w:tblGrid>
      <w:tr w:rsidR="00911CCD" w:rsidRPr="00250E84" w:rsidTr="00CE5358">
        <w:trPr>
          <w:trHeight w:val="327"/>
          <w:tblHeader/>
        </w:trPr>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STT</w:t>
            </w:r>
          </w:p>
        </w:tc>
        <w:tc>
          <w:tcPr>
            <w:tcW w:w="2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Đơn vị hành chính</w:t>
            </w:r>
          </w:p>
        </w:tc>
        <w:tc>
          <w:tcPr>
            <w:tcW w:w="1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Diện tích hiện trạng (ha)</w:t>
            </w:r>
          </w:p>
        </w:tc>
        <w:tc>
          <w:tcPr>
            <w:tcW w:w="3858" w:type="dxa"/>
            <w:gridSpan w:val="2"/>
            <w:tcBorders>
              <w:top w:val="single" w:sz="4" w:space="0" w:color="auto"/>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Phương án QH đến 2030</w:t>
            </w:r>
          </w:p>
        </w:tc>
      </w:tr>
      <w:tr w:rsidR="00911CCD" w:rsidRPr="00250E84" w:rsidTr="00CE5358">
        <w:trPr>
          <w:trHeight w:val="655"/>
          <w:tblHeader/>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790EDF" w:rsidRPr="00250E84" w:rsidRDefault="00790EDF" w:rsidP="00790EDF">
            <w:pPr>
              <w:rPr>
                <w:kern w:val="0"/>
                <w:sz w:val="26"/>
                <w:szCs w:val="26"/>
              </w:rPr>
            </w:pPr>
          </w:p>
        </w:tc>
        <w:tc>
          <w:tcPr>
            <w:tcW w:w="2476" w:type="dxa"/>
            <w:vMerge/>
            <w:tcBorders>
              <w:top w:val="single" w:sz="4" w:space="0" w:color="auto"/>
              <w:left w:val="single" w:sz="4" w:space="0" w:color="auto"/>
              <w:bottom w:val="single" w:sz="4" w:space="0" w:color="auto"/>
              <w:right w:val="single" w:sz="4" w:space="0" w:color="auto"/>
            </w:tcBorders>
            <w:vAlign w:val="center"/>
            <w:hideMark/>
          </w:tcPr>
          <w:p w:rsidR="00790EDF" w:rsidRPr="00250E84" w:rsidRDefault="00790EDF" w:rsidP="00790EDF">
            <w:pPr>
              <w:rPr>
                <w:kern w:val="0"/>
                <w:sz w:val="26"/>
                <w:szCs w:val="26"/>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790EDF" w:rsidRPr="00250E84" w:rsidRDefault="00790EDF" w:rsidP="00790EDF">
            <w:pPr>
              <w:rPr>
                <w:kern w:val="0"/>
                <w:sz w:val="26"/>
                <w:szCs w:val="26"/>
              </w:rPr>
            </w:pPr>
          </w:p>
        </w:tc>
        <w:tc>
          <w:tcPr>
            <w:tcW w:w="1918"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Diện tích (ha)</w:t>
            </w:r>
          </w:p>
        </w:tc>
        <w:tc>
          <w:tcPr>
            <w:tcW w:w="194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Biến động (ha)</w:t>
            </w:r>
          </w:p>
        </w:tc>
      </w:tr>
      <w:tr w:rsidR="00911CCD" w:rsidRPr="00250E84" w:rsidTr="00CE5358">
        <w:trPr>
          <w:trHeight w:val="327"/>
        </w:trPr>
        <w:tc>
          <w:tcPr>
            <w:tcW w:w="1092" w:type="dxa"/>
            <w:tcBorders>
              <w:top w:val="nil"/>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w:t>
            </w:r>
          </w:p>
        </w:tc>
        <w:tc>
          <w:tcPr>
            <w:tcW w:w="247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rPr>
                <w:b w:val="0"/>
                <w:bCs w:val="0"/>
                <w:kern w:val="0"/>
                <w:sz w:val="26"/>
                <w:szCs w:val="26"/>
              </w:rPr>
            </w:pPr>
            <w:r w:rsidRPr="00250E84">
              <w:rPr>
                <w:b w:val="0"/>
                <w:bCs w:val="0"/>
                <w:kern w:val="0"/>
                <w:sz w:val="26"/>
                <w:szCs w:val="26"/>
              </w:rPr>
              <w:t>Xã Bình An</w:t>
            </w:r>
          </w:p>
        </w:tc>
        <w:tc>
          <w:tcPr>
            <w:tcW w:w="1895"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0,54</w:t>
            </w:r>
          </w:p>
        </w:tc>
        <w:tc>
          <w:tcPr>
            <w:tcW w:w="1918"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0,54</w:t>
            </w:r>
          </w:p>
        </w:tc>
        <w:tc>
          <w:tcPr>
            <w:tcW w:w="194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 </w:t>
            </w:r>
          </w:p>
        </w:tc>
      </w:tr>
      <w:tr w:rsidR="00911CCD" w:rsidRPr="00250E84" w:rsidTr="00CE5358">
        <w:trPr>
          <w:trHeight w:val="327"/>
        </w:trPr>
        <w:tc>
          <w:tcPr>
            <w:tcW w:w="1092" w:type="dxa"/>
            <w:tcBorders>
              <w:top w:val="nil"/>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2</w:t>
            </w:r>
          </w:p>
        </w:tc>
        <w:tc>
          <w:tcPr>
            <w:tcW w:w="247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rPr>
                <w:b w:val="0"/>
                <w:bCs w:val="0"/>
                <w:kern w:val="0"/>
                <w:sz w:val="26"/>
                <w:szCs w:val="26"/>
              </w:rPr>
            </w:pPr>
            <w:r w:rsidRPr="00250E84">
              <w:rPr>
                <w:b w:val="0"/>
                <w:bCs w:val="0"/>
                <w:kern w:val="0"/>
                <w:sz w:val="26"/>
                <w:szCs w:val="26"/>
              </w:rPr>
              <w:t>Xã Hồng Quang</w:t>
            </w:r>
          </w:p>
        </w:tc>
        <w:tc>
          <w:tcPr>
            <w:tcW w:w="1895"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 </w:t>
            </w:r>
          </w:p>
        </w:tc>
        <w:tc>
          <w:tcPr>
            <w:tcW w:w="1918"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 </w:t>
            </w:r>
          </w:p>
        </w:tc>
        <w:tc>
          <w:tcPr>
            <w:tcW w:w="194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 </w:t>
            </w:r>
          </w:p>
        </w:tc>
      </w:tr>
      <w:tr w:rsidR="00911CCD" w:rsidRPr="00250E84" w:rsidTr="00CE5358">
        <w:trPr>
          <w:trHeight w:val="327"/>
        </w:trPr>
        <w:tc>
          <w:tcPr>
            <w:tcW w:w="1092" w:type="dxa"/>
            <w:tcBorders>
              <w:top w:val="nil"/>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3</w:t>
            </w:r>
          </w:p>
        </w:tc>
        <w:tc>
          <w:tcPr>
            <w:tcW w:w="247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rPr>
                <w:b w:val="0"/>
                <w:bCs w:val="0"/>
                <w:kern w:val="0"/>
                <w:sz w:val="26"/>
                <w:szCs w:val="26"/>
              </w:rPr>
            </w:pPr>
            <w:r w:rsidRPr="00250E84">
              <w:rPr>
                <w:b w:val="0"/>
                <w:bCs w:val="0"/>
                <w:kern w:val="0"/>
                <w:sz w:val="26"/>
                <w:szCs w:val="26"/>
              </w:rPr>
              <w:t>Xã Khuôn Hà</w:t>
            </w:r>
          </w:p>
        </w:tc>
        <w:tc>
          <w:tcPr>
            <w:tcW w:w="1895"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 </w:t>
            </w:r>
          </w:p>
        </w:tc>
        <w:tc>
          <w:tcPr>
            <w:tcW w:w="1918"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13,29</w:t>
            </w:r>
          </w:p>
        </w:tc>
        <w:tc>
          <w:tcPr>
            <w:tcW w:w="194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13,29</w:t>
            </w:r>
          </w:p>
        </w:tc>
      </w:tr>
      <w:tr w:rsidR="00911CCD" w:rsidRPr="00250E84" w:rsidTr="00CE5358">
        <w:trPr>
          <w:trHeight w:val="327"/>
        </w:trPr>
        <w:tc>
          <w:tcPr>
            <w:tcW w:w="1092" w:type="dxa"/>
            <w:tcBorders>
              <w:top w:val="nil"/>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4</w:t>
            </w:r>
          </w:p>
        </w:tc>
        <w:tc>
          <w:tcPr>
            <w:tcW w:w="247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rPr>
                <w:b w:val="0"/>
                <w:bCs w:val="0"/>
                <w:kern w:val="0"/>
                <w:sz w:val="26"/>
                <w:szCs w:val="26"/>
              </w:rPr>
            </w:pPr>
            <w:r w:rsidRPr="00250E84">
              <w:rPr>
                <w:b w:val="0"/>
                <w:bCs w:val="0"/>
                <w:kern w:val="0"/>
                <w:sz w:val="26"/>
                <w:szCs w:val="26"/>
              </w:rPr>
              <w:t>Xã Lăng Can</w:t>
            </w:r>
          </w:p>
        </w:tc>
        <w:tc>
          <w:tcPr>
            <w:tcW w:w="1895"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 </w:t>
            </w:r>
          </w:p>
        </w:tc>
        <w:tc>
          <w:tcPr>
            <w:tcW w:w="1918"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 </w:t>
            </w:r>
          </w:p>
        </w:tc>
        <w:tc>
          <w:tcPr>
            <w:tcW w:w="194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 </w:t>
            </w:r>
          </w:p>
        </w:tc>
      </w:tr>
      <w:tr w:rsidR="00911CCD" w:rsidRPr="00250E84" w:rsidTr="00CE5358">
        <w:trPr>
          <w:trHeight w:val="327"/>
        </w:trPr>
        <w:tc>
          <w:tcPr>
            <w:tcW w:w="1092" w:type="dxa"/>
            <w:tcBorders>
              <w:top w:val="nil"/>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5</w:t>
            </w:r>
          </w:p>
        </w:tc>
        <w:tc>
          <w:tcPr>
            <w:tcW w:w="247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rPr>
                <w:b w:val="0"/>
                <w:bCs w:val="0"/>
                <w:kern w:val="0"/>
                <w:sz w:val="26"/>
                <w:szCs w:val="26"/>
              </w:rPr>
            </w:pPr>
            <w:r w:rsidRPr="00250E84">
              <w:rPr>
                <w:b w:val="0"/>
                <w:bCs w:val="0"/>
                <w:kern w:val="0"/>
                <w:sz w:val="26"/>
                <w:szCs w:val="26"/>
              </w:rPr>
              <w:t>Xã Phúc Yên</w:t>
            </w:r>
          </w:p>
        </w:tc>
        <w:tc>
          <w:tcPr>
            <w:tcW w:w="1895"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 </w:t>
            </w:r>
          </w:p>
        </w:tc>
        <w:tc>
          <w:tcPr>
            <w:tcW w:w="1918"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 </w:t>
            </w:r>
          </w:p>
        </w:tc>
        <w:tc>
          <w:tcPr>
            <w:tcW w:w="194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 </w:t>
            </w:r>
          </w:p>
        </w:tc>
      </w:tr>
      <w:tr w:rsidR="00911CCD" w:rsidRPr="00250E84" w:rsidTr="00CE5358">
        <w:trPr>
          <w:trHeight w:val="327"/>
        </w:trPr>
        <w:tc>
          <w:tcPr>
            <w:tcW w:w="1092" w:type="dxa"/>
            <w:tcBorders>
              <w:top w:val="nil"/>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6</w:t>
            </w:r>
          </w:p>
        </w:tc>
        <w:tc>
          <w:tcPr>
            <w:tcW w:w="247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rPr>
                <w:b w:val="0"/>
                <w:bCs w:val="0"/>
                <w:kern w:val="0"/>
                <w:sz w:val="26"/>
                <w:szCs w:val="26"/>
              </w:rPr>
            </w:pPr>
            <w:r w:rsidRPr="00250E84">
              <w:rPr>
                <w:b w:val="0"/>
                <w:bCs w:val="0"/>
                <w:kern w:val="0"/>
                <w:sz w:val="26"/>
                <w:szCs w:val="26"/>
              </w:rPr>
              <w:t>Xã Thổ Bình</w:t>
            </w:r>
          </w:p>
        </w:tc>
        <w:tc>
          <w:tcPr>
            <w:tcW w:w="1895"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 </w:t>
            </w:r>
          </w:p>
        </w:tc>
        <w:tc>
          <w:tcPr>
            <w:tcW w:w="1918"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2,00</w:t>
            </w:r>
          </w:p>
        </w:tc>
        <w:tc>
          <w:tcPr>
            <w:tcW w:w="194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2,00</w:t>
            </w:r>
          </w:p>
        </w:tc>
      </w:tr>
      <w:tr w:rsidR="00911CCD" w:rsidRPr="00250E84" w:rsidTr="00CE5358">
        <w:trPr>
          <w:trHeight w:val="327"/>
        </w:trPr>
        <w:tc>
          <w:tcPr>
            <w:tcW w:w="1092" w:type="dxa"/>
            <w:tcBorders>
              <w:top w:val="nil"/>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7</w:t>
            </w:r>
          </w:p>
        </w:tc>
        <w:tc>
          <w:tcPr>
            <w:tcW w:w="247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rPr>
                <w:b w:val="0"/>
                <w:bCs w:val="0"/>
                <w:kern w:val="0"/>
                <w:sz w:val="26"/>
                <w:szCs w:val="26"/>
              </w:rPr>
            </w:pPr>
            <w:r w:rsidRPr="00250E84">
              <w:rPr>
                <w:b w:val="0"/>
                <w:bCs w:val="0"/>
                <w:kern w:val="0"/>
                <w:sz w:val="26"/>
                <w:szCs w:val="26"/>
              </w:rPr>
              <w:t>Xã Thượng Lâm</w:t>
            </w:r>
          </w:p>
        </w:tc>
        <w:tc>
          <w:tcPr>
            <w:tcW w:w="1895"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1,07</w:t>
            </w:r>
          </w:p>
        </w:tc>
        <w:tc>
          <w:tcPr>
            <w:tcW w:w="1918"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7,07</w:t>
            </w:r>
          </w:p>
        </w:tc>
        <w:tc>
          <w:tcPr>
            <w:tcW w:w="194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6,00</w:t>
            </w:r>
          </w:p>
        </w:tc>
      </w:tr>
      <w:tr w:rsidR="00911CCD" w:rsidRPr="00250E84" w:rsidTr="00CE5358">
        <w:trPr>
          <w:trHeight w:val="327"/>
        </w:trPr>
        <w:tc>
          <w:tcPr>
            <w:tcW w:w="1092" w:type="dxa"/>
            <w:tcBorders>
              <w:top w:val="nil"/>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8</w:t>
            </w:r>
          </w:p>
        </w:tc>
        <w:tc>
          <w:tcPr>
            <w:tcW w:w="247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rPr>
                <w:b w:val="0"/>
                <w:bCs w:val="0"/>
                <w:kern w:val="0"/>
                <w:sz w:val="26"/>
                <w:szCs w:val="26"/>
              </w:rPr>
            </w:pPr>
            <w:r w:rsidRPr="00250E84">
              <w:rPr>
                <w:b w:val="0"/>
                <w:bCs w:val="0"/>
                <w:kern w:val="0"/>
                <w:sz w:val="26"/>
                <w:szCs w:val="26"/>
              </w:rPr>
              <w:t>Xã Xuân Lập</w:t>
            </w:r>
          </w:p>
        </w:tc>
        <w:tc>
          <w:tcPr>
            <w:tcW w:w="1895"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 </w:t>
            </w:r>
          </w:p>
        </w:tc>
        <w:tc>
          <w:tcPr>
            <w:tcW w:w="1918"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 </w:t>
            </w:r>
          </w:p>
        </w:tc>
        <w:tc>
          <w:tcPr>
            <w:tcW w:w="194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 </w:t>
            </w:r>
          </w:p>
        </w:tc>
      </w:tr>
      <w:tr w:rsidR="00911CCD" w:rsidRPr="00250E84" w:rsidTr="00790EDF">
        <w:trPr>
          <w:trHeight w:val="327"/>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Toàn huyện</w:t>
            </w:r>
          </w:p>
        </w:tc>
        <w:tc>
          <w:tcPr>
            <w:tcW w:w="1895"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1,61</w:t>
            </w:r>
          </w:p>
        </w:tc>
        <w:tc>
          <w:tcPr>
            <w:tcW w:w="1918"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22,90</w:t>
            </w:r>
          </w:p>
        </w:tc>
        <w:tc>
          <w:tcPr>
            <w:tcW w:w="194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21,29</w:t>
            </w:r>
          </w:p>
        </w:tc>
      </w:tr>
    </w:tbl>
    <w:p w:rsidR="00CE5358" w:rsidRPr="00250E84" w:rsidRDefault="00CE5358" w:rsidP="00CE5358">
      <w:pPr>
        <w:widowControl w:val="0"/>
        <w:spacing w:line="360" w:lineRule="auto"/>
        <w:ind w:firstLine="720"/>
        <w:jc w:val="both"/>
        <w:rPr>
          <w:b w:val="0"/>
          <w:bCs w:val="0"/>
          <w:i/>
          <w:spacing w:val="-1"/>
          <w:szCs w:val="28"/>
        </w:rPr>
      </w:pPr>
      <w:r w:rsidRPr="00250E84">
        <w:rPr>
          <w:b w:val="0"/>
          <w:bCs w:val="0"/>
          <w:i/>
          <w:spacing w:val="-1"/>
          <w:szCs w:val="28"/>
        </w:rPr>
        <w:t>(Danh mục quy hoạch đất nông nghiệp khác xin xem phụ biểu 10)</w:t>
      </w:r>
    </w:p>
    <w:p w:rsidR="00FE2ED0" w:rsidRPr="00250E84" w:rsidRDefault="00FE2ED0" w:rsidP="00662514">
      <w:pPr>
        <w:pStyle w:val="4"/>
        <w:rPr>
          <w:color w:val="auto"/>
        </w:rPr>
      </w:pPr>
      <w:r w:rsidRPr="00250E84">
        <w:rPr>
          <w:color w:val="auto"/>
        </w:rPr>
        <w:t>2.3.2.2. Đất phi nông nghiệp</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phi nông nghiệp biến động tăng </w:t>
      </w:r>
      <w:r w:rsidR="00790EDF" w:rsidRPr="00250E84">
        <w:rPr>
          <w:b w:val="0"/>
          <w:bCs w:val="0"/>
          <w:spacing w:val="-1"/>
          <w:szCs w:val="28"/>
        </w:rPr>
        <w:t>548,70</w:t>
      </w:r>
      <w:r w:rsidRPr="00250E84">
        <w:rPr>
          <w:b w:val="0"/>
          <w:bCs w:val="0"/>
          <w:spacing w:val="-1"/>
          <w:szCs w:val="28"/>
        </w:rPr>
        <w:t xml:space="preserve"> ha so với hiện trạng năm 202</w:t>
      </w:r>
      <w:r w:rsidR="00790EDF" w:rsidRPr="00250E84">
        <w:rPr>
          <w:b w:val="0"/>
          <w:bCs w:val="0"/>
          <w:spacing w:val="-1"/>
          <w:szCs w:val="28"/>
        </w:rPr>
        <w:t>0</w:t>
      </w:r>
      <w:r w:rsidRPr="00250E84">
        <w:rPr>
          <w:b w:val="0"/>
          <w:bCs w:val="0"/>
          <w:spacing w:val="-1"/>
          <w:szCs w:val="28"/>
        </w:rPr>
        <w:t xml:space="preserve">. Đến năm 2030, </w:t>
      </w:r>
      <w:r w:rsidR="00737507" w:rsidRPr="00250E84">
        <w:rPr>
          <w:b w:val="0"/>
          <w:bCs w:val="0"/>
          <w:spacing w:val="-1"/>
          <w:szCs w:val="28"/>
        </w:rPr>
        <w:t>huyện</w:t>
      </w:r>
      <w:r w:rsidRPr="00250E84">
        <w:rPr>
          <w:b w:val="0"/>
          <w:bCs w:val="0"/>
          <w:spacing w:val="-1"/>
          <w:szCs w:val="28"/>
        </w:rPr>
        <w:t xml:space="preserve"> có </w:t>
      </w:r>
      <w:r w:rsidR="00790EDF" w:rsidRPr="00250E84">
        <w:rPr>
          <w:b w:val="0"/>
          <w:bCs w:val="0"/>
          <w:spacing w:val="-1"/>
          <w:szCs w:val="28"/>
        </w:rPr>
        <w:t xml:space="preserve">6.455,69 </w:t>
      </w:r>
      <w:r w:rsidRPr="00250E84">
        <w:rPr>
          <w:b w:val="0"/>
          <w:bCs w:val="0"/>
          <w:spacing w:val="-1"/>
          <w:szCs w:val="28"/>
        </w:rPr>
        <w:t>ha đất phi nông nghiệp. Diện tích đất phi nông nghiệp được phân bổ đến từng đơn vị hành chính như sau:</w:t>
      </w:r>
    </w:p>
    <w:p w:rsidR="00FE2ED0" w:rsidRPr="00250E84" w:rsidRDefault="00FE2ED0" w:rsidP="00790EDF">
      <w:pPr>
        <w:widowControl w:val="0"/>
        <w:spacing w:line="360" w:lineRule="auto"/>
        <w:ind w:firstLine="720"/>
        <w:jc w:val="center"/>
        <w:rPr>
          <w:bCs w:val="0"/>
          <w:spacing w:val="-1"/>
          <w:szCs w:val="28"/>
        </w:rPr>
      </w:pPr>
      <w:r w:rsidRPr="00250E84">
        <w:rPr>
          <w:bCs w:val="0"/>
          <w:spacing w:val="-1"/>
          <w:szCs w:val="28"/>
        </w:rPr>
        <w:t>Bảng 1</w:t>
      </w:r>
      <w:r w:rsidR="00ED481A" w:rsidRPr="00250E84">
        <w:rPr>
          <w:bCs w:val="0"/>
          <w:spacing w:val="-1"/>
          <w:szCs w:val="28"/>
        </w:rPr>
        <w:t>7</w:t>
      </w:r>
      <w:r w:rsidRPr="00250E84">
        <w:rPr>
          <w:bCs w:val="0"/>
          <w:spacing w:val="-1"/>
          <w:szCs w:val="28"/>
        </w:rPr>
        <w:t>. Chỉ tiêu quy hoạch đất phi nông nghiệp</w:t>
      </w:r>
    </w:p>
    <w:tbl>
      <w:tblPr>
        <w:tblW w:w="9162" w:type="dxa"/>
        <w:tblInd w:w="113" w:type="dxa"/>
        <w:tblLook w:val="04A0" w:firstRow="1" w:lastRow="0" w:firstColumn="1" w:lastColumn="0" w:noHBand="0" w:noVBand="1"/>
      </w:tblPr>
      <w:tblGrid>
        <w:gridCol w:w="988"/>
        <w:gridCol w:w="2650"/>
        <w:gridCol w:w="1886"/>
        <w:gridCol w:w="1909"/>
        <w:gridCol w:w="1729"/>
      </w:tblGrid>
      <w:tr w:rsidR="00790EDF" w:rsidRPr="00250E84" w:rsidTr="00790EDF">
        <w:trPr>
          <w:trHeight w:val="336"/>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STT</w:t>
            </w:r>
          </w:p>
        </w:tc>
        <w:tc>
          <w:tcPr>
            <w:tcW w:w="2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Đơn vị hành chính</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Diện tích hiện trạng (ha)</w:t>
            </w:r>
          </w:p>
        </w:tc>
        <w:tc>
          <w:tcPr>
            <w:tcW w:w="3638" w:type="dxa"/>
            <w:gridSpan w:val="2"/>
            <w:tcBorders>
              <w:top w:val="single" w:sz="4" w:space="0" w:color="auto"/>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Phương án QH đến 2030</w:t>
            </w:r>
          </w:p>
        </w:tc>
      </w:tr>
      <w:tr w:rsidR="00790EDF" w:rsidRPr="00250E84" w:rsidTr="00790EDF">
        <w:trPr>
          <w:trHeight w:val="673"/>
        </w:trPr>
        <w:tc>
          <w:tcPr>
            <w:tcW w:w="988" w:type="dxa"/>
            <w:vMerge/>
            <w:tcBorders>
              <w:top w:val="single" w:sz="4" w:space="0" w:color="auto"/>
              <w:left w:val="single" w:sz="4" w:space="0" w:color="auto"/>
              <w:bottom w:val="single" w:sz="4" w:space="0" w:color="auto"/>
              <w:right w:val="single" w:sz="4" w:space="0" w:color="auto"/>
            </w:tcBorders>
            <w:vAlign w:val="center"/>
            <w:hideMark/>
          </w:tcPr>
          <w:p w:rsidR="00790EDF" w:rsidRPr="00250E84" w:rsidRDefault="00790EDF" w:rsidP="00790EDF">
            <w:pPr>
              <w:rPr>
                <w:kern w:val="0"/>
                <w:sz w:val="26"/>
                <w:szCs w:val="26"/>
              </w:rPr>
            </w:pPr>
          </w:p>
        </w:tc>
        <w:tc>
          <w:tcPr>
            <w:tcW w:w="2650" w:type="dxa"/>
            <w:vMerge/>
            <w:tcBorders>
              <w:top w:val="single" w:sz="4" w:space="0" w:color="auto"/>
              <w:left w:val="single" w:sz="4" w:space="0" w:color="auto"/>
              <w:bottom w:val="single" w:sz="4" w:space="0" w:color="auto"/>
              <w:right w:val="single" w:sz="4" w:space="0" w:color="auto"/>
            </w:tcBorders>
            <w:vAlign w:val="center"/>
            <w:hideMark/>
          </w:tcPr>
          <w:p w:rsidR="00790EDF" w:rsidRPr="00250E84" w:rsidRDefault="00790EDF" w:rsidP="00790EDF">
            <w:pPr>
              <w:rPr>
                <w:kern w:val="0"/>
                <w:sz w:val="26"/>
                <w:szCs w:val="26"/>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790EDF" w:rsidRPr="00250E84" w:rsidRDefault="00790EDF" w:rsidP="00790EDF">
            <w:pPr>
              <w:rPr>
                <w:kern w:val="0"/>
                <w:sz w:val="26"/>
                <w:szCs w:val="26"/>
              </w:rPr>
            </w:pPr>
          </w:p>
        </w:tc>
        <w:tc>
          <w:tcPr>
            <w:tcW w:w="190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Diện tích (ha)</w:t>
            </w:r>
          </w:p>
        </w:tc>
        <w:tc>
          <w:tcPr>
            <w:tcW w:w="172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Biến động (ha)</w:t>
            </w:r>
          </w:p>
        </w:tc>
      </w:tr>
      <w:tr w:rsidR="00790EDF" w:rsidRPr="00250E84" w:rsidTr="00790EDF">
        <w:trPr>
          <w:trHeight w:val="336"/>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w:t>
            </w:r>
          </w:p>
        </w:tc>
        <w:tc>
          <w:tcPr>
            <w:tcW w:w="265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rPr>
                <w:b w:val="0"/>
                <w:bCs w:val="0"/>
                <w:kern w:val="0"/>
                <w:sz w:val="26"/>
                <w:szCs w:val="26"/>
              </w:rPr>
            </w:pPr>
            <w:r w:rsidRPr="00250E84">
              <w:rPr>
                <w:b w:val="0"/>
                <w:bCs w:val="0"/>
                <w:kern w:val="0"/>
                <w:sz w:val="26"/>
                <w:szCs w:val="26"/>
              </w:rPr>
              <w:t>Xã Bình An</w:t>
            </w:r>
          </w:p>
        </w:tc>
        <w:tc>
          <w:tcPr>
            <w:tcW w:w="188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199,04</w:t>
            </w:r>
          </w:p>
        </w:tc>
        <w:tc>
          <w:tcPr>
            <w:tcW w:w="190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242,16</w:t>
            </w:r>
          </w:p>
        </w:tc>
        <w:tc>
          <w:tcPr>
            <w:tcW w:w="172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43,12</w:t>
            </w:r>
          </w:p>
        </w:tc>
      </w:tr>
      <w:tr w:rsidR="00790EDF" w:rsidRPr="00250E84" w:rsidTr="00790EDF">
        <w:trPr>
          <w:trHeight w:val="336"/>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2</w:t>
            </w:r>
          </w:p>
        </w:tc>
        <w:tc>
          <w:tcPr>
            <w:tcW w:w="265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rPr>
                <w:b w:val="0"/>
                <w:bCs w:val="0"/>
                <w:kern w:val="0"/>
                <w:sz w:val="26"/>
                <w:szCs w:val="26"/>
              </w:rPr>
            </w:pPr>
            <w:r w:rsidRPr="00250E84">
              <w:rPr>
                <w:b w:val="0"/>
                <w:bCs w:val="0"/>
                <w:kern w:val="0"/>
                <w:sz w:val="26"/>
                <w:szCs w:val="26"/>
              </w:rPr>
              <w:t>Xã Hồng Quang</w:t>
            </w:r>
          </w:p>
        </w:tc>
        <w:tc>
          <w:tcPr>
            <w:tcW w:w="188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196,85</w:t>
            </w:r>
          </w:p>
        </w:tc>
        <w:tc>
          <w:tcPr>
            <w:tcW w:w="190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227,57</w:t>
            </w:r>
          </w:p>
        </w:tc>
        <w:tc>
          <w:tcPr>
            <w:tcW w:w="172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30,72</w:t>
            </w:r>
          </w:p>
        </w:tc>
      </w:tr>
      <w:tr w:rsidR="00790EDF" w:rsidRPr="00250E84" w:rsidTr="00790EDF">
        <w:trPr>
          <w:trHeight w:val="336"/>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3</w:t>
            </w:r>
          </w:p>
        </w:tc>
        <w:tc>
          <w:tcPr>
            <w:tcW w:w="265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rPr>
                <w:b w:val="0"/>
                <w:bCs w:val="0"/>
                <w:kern w:val="0"/>
                <w:sz w:val="26"/>
                <w:szCs w:val="26"/>
              </w:rPr>
            </w:pPr>
            <w:r w:rsidRPr="00250E84">
              <w:rPr>
                <w:b w:val="0"/>
                <w:bCs w:val="0"/>
                <w:kern w:val="0"/>
                <w:sz w:val="26"/>
                <w:szCs w:val="26"/>
              </w:rPr>
              <w:t>Xã Khuôn Hà</w:t>
            </w:r>
          </w:p>
        </w:tc>
        <w:tc>
          <w:tcPr>
            <w:tcW w:w="188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1.908,76</w:t>
            </w:r>
          </w:p>
        </w:tc>
        <w:tc>
          <w:tcPr>
            <w:tcW w:w="190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1.991,71</w:t>
            </w:r>
          </w:p>
        </w:tc>
        <w:tc>
          <w:tcPr>
            <w:tcW w:w="172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82,95</w:t>
            </w:r>
          </w:p>
        </w:tc>
      </w:tr>
      <w:tr w:rsidR="00790EDF" w:rsidRPr="00250E84" w:rsidTr="00790EDF">
        <w:trPr>
          <w:trHeight w:val="336"/>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4</w:t>
            </w:r>
          </w:p>
        </w:tc>
        <w:tc>
          <w:tcPr>
            <w:tcW w:w="265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rPr>
                <w:b w:val="0"/>
                <w:bCs w:val="0"/>
                <w:kern w:val="0"/>
                <w:sz w:val="26"/>
                <w:szCs w:val="26"/>
              </w:rPr>
            </w:pPr>
            <w:r w:rsidRPr="00250E84">
              <w:rPr>
                <w:b w:val="0"/>
                <w:bCs w:val="0"/>
                <w:kern w:val="0"/>
                <w:sz w:val="26"/>
                <w:szCs w:val="26"/>
              </w:rPr>
              <w:t>Xã Lăng Can</w:t>
            </w:r>
          </w:p>
        </w:tc>
        <w:tc>
          <w:tcPr>
            <w:tcW w:w="188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342,15</w:t>
            </w:r>
          </w:p>
        </w:tc>
        <w:tc>
          <w:tcPr>
            <w:tcW w:w="190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476,98</w:t>
            </w:r>
          </w:p>
        </w:tc>
        <w:tc>
          <w:tcPr>
            <w:tcW w:w="172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134,83</w:t>
            </w:r>
          </w:p>
        </w:tc>
      </w:tr>
      <w:tr w:rsidR="00790EDF" w:rsidRPr="00250E84" w:rsidTr="00790EDF">
        <w:trPr>
          <w:trHeight w:val="336"/>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5</w:t>
            </w:r>
          </w:p>
        </w:tc>
        <w:tc>
          <w:tcPr>
            <w:tcW w:w="265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rPr>
                <w:b w:val="0"/>
                <w:bCs w:val="0"/>
                <w:kern w:val="0"/>
                <w:sz w:val="26"/>
                <w:szCs w:val="26"/>
              </w:rPr>
            </w:pPr>
            <w:r w:rsidRPr="00250E84">
              <w:rPr>
                <w:b w:val="0"/>
                <w:bCs w:val="0"/>
                <w:kern w:val="0"/>
                <w:sz w:val="26"/>
                <w:szCs w:val="26"/>
              </w:rPr>
              <w:t>Xã Phúc Yên</w:t>
            </w:r>
          </w:p>
        </w:tc>
        <w:tc>
          <w:tcPr>
            <w:tcW w:w="188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1.543,49</w:t>
            </w:r>
          </w:p>
        </w:tc>
        <w:tc>
          <w:tcPr>
            <w:tcW w:w="190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1.588,28</w:t>
            </w:r>
          </w:p>
        </w:tc>
        <w:tc>
          <w:tcPr>
            <w:tcW w:w="172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44,79</w:t>
            </w:r>
          </w:p>
        </w:tc>
      </w:tr>
      <w:tr w:rsidR="00790EDF" w:rsidRPr="00250E84" w:rsidTr="00790EDF">
        <w:trPr>
          <w:trHeight w:val="336"/>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6</w:t>
            </w:r>
          </w:p>
        </w:tc>
        <w:tc>
          <w:tcPr>
            <w:tcW w:w="265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rPr>
                <w:b w:val="0"/>
                <w:bCs w:val="0"/>
                <w:kern w:val="0"/>
                <w:sz w:val="26"/>
                <w:szCs w:val="26"/>
              </w:rPr>
            </w:pPr>
            <w:r w:rsidRPr="00250E84">
              <w:rPr>
                <w:b w:val="0"/>
                <w:bCs w:val="0"/>
                <w:kern w:val="0"/>
                <w:sz w:val="26"/>
                <w:szCs w:val="26"/>
              </w:rPr>
              <w:t>Xã Thổ Bình</w:t>
            </w:r>
          </w:p>
        </w:tc>
        <w:tc>
          <w:tcPr>
            <w:tcW w:w="188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166,36</w:t>
            </w:r>
          </w:p>
        </w:tc>
        <w:tc>
          <w:tcPr>
            <w:tcW w:w="190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226,18</w:t>
            </w:r>
          </w:p>
        </w:tc>
        <w:tc>
          <w:tcPr>
            <w:tcW w:w="172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59,82</w:t>
            </w:r>
          </w:p>
        </w:tc>
      </w:tr>
      <w:tr w:rsidR="00790EDF" w:rsidRPr="00250E84" w:rsidTr="00790EDF">
        <w:trPr>
          <w:trHeight w:val="336"/>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7</w:t>
            </w:r>
          </w:p>
        </w:tc>
        <w:tc>
          <w:tcPr>
            <w:tcW w:w="265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rPr>
                <w:b w:val="0"/>
                <w:bCs w:val="0"/>
                <w:kern w:val="0"/>
                <w:sz w:val="26"/>
                <w:szCs w:val="26"/>
              </w:rPr>
            </w:pPr>
            <w:r w:rsidRPr="00250E84">
              <w:rPr>
                <w:b w:val="0"/>
                <w:bCs w:val="0"/>
                <w:kern w:val="0"/>
                <w:sz w:val="26"/>
                <w:szCs w:val="26"/>
              </w:rPr>
              <w:t>Xã Thượng Lâm</w:t>
            </w:r>
          </w:p>
        </w:tc>
        <w:tc>
          <w:tcPr>
            <w:tcW w:w="188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1.455,36</w:t>
            </w:r>
          </w:p>
        </w:tc>
        <w:tc>
          <w:tcPr>
            <w:tcW w:w="190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1.578,78</w:t>
            </w:r>
          </w:p>
        </w:tc>
        <w:tc>
          <w:tcPr>
            <w:tcW w:w="172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123,42</w:t>
            </w:r>
          </w:p>
        </w:tc>
      </w:tr>
      <w:tr w:rsidR="00790EDF" w:rsidRPr="00250E84" w:rsidTr="00790EDF">
        <w:trPr>
          <w:trHeight w:val="336"/>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8</w:t>
            </w:r>
          </w:p>
        </w:tc>
        <w:tc>
          <w:tcPr>
            <w:tcW w:w="2650"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rPr>
                <w:b w:val="0"/>
                <w:bCs w:val="0"/>
                <w:kern w:val="0"/>
                <w:sz w:val="26"/>
                <w:szCs w:val="26"/>
              </w:rPr>
            </w:pPr>
            <w:r w:rsidRPr="00250E84">
              <w:rPr>
                <w:b w:val="0"/>
                <w:bCs w:val="0"/>
                <w:kern w:val="0"/>
                <w:sz w:val="26"/>
                <w:szCs w:val="26"/>
              </w:rPr>
              <w:t>Xã Xuân Lập</w:t>
            </w:r>
          </w:p>
        </w:tc>
        <w:tc>
          <w:tcPr>
            <w:tcW w:w="188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94,99</w:t>
            </w:r>
          </w:p>
        </w:tc>
        <w:tc>
          <w:tcPr>
            <w:tcW w:w="190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124,04</w:t>
            </w:r>
          </w:p>
        </w:tc>
        <w:tc>
          <w:tcPr>
            <w:tcW w:w="172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b w:val="0"/>
                <w:bCs w:val="0"/>
                <w:kern w:val="0"/>
                <w:sz w:val="26"/>
                <w:szCs w:val="26"/>
              </w:rPr>
            </w:pPr>
            <w:r w:rsidRPr="00250E84">
              <w:rPr>
                <w:b w:val="0"/>
                <w:bCs w:val="0"/>
                <w:kern w:val="0"/>
                <w:sz w:val="26"/>
                <w:szCs w:val="26"/>
              </w:rPr>
              <w:t>29,05</w:t>
            </w:r>
          </w:p>
        </w:tc>
      </w:tr>
      <w:tr w:rsidR="00790EDF" w:rsidRPr="00250E84" w:rsidTr="00790EDF">
        <w:trPr>
          <w:trHeight w:val="336"/>
        </w:trPr>
        <w:tc>
          <w:tcPr>
            <w:tcW w:w="36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Toàn huyện</w:t>
            </w:r>
          </w:p>
        </w:tc>
        <w:tc>
          <w:tcPr>
            <w:tcW w:w="1886"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5.906,99</w:t>
            </w:r>
          </w:p>
        </w:tc>
        <w:tc>
          <w:tcPr>
            <w:tcW w:w="190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6.455,69</w:t>
            </w:r>
          </w:p>
        </w:tc>
        <w:tc>
          <w:tcPr>
            <w:tcW w:w="1729" w:type="dxa"/>
            <w:tcBorders>
              <w:top w:val="nil"/>
              <w:left w:val="nil"/>
              <w:bottom w:val="single" w:sz="4" w:space="0" w:color="auto"/>
              <w:right w:val="single" w:sz="4" w:space="0" w:color="auto"/>
            </w:tcBorders>
            <w:shd w:val="clear" w:color="auto" w:fill="auto"/>
            <w:vAlign w:val="center"/>
            <w:hideMark/>
          </w:tcPr>
          <w:p w:rsidR="00790EDF" w:rsidRPr="00250E84" w:rsidRDefault="00790EDF" w:rsidP="00790EDF">
            <w:pPr>
              <w:jc w:val="center"/>
              <w:rPr>
                <w:kern w:val="0"/>
                <w:sz w:val="26"/>
                <w:szCs w:val="26"/>
              </w:rPr>
            </w:pPr>
            <w:r w:rsidRPr="00250E84">
              <w:rPr>
                <w:kern w:val="0"/>
                <w:sz w:val="26"/>
                <w:szCs w:val="26"/>
              </w:rPr>
              <w:t>548,70</w:t>
            </w:r>
          </w:p>
        </w:tc>
      </w:tr>
    </w:tbl>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Trong đó:</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a) Đất quốc phòng</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Trong giai đoạn 2021-2030, đất quốc phòng</w:t>
      </w:r>
      <w:r w:rsidR="00A72DA9" w:rsidRPr="00250E84">
        <w:rPr>
          <w:b w:val="0"/>
          <w:bCs w:val="0"/>
          <w:spacing w:val="-1"/>
          <w:szCs w:val="28"/>
        </w:rPr>
        <w:t xml:space="preserve"> giảm 0,5 ha do chuyển sang đất ở đô thị và</w:t>
      </w:r>
      <w:r w:rsidRPr="00250E84">
        <w:rPr>
          <w:b w:val="0"/>
          <w:bCs w:val="0"/>
          <w:spacing w:val="-1"/>
          <w:szCs w:val="28"/>
        </w:rPr>
        <w:t xml:space="preserve"> tăng thêm </w:t>
      </w:r>
      <w:r w:rsidR="007A3D70" w:rsidRPr="00250E84">
        <w:rPr>
          <w:b w:val="0"/>
          <w:bCs w:val="0"/>
          <w:spacing w:val="-1"/>
          <w:szCs w:val="28"/>
        </w:rPr>
        <w:t>65,11</w:t>
      </w:r>
      <w:r w:rsidRPr="00250E84">
        <w:rPr>
          <w:b w:val="0"/>
          <w:bCs w:val="0"/>
          <w:spacing w:val="-1"/>
          <w:szCs w:val="28"/>
        </w:rPr>
        <w:t xml:space="preserve"> ha do sử dụng vào các loại đất:</w:t>
      </w:r>
    </w:p>
    <w:p w:rsidR="007A3D70" w:rsidRPr="00250E84" w:rsidRDefault="007A3D70" w:rsidP="007A3D70">
      <w:pPr>
        <w:widowControl w:val="0"/>
        <w:spacing w:line="360" w:lineRule="auto"/>
        <w:ind w:firstLine="720"/>
        <w:jc w:val="both"/>
        <w:rPr>
          <w:b w:val="0"/>
          <w:bCs w:val="0"/>
          <w:spacing w:val="-1"/>
          <w:szCs w:val="28"/>
        </w:rPr>
      </w:pPr>
      <w:r w:rsidRPr="00250E84">
        <w:rPr>
          <w:b w:val="0"/>
          <w:bCs w:val="0"/>
          <w:spacing w:val="-1"/>
          <w:szCs w:val="28"/>
        </w:rPr>
        <w:t>- Đất chuyên trồng lúa nước: 0,03 ha</w:t>
      </w:r>
    </w:p>
    <w:p w:rsidR="007A3D70" w:rsidRPr="00250E84" w:rsidRDefault="007A3D70" w:rsidP="007A3D70">
      <w:pPr>
        <w:widowControl w:val="0"/>
        <w:spacing w:line="360" w:lineRule="auto"/>
        <w:ind w:firstLine="720"/>
        <w:jc w:val="both"/>
        <w:rPr>
          <w:b w:val="0"/>
          <w:bCs w:val="0"/>
          <w:spacing w:val="-1"/>
          <w:szCs w:val="28"/>
        </w:rPr>
      </w:pPr>
      <w:r w:rsidRPr="00250E84">
        <w:rPr>
          <w:b w:val="0"/>
          <w:bCs w:val="0"/>
          <w:spacing w:val="-1"/>
          <w:szCs w:val="28"/>
        </w:rPr>
        <w:t>- Đất trồng cây hàng năm: 3,35 ha</w:t>
      </w:r>
    </w:p>
    <w:p w:rsidR="007A3D70" w:rsidRPr="00250E84" w:rsidRDefault="007A3D70" w:rsidP="007A3D70">
      <w:pPr>
        <w:widowControl w:val="0"/>
        <w:spacing w:line="360" w:lineRule="auto"/>
        <w:ind w:firstLine="720"/>
        <w:jc w:val="both"/>
        <w:rPr>
          <w:b w:val="0"/>
          <w:bCs w:val="0"/>
          <w:spacing w:val="-1"/>
          <w:szCs w:val="28"/>
        </w:rPr>
      </w:pPr>
      <w:r w:rsidRPr="00250E84">
        <w:rPr>
          <w:b w:val="0"/>
          <w:bCs w:val="0"/>
          <w:spacing w:val="-1"/>
          <w:szCs w:val="28"/>
        </w:rPr>
        <w:t>- Đất trồng cây lâu năm: 0,05 ha</w:t>
      </w:r>
    </w:p>
    <w:p w:rsidR="007A3D70" w:rsidRPr="00250E84" w:rsidRDefault="007A3D70" w:rsidP="007A3D70">
      <w:pPr>
        <w:widowControl w:val="0"/>
        <w:spacing w:line="360" w:lineRule="auto"/>
        <w:ind w:firstLine="720"/>
        <w:jc w:val="both"/>
        <w:rPr>
          <w:b w:val="0"/>
          <w:bCs w:val="0"/>
          <w:spacing w:val="-1"/>
          <w:szCs w:val="28"/>
        </w:rPr>
      </w:pPr>
      <w:r w:rsidRPr="00250E84">
        <w:rPr>
          <w:b w:val="0"/>
          <w:bCs w:val="0"/>
          <w:spacing w:val="-1"/>
          <w:szCs w:val="28"/>
        </w:rPr>
        <w:t>- Đất rừng phòng hộ: 0,75 ha</w:t>
      </w:r>
    </w:p>
    <w:p w:rsidR="007A3D70" w:rsidRPr="00250E84" w:rsidRDefault="007A3D70" w:rsidP="007A3D70">
      <w:pPr>
        <w:widowControl w:val="0"/>
        <w:spacing w:line="360" w:lineRule="auto"/>
        <w:ind w:firstLine="720"/>
        <w:jc w:val="both"/>
        <w:rPr>
          <w:b w:val="0"/>
          <w:bCs w:val="0"/>
          <w:spacing w:val="-1"/>
          <w:szCs w:val="28"/>
        </w:rPr>
      </w:pPr>
      <w:r w:rsidRPr="00250E84">
        <w:rPr>
          <w:b w:val="0"/>
          <w:bCs w:val="0"/>
          <w:spacing w:val="-1"/>
          <w:szCs w:val="28"/>
        </w:rPr>
        <w:t>- Đất rừng sản xuất: 61,38 ha</w:t>
      </w:r>
    </w:p>
    <w:p w:rsidR="007A3D70" w:rsidRPr="00250E84" w:rsidRDefault="007A3D70" w:rsidP="007A3D70">
      <w:pPr>
        <w:widowControl w:val="0"/>
        <w:spacing w:line="360" w:lineRule="auto"/>
        <w:ind w:firstLine="720"/>
        <w:jc w:val="both"/>
        <w:rPr>
          <w:b w:val="0"/>
          <w:bCs w:val="0"/>
          <w:spacing w:val="-1"/>
          <w:szCs w:val="28"/>
        </w:rPr>
      </w:pPr>
      <w:r w:rsidRPr="00250E84">
        <w:rPr>
          <w:b w:val="0"/>
          <w:bCs w:val="0"/>
          <w:spacing w:val="-1"/>
          <w:szCs w:val="28"/>
        </w:rPr>
        <w:t>- Đất ở nông thôn: 0,05 ha</w:t>
      </w:r>
    </w:p>
    <w:p w:rsidR="009A3F74"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Đến năm 20</w:t>
      </w:r>
      <w:r w:rsidR="00A72DA9" w:rsidRPr="00250E84">
        <w:rPr>
          <w:b w:val="0"/>
          <w:bCs w:val="0"/>
          <w:spacing w:val="-1"/>
          <w:szCs w:val="28"/>
        </w:rPr>
        <w:t>3</w:t>
      </w:r>
      <w:r w:rsidRPr="00250E84">
        <w:rPr>
          <w:b w:val="0"/>
          <w:bCs w:val="0"/>
          <w:spacing w:val="-1"/>
          <w:szCs w:val="28"/>
        </w:rPr>
        <w:t xml:space="preserve">0, </w:t>
      </w:r>
      <w:r w:rsidR="00737507" w:rsidRPr="00250E84">
        <w:rPr>
          <w:b w:val="0"/>
          <w:bCs w:val="0"/>
          <w:spacing w:val="-1"/>
          <w:szCs w:val="28"/>
        </w:rPr>
        <w:t>huyện</w:t>
      </w:r>
      <w:r w:rsidRPr="00250E84">
        <w:rPr>
          <w:b w:val="0"/>
          <w:bCs w:val="0"/>
          <w:spacing w:val="-1"/>
          <w:szCs w:val="28"/>
        </w:rPr>
        <w:t xml:space="preserve"> có </w:t>
      </w:r>
      <w:r w:rsidR="00A72DA9" w:rsidRPr="00250E84">
        <w:rPr>
          <w:b w:val="0"/>
          <w:bCs w:val="0"/>
          <w:spacing w:val="-1"/>
          <w:szCs w:val="28"/>
        </w:rPr>
        <w:t>70,79</w:t>
      </w:r>
      <w:r w:rsidRPr="00250E84">
        <w:rPr>
          <w:b w:val="0"/>
          <w:bCs w:val="0"/>
          <w:spacing w:val="-1"/>
          <w:szCs w:val="28"/>
        </w:rPr>
        <w:t xml:space="preserve"> ha đất quốc phòng tăng </w:t>
      </w:r>
      <w:r w:rsidR="00A72DA9" w:rsidRPr="00250E84">
        <w:rPr>
          <w:b w:val="0"/>
          <w:bCs w:val="0"/>
          <w:spacing w:val="-1"/>
          <w:szCs w:val="28"/>
        </w:rPr>
        <w:t>65,11</w:t>
      </w:r>
      <w:r w:rsidRPr="00250E84">
        <w:rPr>
          <w:b w:val="0"/>
          <w:bCs w:val="0"/>
          <w:spacing w:val="-1"/>
          <w:szCs w:val="28"/>
        </w:rPr>
        <w:t xml:space="preserve"> ha so với hiện trạng. </w:t>
      </w:r>
      <w:r w:rsidR="009A3F74" w:rsidRPr="00250E84">
        <w:rPr>
          <w:b w:val="0"/>
          <w:bCs w:val="0"/>
          <w:spacing w:val="-1"/>
          <w:szCs w:val="28"/>
        </w:rPr>
        <w:t>Các hạng mục quy hoạch đất quốc phòng đến năm 2030 như sau:</w:t>
      </w:r>
    </w:p>
    <w:p w:rsidR="009A3F74" w:rsidRPr="00250E84" w:rsidRDefault="009A3F74" w:rsidP="009A3F74">
      <w:pPr>
        <w:widowControl w:val="0"/>
        <w:spacing w:line="360" w:lineRule="auto"/>
        <w:ind w:firstLine="720"/>
        <w:jc w:val="center"/>
        <w:rPr>
          <w:bCs w:val="0"/>
          <w:spacing w:val="-1"/>
          <w:szCs w:val="28"/>
        </w:rPr>
      </w:pPr>
      <w:r w:rsidRPr="00250E84">
        <w:rPr>
          <w:bCs w:val="0"/>
          <w:spacing w:val="-1"/>
          <w:szCs w:val="28"/>
        </w:rPr>
        <w:t>Bảng 1</w:t>
      </w:r>
      <w:r w:rsidR="0056222F" w:rsidRPr="00250E84">
        <w:rPr>
          <w:bCs w:val="0"/>
          <w:spacing w:val="-1"/>
          <w:szCs w:val="28"/>
        </w:rPr>
        <w:t>8</w:t>
      </w:r>
      <w:r w:rsidRPr="00250E84">
        <w:rPr>
          <w:bCs w:val="0"/>
          <w:spacing w:val="-1"/>
          <w:szCs w:val="28"/>
        </w:rPr>
        <w:t xml:space="preserve">. </w:t>
      </w:r>
      <w:r w:rsidR="00DE178C" w:rsidRPr="00250E84">
        <w:rPr>
          <w:bCs w:val="0"/>
          <w:spacing w:val="-1"/>
          <w:szCs w:val="28"/>
        </w:rPr>
        <w:t>Hạ</w:t>
      </w:r>
      <w:r w:rsidRPr="00250E84">
        <w:rPr>
          <w:bCs w:val="0"/>
          <w:spacing w:val="-1"/>
          <w:szCs w:val="28"/>
        </w:rPr>
        <w:t>ng mục quy hoạch đất quốc phòng đến năm 2030</w:t>
      </w:r>
    </w:p>
    <w:tbl>
      <w:tblPr>
        <w:tblW w:w="9535" w:type="dxa"/>
        <w:tblInd w:w="113" w:type="dxa"/>
        <w:tblLook w:val="04A0" w:firstRow="1" w:lastRow="0" w:firstColumn="1" w:lastColumn="0" w:noHBand="0" w:noVBand="1"/>
      </w:tblPr>
      <w:tblGrid>
        <w:gridCol w:w="780"/>
        <w:gridCol w:w="5335"/>
        <w:gridCol w:w="1260"/>
        <w:gridCol w:w="2160"/>
      </w:tblGrid>
      <w:tr w:rsidR="009A3F74" w:rsidRPr="00250E84" w:rsidTr="00DE178C">
        <w:trPr>
          <w:trHeight w:val="28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jc w:val="center"/>
              <w:rPr>
                <w:kern w:val="0"/>
                <w:szCs w:val="28"/>
              </w:rPr>
            </w:pPr>
            <w:r w:rsidRPr="00250E84">
              <w:rPr>
                <w:kern w:val="0"/>
                <w:szCs w:val="28"/>
              </w:rPr>
              <w:t>STT</w:t>
            </w:r>
          </w:p>
        </w:tc>
        <w:tc>
          <w:tcPr>
            <w:tcW w:w="5335" w:type="dxa"/>
            <w:tcBorders>
              <w:top w:val="single" w:sz="4" w:space="0" w:color="auto"/>
              <w:left w:val="nil"/>
              <w:bottom w:val="single" w:sz="4" w:space="0" w:color="auto"/>
              <w:right w:val="single" w:sz="4" w:space="0" w:color="auto"/>
            </w:tcBorders>
            <w:shd w:val="clear" w:color="auto" w:fill="auto"/>
            <w:vAlign w:val="center"/>
            <w:hideMark/>
          </w:tcPr>
          <w:p w:rsidR="009A3F74" w:rsidRPr="00250E84" w:rsidRDefault="009A3F74" w:rsidP="009A3F74">
            <w:pPr>
              <w:jc w:val="center"/>
              <w:rPr>
                <w:kern w:val="0"/>
                <w:szCs w:val="28"/>
              </w:rPr>
            </w:pPr>
            <w:r w:rsidRPr="00250E84">
              <w:rPr>
                <w:kern w:val="0"/>
                <w:szCs w:val="28"/>
              </w:rPr>
              <w:t>Hạng mục quy hoạch</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A3F74" w:rsidRPr="00250E84" w:rsidRDefault="009A3F74" w:rsidP="009A3F74">
            <w:pPr>
              <w:jc w:val="center"/>
              <w:rPr>
                <w:kern w:val="0"/>
                <w:szCs w:val="28"/>
              </w:rPr>
            </w:pPr>
            <w:r w:rsidRPr="00250E84">
              <w:rPr>
                <w:kern w:val="0"/>
                <w:szCs w:val="28"/>
              </w:rPr>
              <w:t>Diện tích (ha)</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9A3F74" w:rsidRPr="00250E84" w:rsidRDefault="009A3F74" w:rsidP="009A3F74">
            <w:pPr>
              <w:jc w:val="center"/>
              <w:rPr>
                <w:b w:val="0"/>
                <w:bCs w:val="0"/>
                <w:kern w:val="0"/>
                <w:szCs w:val="28"/>
              </w:rPr>
            </w:pPr>
            <w:r w:rsidRPr="00250E84">
              <w:rPr>
                <w:b w:val="0"/>
                <w:bCs w:val="0"/>
                <w:kern w:val="0"/>
                <w:szCs w:val="28"/>
              </w:rPr>
              <w:t>Xã</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1</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Ban chỉ huy quân sự xã, thôn Tống Pu</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0,05</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Bình An</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2</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Thao trường huấn luyện xã, thôn Tống Pu</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1,50</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Bình An</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3</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Ban chỉ huy quân sự xã, thôn Nà Nghe</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0,05</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Hồng Quang</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4</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Thao trường huấn luyện xã, thôn Nà Nghè</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1,50</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Hồng Quang</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5</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Ban chỉ huy quân sự xã, thôn Nà Thom</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0,05</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Khuôn Hà</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6</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Thao trường huấn luyện xã, thôn Lũng Nhòi</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1,50</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Khuôn Hà</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7</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Ban chỉ huy quân sự xã, thôn Nà Khà</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0,10</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Lăng Can</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8</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Thao trường huấn luyện huyện, thôn Làng Chùa</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51,13</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Lăng Can</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9</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Mở rộng ban chỉ huy quân sự huyện, thôn Bản Khiển</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2,00</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Lăng Can</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10</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Ban chỉ huy quân sự xã, thôn Phiêng Mơ</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0,05</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Phúc Yên</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11</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Thao trường huấn luyện xã, thôn Phiêng Mơ</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1,50</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Phúc Yên</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12</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Ban chỉ huy quân sự xã, thôn Nà Cọn</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0,05</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Thổ Bình</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13</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Thao trường huấn luyện xã, thôn Lũng Piát</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1,50</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Thổ Bình</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14</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Ban chỉ huy quân sự xã, thôn Nà Liềm</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0,03</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Thượng Lâm</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15</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Thao trường huấn luyện xã, thôn Nà Lung</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2,50</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Thượng Lâm</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16</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Ban chỉ huy quân sự xã, thôn Toong Mọc</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0,10</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Xuân Lập</w:t>
            </w:r>
          </w:p>
        </w:tc>
      </w:tr>
      <w:tr w:rsidR="009A3F74" w:rsidRPr="00250E84" w:rsidTr="00DE178C">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9A3F74" w:rsidRPr="00250E84" w:rsidRDefault="009A3F74" w:rsidP="009A3F74">
            <w:pPr>
              <w:rPr>
                <w:b w:val="0"/>
                <w:bCs w:val="0"/>
                <w:kern w:val="0"/>
                <w:szCs w:val="28"/>
              </w:rPr>
            </w:pPr>
            <w:r w:rsidRPr="00250E84">
              <w:rPr>
                <w:b w:val="0"/>
                <w:bCs w:val="0"/>
                <w:kern w:val="0"/>
                <w:szCs w:val="28"/>
              </w:rPr>
              <w:t> 17</w:t>
            </w:r>
          </w:p>
        </w:tc>
        <w:tc>
          <w:tcPr>
            <w:tcW w:w="5335"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Thao trường huấn luyện xã, thôn Bắc Cá</w:t>
            </w:r>
          </w:p>
        </w:tc>
        <w:tc>
          <w:tcPr>
            <w:tcW w:w="1260" w:type="dxa"/>
            <w:tcBorders>
              <w:top w:val="nil"/>
              <w:left w:val="nil"/>
              <w:bottom w:val="single" w:sz="4" w:space="0" w:color="auto"/>
              <w:right w:val="single" w:sz="4" w:space="0" w:color="auto"/>
            </w:tcBorders>
            <w:shd w:val="clear" w:color="auto" w:fill="auto"/>
            <w:noWrap/>
            <w:vAlign w:val="center"/>
            <w:hideMark/>
          </w:tcPr>
          <w:p w:rsidR="009A3F74" w:rsidRPr="00250E84" w:rsidRDefault="009A3F74" w:rsidP="009A3F74">
            <w:pPr>
              <w:jc w:val="right"/>
              <w:rPr>
                <w:b w:val="0"/>
                <w:bCs w:val="0"/>
                <w:kern w:val="0"/>
                <w:szCs w:val="28"/>
              </w:rPr>
            </w:pPr>
            <w:r w:rsidRPr="00250E84">
              <w:rPr>
                <w:b w:val="0"/>
                <w:bCs w:val="0"/>
                <w:kern w:val="0"/>
                <w:szCs w:val="28"/>
              </w:rPr>
              <w:t>2,00</w:t>
            </w:r>
          </w:p>
        </w:tc>
        <w:tc>
          <w:tcPr>
            <w:tcW w:w="2160" w:type="dxa"/>
            <w:tcBorders>
              <w:top w:val="nil"/>
              <w:left w:val="nil"/>
              <w:bottom w:val="single" w:sz="4" w:space="0" w:color="auto"/>
              <w:right w:val="single" w:sz="4" w:space="0" w:color="auto"/>
            </w:tcBorders>
            <w:shd w:val="clear" w:color="auto" w:fill="auto"/>
            <w:vAlign w:val="center"/>
            <w:hideMark/>
          </w:tcPr>
          <w:p w:rsidR="009A3F74" w:rsidRPr="00250E84" w:rsidRDefault="009A3F74" w:rsidP="009A3F74">
            <w:pPr>
              <w:rPr>
                <w:b w:val="0"/>
                <w:bCs w:val="0"/>
                <w:kern w:val="0"/>
                <w:szCs w:val="28"/>
              </w:rPr>
            </w:pPr>
            <w:r w:rsidRPr="00250E84">
              <w:rPr>
                <w:b w:val="0"/>
                <w:bCs w:val="0"/>
                <w:kern w:val="0"/>
                <w:szCs w:val="28"/>
              </w:rPr>
              <w:t>Xã Xuân Lập</w:t>
            </w:r>
          </w:p>
        </w:tc>
      </w:tr>
    </w:tbl>
    <w:p w:rsidR="009A3F74" w:rsidRPr="00250E84" w:rsidRDefault="009A3F74" w:rsidP="00525519">
      <w:pPr>
        <w:widowControl w:val="0"/>
        <w:spacing w:line="360" w:lineRule="auto"/>
        <w:ind w:firstLine="720"/>
        <w:jc w:val="both"/>
        <w:rPr>
          <w:b w:val="0"/>
          <w:bCs w:val="0"/>
          <w:spacing w:val="-1"/>
          <w:szCs w:val="28"/>
        </w:rPr>
      </w:pP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Diện tích đất quốc phòng được phân bổ đến từng đơn vị hành chính như bảng sau:</w:t>
      </w:r>
    </w:p>
    <w:p w:rsidR="00FE2ED0" w:rsidRPr="00250E84" w:rsidRDefault="00FE2ED0" w:rsidP="00A72DA9">
      <w:pPr>
        <w:widowControl w:val="0"/>
        <w:spacing w:line="360" w:lineRule="auto"/>
        <w:ind w:firstLine="720"/>
        <w:jc w:val="center"/>
        <w:rPr>
          <w:bCs w:val="0"/>
          <w:spacing w:val="-1"/>
          <w:szCs w:val="28"/>
        </w:rPr>
      </w:pPr>
      <w:r w:rsidRPr="00250E84">
        <w:rPr>
          <w:bCs w:val="0"/>
          <w:spacing w:val="-1"/>
          <w:szCs w:val="28"/>
        </w:rPr>
        <w:t>Bảng 1</w:t>
      </w:r>
      <w:r w:rsidR="00ED481A" w:rsidRPr="00250E84">
        <w:rPr>
          <w:bCs w:val="0"/>
          <w:spacing w:val="-1"/>
          <w:szCs w:val="28"/>
        </w:rPr>
        <w:t>8</w:t>
      </w:r>
      <w:r w:rsidR="008709ED" w:rsidRPr="00250E84">
        <w:rPr>
          <w:bCs w:val="0"/>
          <w:spacing w:val="-1"/>
          <w:szCs w:val="28"/>
        </w:rPr>
        <w:t xml:space="preserve"> a</w:t>
      </w:r>
      <w:r w:rsidRPr="00250E84">
        <w:rPr>
          <w:bCs w:val="0"/>
          <w:spacing w:val="-1"/>
          <w:szCs w:val="28"/>
        </w:rPr>
        <w:t>. Chỉ tiêu quy hoạch đất quốc phòng</w:t>
      </w:r>
    </w:p>
    <w:tbl>
      <w:tblPr>
        <w:tblW w:w="9213" w:type="dxa"/>
        <w:tblInd w:w="113" w:type="dxa"/>
        <w:tblLook w:val="04A0" w:firstRow="1" w:lastRow="0" w:firstColumn="1" w:lastColumn="0" w:noHBand="0" w:noVBand="1"/>
      </w:tblPr>
      <w:tblGrid>
        <w:gridCol w:w="1080"/>
        <w:gridCol w:w="2447"/>
        <w:gridCol w:w="1873"/>
        <w:gridCol w:w="1895"/>
        <w:gridCol w:w="1918"/>
      </w:tblGrid>
      <w:tr w:rsidR="00911CCD" w:rsidRPr="00250E84" w:rsidTr="00A72DA9">
        <w:trPr>
          <w:trHeight w:val="334"/>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STT</w:t>
            </w:r>
          </w:p>
        </w:tc>
        <w:tc>
          <w:tcPr>
            <w:tcW w:w="2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Đơn vị hành chính</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Diện tích hiện trạng (ha)</w:t>
            </w:r>
          </w:p>
        </w:tc>
        <w:tc>
          <w:tcPr>
            <w:tcW w:w="3813" w:type="dxa"/>
            <w:gridSpan w:val="2"/>
            <w:tcBorders>
              <w:top w:val="single" w:sz="4" w:space="0" w:color="auto"/>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Phương án QH đến 2030</w:t>
            </w:r>
          </w:p>
        </w:tc>
      </w:tr>
      <w:tr w:rsidR="00911CCD" w:rsidRPr="00250E84" w:rsidTr="00CE5358">
        <w:trPr>
          <w:trHeight w:val="668"/>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72DA9" w:rsidRPr="00250E84" w:rsidRDefault="00A72DA9" w:rsidP="00A72DA9">
            <w:pPr>
              <w:rPr>
                <w:kern w:val="0"/>
                <w:sz w:val="26"/>
                <w:szCs w:val="26"/>
              </w:rPr>
            </w:pPr>
          </w:p>
        </w:tc>
        <w:tc>
          <w:tcPr>
            <w:tcW w:w="2447" w:type="dxa"/>
            <w:vMerge/>
            <w:tcBorders>
              <w:top w:val="single" w:sz="4" w:space="0" w:color="auto"/>
              <w:left w:val="single" w:sz="4" w:space="0" w:color="auto"/>
              <w:bottom w:val="single" w:sz="4" w:space="0" w:color="auto"/>
              <w:right w:val="single" w:sz="4" w:space="0" w:color="auto"/>
            </w:tcBorders>
            <w:vAlign w:val="center"/>
            <w:hideMark/>
          </w:tcPr>
          <w:p w:rsidR="00A72DA9" w:rsidRPr="00250E84" w:rsidRDefault="00A72DA9" w:rsidP="00A72DA9">
            <w:pPr>
              <w:rPr>
                <w:kern w:val="0"/>
                <w:sz w:val="26"/>
                <w:szCs w:val="26"/>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A72DA9" w:rsidRPr="00250E84" w:rsidRDefault="00A72DA9" w:rsidP="00A72DA9">
            <w:pPr>
              <w:rPr>
                <w:kern w:val="0"/>
                <w:sz w:val="26"/>
                <w:szCs w:val="26"/>
              </w:rPr>
            </w:pPr>
          </w:p>
        </w:tc>
        <w:tc>
          <w:tcPr>
            <w:tcW w:w="1895"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Diện tích (ha)</w:t>
            </w:r>
          </w:p>
        </w:tc>
        <w:tc>
          <w:tcPr>
            <w:tcW w:w="191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Biến động (ha)</w:t>
            </w:r>
          </w:p>
        </w:tc>
      </w:tr>
      <w:tr w:rsidR="00911CCD" w:rsidRPr="00250E84" w:rsidTr="00CE5358">
        <w:trPr>
          <w:trHeight w:val="33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1</w:t>
            </w:r>
          </w:p>
        </w:tc>
        <w:tc>
          <w:tcPr>
            <w:tcW w:w="244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rPr>
                <w:b w:val="0"/>
                <w:bCs w:val="0"/>
                <w:kern w:val="0"/>
                <w:sz w:val="26"/>
                <w:szCs w:val="26"/>
              </w:rPr>
            </w:pPr>
            <w:r w:rsidRPr="00250E84">
              <w:rPr>
                <w:b w:val="0"/>
                <w:bCs w:val="0"/>
                <w:kern w:val="0"/>
                <w:sz w:val="26"/>
                <w:szCs w:val="26"/>
              </w:rPr>
              <w:t>Xã Bình An</w:t>
            </w:r>
          </w:p>
        </w:tc>
        <w:tc>
          <w:tcPr>
            <w:tcW w:w="1873"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 </w:t>
            </w:r>
          </w:p>
        </w:tc>
        <w:tc>
          <w:tcPr>
            <w:tcW w:w="1895"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1,55</w:t>
            </w:r>
          </w:p>
        </w:tc>
        <w:tc>
          <w:tcPr>
            <w:tcW w:w="191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1,55</w:t>
            </w:r>
          </w:p>
        </w:tc>
      </w:tr>
      <w:tr w:rsidR="00911CCD" w:rsidRPr="00250E84" w:rsidTr="00CE5358">
        <w:trPr>
          <w:trHeight w:val="33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2</w:t>
            </w:r>
          </w:p>
        </w:tc>
        <w:tc>
          <w:tcPr>
            <w:tcW w:w="244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rPr>
                <w:b w:val="0"/>
                <w:bCs w:val="0"/>
                <w:kern w:val="0"/>
                <w:sz w:val="26"/>
                <w:szCs w:val="26"/>
              </w:rPr>
            </w:pPr>
            <w:r w:rsidRPr="00250E84">
              <w:rPr>
                <w:b w:val="0"/>
                <w:bCs w:val="0"/>
                <w:kern w:val="0"/>
                <w:sz w:val="26"/>
                <w:szCs w:val="26"/>
              </w:rPr>
              <w:t>Xã Hồng Quang</w:t>
            </w:r>
          </w:p>
        </w:tc>
        <w:tc>
          <w:tcPr>
            <w:tcW w:w="1873"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 </w:t>
            </w:r>
          </w:p>
        </w:tc>
        <w:tc>
          <w:tcPr>
            <w:tcW w:w="1895"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1,55</w:t>
            </w:r>
          </w:p>
        </w:tc>
        <w:tc>
          <w:tcPr>
            <w:tcW w:w="191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1,55</w:t>
            </w:r>
          </w:p>
        </w:tc>
      </w:tr>
      <w:tr w:rsidR="00911CCD" w:rsidRPr="00250E84" w:rsidTr="00CE5358">
        <w:trPr>
          <w:trHeight w:val="33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3</w:t>
            </w:r>
          </w:p>
        </w:tc>
        <w:tc>
          <w:tcPr>
            <w:tcW w:w="244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rPr>
                <w:b w:val="0"/>
                <w:bCs w:val="0"/>
                <w:kern w:val="0"/>
                <w:sz w:val="26"/>
                <w:szCs w:val="26"/>
              </w:rPr>
            </w:pPr>
            <w:r w:rsidRPr="00250E84">
              <w:rPr>
                <w:b w:val="0"/>
                <w:bCs w:val="0"/>
                <w:kern w:val="0"/>
                <w:sz w:val="26"/>
                <w:szCs w:val="26"/>
              </w:rPr>
              <w:t>Xã Khuôn Hà</w:t>
            </w:r>
          </w:p>
        </w:tc>
        <w:tc>
          <w:tcPr>
            <w:tcW w:w="1873"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 </w:t>
            </w:r>
          </w:p>
        </w:tc>
        <w:tc>
          <w:tcPr>
            <w:tcW w:w="1895"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1,55</w:t>
            </w:r>
          </w:p>
        </w:tc>
        <w:tc>
          <w:tcPr>
            <w:tcW w:w="191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1,55</w:t>
            </w:r>
          </w:p>
        </w:tc>
      </w:tr>
      <w:tr w:rsidR="00911CCD" w:rsidRPr="00250E84" w:rsidTr="00CE5358">
        <w:trPr>
          <w:trHeight w:val="33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4</w:t>
            </w:r>
          </w:p>
        </w:tc>
        <w:tc>
          <w:tcPr>
            <w:tcW w:w="244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rPr>
                <w:b w:val="0"/>
                <w:bCs w:val="0"/>
                <w:kern w:val="0"/>
                <w:sz w:val="26"/>
                <w:szCs w:val="26"/>
              </w:rPr>
            </w:pPr>
            <w:r w:rsidRPr="00250E84">
              <w:rPr>
                <w:b w:val="0"/>
                <w:bCs w:val="0"/>
                <w:kern w:val="0"/>
                <w:sz w:val="26"/>
                <w:szCs w:val="26"/>
              </w:rPr>
              <w:t>Xã Lăng Can</w:t>
            </w:r>
          </w:p>
        </w:tc>
        <w:tc>
          <w:tcPr>
            <w:tcW w:w="1873"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5,68</w:t>
            </w:r>
          </w:p>
        </w:tc>
        <w:tc>
          <w:tcPr>
            <w:tcW w:w="1895"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58,41</w:t>
            </w:r>
          </w:p>
        </w:tc>
        <w:tc>
          <w:tcPr>
            <w:tcW w:w="191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52,73</w:t>
            </w:r>
          </w:p>
        </w:tc>
      </w:tr>
      <w:tr w:rsidR="00911CCD" w:rsidRPr="00250E84" w:rsidTr="00CE5358">
        <w:trPr>
          <w:trHeight w:val="33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5</w:t>
            </w:r>
          </w:p>
        </w:tc>
        <w:tc>
          <w:tcPr>
            <w:tcW w:w="244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rPr>
                <w:b w:val="0"/>
                <w:bCs w:val="0"/>
                <w:kern w:val="0"/>
                <w:sz w:val="26"/>
                <w:szCs w:val="26"/>
              </w:rPr>
            </w:pPr>
            <w:r w:rsidRPr="00250E84">
              <w:rPr>
                <w:b w:val="0"/>
                <w:bCs w:val="0"/>
                <w:kern w:val="0"/>
                <w:sz w:val="26"/>
                <w:szCs w:val="26"/>
              </w:rPr>
              <w:t>Xã Phúc Yên</w:t>
            </w:r>
          </w:p>
        </w:tc>
        <w:tc>
          <w:tcPr>
            <w:tcW w:w="1873"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 </w:t>
            </w:r>
          </w:p>
        </w:tc>
        <w:tc>
          <w:tcPr>
            <w:tcW w:w="1895"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1,55</w:t>
            </w:r>
          </w:p>
        </w:tc>
        <w:tc>
          <w:tcPr>
            <w:tcW w:w="191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1,55</w:t>
            </w:r>
          </w:p>
        </w:tc>
      </w:tr>
      <w:tr w:rsidR="00911CCD" w:rsidRPr="00250E84" w:rsidTr="00CE5358">
        <w:trPr>
          <w:trHeight w:val="33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6</w:t>
            </w:r>
          </w:p>
        </w:tc>
        <w:tc>
          <w:tcPr>
            <w:tcW w:w="244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rPr>
                <w:b w:val="0"/>
                <w:bCs w:val="0"/>
                <w:kern w:val="0"/>
                <w:sz w:val="26"/>
                <w:szCs w:val="26"/>
              </w:rPr>
            </w:pPr>
            <w:r w:rsidRPr="00250E84">
              <w:rPr>
                <w:b w:val="0"/>
                <w:bCs w:val="0"/>
                <w:kern w:val="0"/>
                <w:sz w:val="26"/>
                <w:szCs w:val="26"/>
              </w:rPr>
              <w:t>Xã Thổ Bình</w:t>
            </w:r>
          </w:p>
        </w:tc>
        <w:tc>
          <w:tcPr>
            <w:tcW w:w="1873"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 </w:t>
            </w:r>
          </w:p>
        </w:tc>
        <w:tc>
          <w:tcPr>
            <w:tcW w:w="1895"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1,55</w:t>
            </w:r>
          </w:p>
        </w:tc>
        <w:tc>
          <w:tcPr>
            <w:tcW w:w="191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1,55</w:t>
            </w:r>
          </w:p>
        </w:tc>
      </w:tr>
      <w:tr w:rsidR="00911CCD" w:rsidRPr="00250E84" w:rsidTr="00CE5358">
        <w:trPr>
          <w:trHeight w:val="33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7</w:t>
            </w:r>
          </w:p>
        </w:tc>
        <w:tc>
          <w:tcPr>
            <w:tcW w:w="244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rPr>
                <w:b w:val="0"/>
                <w:bCs w:val="0"/>
                <w:kern w:val="0"/>
                <w:sz w:val="26"/>
                <w:szCs w:val="26"/>
              </w:rPr>
            </w:pPr>
            <w:r w:rsidRPr="00250E84">
              <w:rPr>
                <w:b w:val="0"/>
                <w:bCs w:val="0"/>
                <w:kern w:val="0"/>
                <w:sz w:val="26"/>
                <w:szCs w:val="26"/>
              </w:rPr>
              <w:t>Xã Thượng Lâm</w:t>
            </w:r>
          </w:p>
        </w:tc>
        <w:tc>
          <w:tcPr>
            <w:tcW w:w="1873"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 </w:t>
            </w:r>
          </w:p>
        </w:tc>
        <w:tc>
          <w:tcPr>
            <w:tcW w:w="1895"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2,53</w:t>
            </w:r>
          </w:p>
        </w:tc>
        <w:tc>
          <w:tcPr>
            <w:tcW w:w="191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2,53</w:t>
            </w:r>
          </w:p>
        </w:tc>
      </w:tr>
      <w:tr w:rsidR="00911CCD" w:rsidRPr="00250E84" w:rsidTr="00CE5358">
        <w:trPr>
          <w:trHeight w:val="33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8</w:t>
            </w:r>
          </w:p>
        </w:tc>
        <w:tc>
          <w:tcPr>
            <w:tcW w:w="244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rPr>
                <w:b w:val="0"/>
                <w:bCs w:val="0"/>
                <w:kern w:val="0"/>
                <w:sz w:val="26"/>
                <w:szCs w:val="26"/>
              </w:rPr>
            </w:pPr>
            <w:r w:rsidRPr="00250E84">
              <w:rPr>
                <w:b w:val="0"/>
                <w:bCs w:val="0"/>
                <w:kern w:val="0"/>
                <w:sz w:val="26"/>
                <w:szCs w:val="26"/>
              </w:rPr>
              <w:t>Xã Xuân Lập</w:t>
            </w:r>
          </w:p>
        </w:tc>
        <w:tc>
          <w:tcPr>
            <w:tcW w:w="1873"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 </w:t>
            </w:r>
          </w:p>
        </w:tc>
        <w:tc>
          <w:tcPr>
            <w:tcW w:w="1895"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2,10</w:t>
            </w:r>
          </w:p>
        </w:tc>
        <w:tc>
          <w:tcPr>
            <w:tcW w:w="191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2,10</w:t>
            </w:r>
          </w:p>
        </w:tc>
      </w:tr>
      <w:tr w:rsidR="00911CCD" w:rsidRPr="00250E84" w:rsidTr="00CE5358">
        <w:trPr>
          <w:trHeight w:val="334"/>
        </w:trPr>
        <w:tc>
          <w:tcPr>
            <w:tcW w:w="3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Toàn huyện</w:t>
            </w:r>
          </w:p>
        </w:tc>
        <w:tc>
          <w:tcPr>
            <w:tcW w:w="1873"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5,68</w:t>
            </w:r>
          </w:p>
        </w:tc>
        <w:tc>
          <w:tcPr>
            <w:tcW w:w="1895"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70,79</w:t>
            </w:r>
          </w:p>
        </w:tc>
        <w:tc>
          <w:tcPr>
            <w:tcW w:w="191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65,11</w:t>
            </w:r>
          </w:p>
        </w:tc>
      </w:tr>
    </w:tbl>
    <w:p w:rsidR="00CE5358" w:rsidRPr="00250E84" w:rsidRDefault="00CE5358" w:rsidP="00CE5358">
      <w:pPr>
        <w:widowControl w:val="0"/>
        <w:spacing w:line="360" w:lineRule="auto"/>
        <w:ind w:firstLine="720"/>
        <w:jc w:val="both"/>
        <w:rPr>
          <w:b w:val="0"/>
          <w:bCs w:val="0"/>
          <w:i/>
          <w:spacing w:val="-1"/>
          <w:szCs w:val="28"/>
        </w:rPr>
      </w:pPr>
      <w:r w:rsidRPr="00250E84">
        <w:rPr>
          <w:b w:val="0"/>
          <w:bCs w:val="0"/>
          <w:i/>
          <w:spacing w:val="-1"/>
          <w:szCs w:val="28"/>
        </w:rPr>
        <w:t>(Danh mục quy hoạch đất quốc phòng xin xem phụ biểu 10)</w:t>
      </w:r>
    </w:p>
    <w:p w:rsidR="00CE5358" w:rsidRPr="00250E84" w:rsidRDefault="00CE5358" w:rsidP="00525519">
      <w:pPr>
        <w:widowControl w:val="0"/>
        <w:spacing w:line="360" w:lineRule="auto"/>
        <w:ind w:firstLine="720"/>
        <w:jc w:val="both"/>
        <w:rPr>
          <w:b w:val="0"/>
          <w:bCs w:val="0"/>
          <w:spacing w:val="-1"/>
          <w:szCs w:val="28"/>
        </w:rPr>
      </w:pP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b) Đất an ninh</w:t>
      </w:r>
    </w:p>
    <w:p w:rsidR="008709ED"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Đến năm 20</w:t>
      </w:r>
      <w:r w:rsidR="00A72DA9" w:rsidRPr="00250E84">
        <w:rPr>
          <w:b w:val="0"/>
          <w:bCs w:val="0"/>
          <w:spacing w:val="-1"/>
          <w:szCs w:val="28"/>
        </w:rPr>
        <w:t>3</w:t>
      </w:r>
      <w:r w:rsidRPr="00250E84">
        <w:rPr>
          <w:b w:val="0"/>
          <w:bCs w:val="0"/>
          <w:spacing w:val="-1"/>
          <w:szCs w:val="28"/>
        </w:rPr>
        <w:t xml:space="preserve">0, </w:t>
      </w:r>
      <w:r w:rsidR="00737507" w:rsidRPr="00250E84">
        <w:rPr>
          <w:b w:val="0"/>
          <w:bCs w:val="0"/>
          <w:spacing w:val="-1"/>
          <w:szCs w:val="28"/>
        </w:rPr>
        <w:t>huyện</w:t>
      </w:r>
      <w:r w:rsidRPr="00250E84">
        <w:rPr>
          <w:b w:val="0"/>
          <w:bCs w:val="0"/>
          <w:spacing w:val="-1"/>
          <w:szCs w:val="28"/>
        </w:rPr>
        <w:t xml:space="preserve"> có </w:t>
      </w:r>
      <w:r w:rsidR="00A72DA9" w:rsidRPr="00250E84">
        <w:rPr>
          <w:b w:val="0"/>
          <w:bCs w:val="0"/>
          <w:spacing w:val="-1"/>
          <w:szCs w:val="28"/>
        </w:rPr>
        <w:t>5,39</w:t>
      </w:r>
      <w:r w:rsidRPr="00250E84">
        <w:rPr>
          <w:b w:val="0"/>
          <w:bCs w:val="0"/>
          <w:spacing w:val="-1"/>
          <w:szCs w:val="28"/>
        </w:rPr>
        <w:t xml:space="preserve"> ha đất an ninh tă</w:t>
      </w:r>
      <w:r w:rsidR="00A72DA9" w:rsidRPr="00250E84">
        <w:rPr>
          <w:b w:val="0"/>
          <w:bCs w:val="0"/>
          <w:spacing w:val="-1"/>
          <w:szCs w:val="28"/>
        </w:rPr>
        <w:t>ng 0,97</w:t>
      </w:r>
      <w:r w:rsidRPr="00250E84">
        <w:rPr>
          <w:b w:val="0"/>
          <w:bCs w:val="0"/>
          <w:spacing w:val="-1"/>
          <w:szCs w:val="28"/>
        </w:rPr>
        <w:t xml:space="preserve"> ha so với hiện trạng.</w:t>
      </w:r>
      <w:r w:rsidR="008709ED" w:rsidRPr="00250E84">
        <w:rPr>
          <w:b w:val="0"/>
          <w:bCs w:val="0"/>
          <w:spacing w:val="-1"/>
          <w:szCs w:val="28"/>
        </w:rPr>
        <w:t xml:space="preserve"> Danh mục quy hoạch đất an ninh đến năm 2030 như sau:</w:t>
      </w:r>
    </w:p>
    <w:p w:rsidR="003B7248" w:rsidRPr="00250E84" w:rsidRDefault="003B7248" w:rsidP="00525519">
      <w:pPr>
        <w:widowControl w:val="0"/>
        <w:spacing w:line="360" w:lineRule="auto"/>
        <w:ind w:firstLine="720"/>
        <w:jc w:val="both"/>
        <w:rPr>
          <w:b w:val="0"/>
          <w:bCs w:val="0"/>
          <w:spacing w:val="-1"/>
          <w:szCs w:val="28"/>
        </w:rPr>
      </w:pPr>
    </w:p>
    <w:p w:rsidR="008709ED" w:rsidRPr="00250E84" w:rsidRDefault="008709ED" w:rsidP="008709ED">
      <w:pPr>
        <w:widowControl w:val="0"/>
        <w:spacing w:line="360" w:lineRule="auto"/>
        <w:ind w:firstLine="720"/>
        <w:jc w:val="center"/>
        <w:rPr>
          <w:bCs w:val="0"/>
          <w:spacing w:val="-1"/>
          <w:szCs w:val="28"/>
        </w:rPr>
      </w:pPr>
      <w:r w:rsidRPr="00250E84">
        <w:rPr>
          <w:b w:val="0"/>
          <w:bCs w:val="0"/>
          <w:spacing w:val="-1"/>
          <w:szCs w:val="28"/>
        </w:rPr>
        <w:t xml:space="preserve"> </w:t>
      </w:r>
      <w:r w:rsidRPr="00250E84">
        <w:rPr>
          <w:bCs w:val="0"/>
          <w:spacing w:val="-1"/>
          <w:szCs w:val="28"/>
        </w:rPr>
        <w:t>Bảng 19. Hạng mục quy hoạch đất an ninh đến năm 2030</w:t>
      </w:r>
    </w:p>
    <w:tbl>
      <w:tblPr>
        <w:tblW w:w="9175" w:type="dxa"/>
        <w:tblInd w:w="113" w:type="dxa"/>
        <w:tblLook w:val="04A0" w:firstRow="1" w:lastRow="0" w:firstColumn="1" w:lastColumn="0" w:noHBand="0" w:noVBand="1"/>
      </w:tblPr>
      <w:tblGrid>
        <w:gridCol w:w="780"/>
        <w:gridCol w:w="4255"/>
        <w:gridCol w:w="1900"/>
        <w:gridCol w:w="2240"/>
      </w:tblGrid>
      <w:tr w:rsidR="008709ED" w:rsidRPr="00250E84" w:rsidTr="008709ED">
        <w:trPr>
          <w:trHeight w:val="28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jc w:val="center"/>
              <w:rPr>
                <w:kern w:val="0"/>
                <w:szCs w:val="28"/>
              </w:rPr>
            </w:pPr>
            <w:r w:rsidRPr="00250E84">
              <w:rPr>
                <w:kern w:val="0"/>
                <w:szCs w:val="28"/>
              </w:rPr>
              <w:t>STT</w:t>
            </w:r>
          </w:p>
        </w:tc>
        <w:tc>
          <w:tcPr>
            <w:tcW w:w="4255" w:type="dxa"/>
            <w:tcBorders>
              <w:top w:val="single" w:sz="4" w:space="0" w:color="auto"/>
              <w:left w:val="nil"/>
              <w:bottom w:val="single" w:sz="4" w:space="0" w:color="auto"/>
              <w:right w:val="single" w:sz="4" w:space="0" w:color="auto"/>
            </w:tcBorders>
            <w:shd w:val="clear" w:color="auto" w:fill="auto"/>
            <w:vAlign w:val="center"/>
            <w:hideMark/>
          </w:tcPr>
          <w:p w:rsidR="008709ED" w:rsidRPr="00250E84" w:rsidRDefault="008709ED" w:rsidP="008709ED">
            <w:pPr>
              <w:jc w:val="center"/>
              <w:rPr>
                <w:kern w:val="0"/>
                <w:szCs w:val="28"/>
              </w:rPr>
            </w:pPr>
            <w:r w:rsidRPr="00250E84">
              <w:rPr>
                <w:kern w:val="0"/>
                <w:szCs w:val="28"/>
              </w:rPr>
              <w:t>Hạng mục quy hoạch</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8709ED" w:rsidRPr="00250E84" w:rsidRDefault="008709ED" w:rsidP="008709ED">
            <w:pPr>
              <w:jc w:val="center"/>
              <w:rPr>
                <w:kern w:val="0"/>
                <w:szCs w:val="28"/>
              </w:rPr>
            </w:pPr>
            <w:r w:rsidRPr="00250E84">
              <w:rPr>
                <w:kern w:val="0"/>
                <w:szCs w:val="28"/>
              </w:rPr>
              <w:t>Diện tích (ha)</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8709ED" w:rsidRPr="00250E84" w:rsidRDefault="008709ED" w:rsidP="008709ED">
            <w:pPr>
              <w:jc w:val="center"/>
              <w:rPr>
                <w:b w:val="0"/>
                <w:bCs w:val="0"/>
                <w:kern w:val="0"/>
                <w:szCs w:val="28"/>
              </w:rPr>
            </w:pPr>
            <w:r w:rsidRPr="00250E84">
              <w:rPr>
                <w:b w:val="0"/>
                <w:bCs w:val="0"/>
                <w:kern w:val="0"/>
                <w:szCs w:val="28"/>
              </w:rPr>
              <w:t>Xã</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1</w:t>
            </w:r>
          </w:p>
        </w:tc>
        <w:tc>
          <w:tcPr>
            <w:tcW w:w="425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Trụ sở công an xã, thôn Tống Pu</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0,12</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Bình An</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2</w:t>
            </w:r>
          </w:p>
        </w:tc>
        <w:tc>
          <w:tcPr>
            <w:tcW w:w="425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Trụ sở công an xã, thôn Nà Nghè</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0,13</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Hồng Quang</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 3</w:t>
            </w:r>
          </w:p>
        </w:tc>
        <w:tc>
          <w:tcPr>
            <w:tcW w:w="425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Trụ sở công an xã, thôn Nà Thom</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0,10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Khuôn Hà</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4</w:t>
            </w:r>
          </w:p>
        </w:tc>
        <w:tc>
          <w:tcPr>
            <w:tcW w:w="425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Trụ sở công an xã, thôn Nà Khà</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0,20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Lăng Can</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5</w:t>
            </w:r>
          </w:p>
        </w:tc>
        <w:tc>
          <w:tcPr>
            <w:tcW w:w="425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Trụ sở công an xã, thôn Phiêng Mơ</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0,10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Phúc Yên</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6 </w:t>
            </w:r>
          </w:p>
        </w:tc>
        <w:tc>
          <w:tcPr>
            <w:tcW w:w="425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Trụ sở công an xã, thôn Nà Cọn</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0,12</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Thổ Bình</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7</w:t>
            </w:r>
          </w:p>
        </w:tc>
        <w:tc>
          <w:tcPr>
            <w:tcW w:w="425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Trụ sở công an xã, thôn Nà Liềm</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0,10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Thượng Lâm</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8</w:t>
            </w:r>
          </w:p>
        </w:tc>
        <w:tc>
          <w:tcPr>
            <w:tcW w:w="425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Trụ sở công an, thôn Lũng Giềng</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0,10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Xuân Lập</w:t>
            </w:r>
          </w:p>
        </w:tc>
      </w:tr>
    </w:tbl>
    <w:p w:rsidR="008709ED" w:rsidRPr="00250E84" w:rsidRDefault="008709ED" w:rsidP="00525519">
      <w:pPr>
        <w:widowControl w:val="0"/>
        <w:spacing w:line="360" w:lineRule="auto"/>
        <w:ind w:firstLine="720"/>
        <w:jc w:val="both"/>
        <w:rPr>
          <w:b w:val="0"/>
          <w:bCs w:val="0"/>
          <w:spacing w:val="-1"/>
          <w:szCs w:val="28"/>
        </w:rPr>
      </w:pP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 Diện tích đất an ninh được phân bổ đến từng đơn vị hành chính như bảng sau:</w:t>
      </w:r>
    </w:p>
    <w:p w:rsidR="003B7248" w:rsidRPr="00250E84" w:rsidRDefault="003B7248" w:rsidP="00525519">
      <w:pPr>
        <w:widowControl w:val="0"/>
        <w:spacing w:line="360" w:lineRule="auto"/>
        <w:ind w:firstLine="720"/>
        <w:jc w:val="both"/>
        <w:rPr>
          <w:b w:val="0"/>
          <w:bCs w:val="0"/>
          <w:spacing w:val="-1"/>
          <w:szCs w:val="28"/>
        </w:rPr>
      </w:pPr>
    </w:p>
    <w:p w:rsidR="00FE2ED0" w:rsidRPr="00250E84" w:rsidRDefault="00FE2ED0" w:rsidP="00A72DA9">
      <w:pPr>
        <w:widowControl w:val="0"/>
        <w:spacing w:line="360" w:lineRule="auto"/>
        <w:ind w:firstLine="720"/>
        <w:jc w:val="center"/>
        <w:rPr>
          <w:bCs w:val="0"/>
          <w:spacing w:val="-1"/>
          <w:szCs w:val="28"/>
        </w:rPr>
      </w:pPr>
      <w:r w:rsidRPr="00250E84">
        <w:rPr>
          <w:bCs w:val="0"/>
          <w:spacing w:val="-1"/>
          <w:szCs w:val="28"/>
        </w:rPr>
        <w:t>Bảng 1</w:t>
      </w:r>
      <w:r w:rsidR="00ED481A" w:rsidRPr="00250E84">
        <w:rPr>
          <w:bCs w:val="0"/>
          <w:spacing w:val="-1"/>
          <w:szCs w:val="28"/>
        </w:rPr>
        <w:t>9</w:t>
      </w:r>
      <w:r w:rsidR="008709ED" w:rsidRPr="00250E84">
        <w:rPr>
          <w:bCs w:val="0"/>
          <w:spacing w:val="-1"/>
          <w:szCs w:val="28"/>
        </w:rPr>
        <w:t>a</w:t>
      </w:r>
      <w:r w:rsidRPr="00250E84">
        <w:rPr>
          <w:bCs w:val="0"/>
          <w:spacing w:val="-1"/>
          <w:szCs w:val="28"/>
        </w:rPr>
        <w:t>. Chỉ tiêu quy hoạch đất an ninh</w:t>
      </w:r>
    </w:p>
    <w:tbl>
      <w:tblPr>
        <w:tblW w:w="9312" w:type="dxa"/>
        <w:tblInd w:w="113" w:type="dxa"/>
        <w:tblLook w:val="04A0" w:firstRow="1" w:lastRow="0" w:firstColumn="1" w:lastColumn="0" w:noHBand="0" w:noVBand="1"/>
      </w:tblPr>
      <w:tblGrid>
        <w:gridCol w:w="1003"/>
        <w:gridCol w:w="2694"/>
        <w:gridCol w:w="1917"/>
        <w:gridCol w:w="1940"/>
        <w:gridCol w:w="1758"/>
      </w:tblGrid>
      <w:tr w:rsidR="00911CCD" w:rsidRPr="00250E84" w:rsidTr="00CE5358">
        <w:trPr>
          <w:trHeight w:val="349"/>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STT</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Đơn vị hành chính</w:t>
            </w:r>
          </w:p>
        </w:tc>
        <w:tc>
          <w:tcPr>
            <w:tcW w:w="1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Diện tích hiện trạng (ha)</w:t>
            </w:r>
          </w:p>
        </w:tc>
        <w:tc>
          <w:tcPr>
            <w:tcW w:w="3698" w:type="dxa"/>
            <w:gridSpan w:val="2"/>
            <w:tcBorders>
              <w:top w:val="single" w:sz="4" w:space="0" w:color="auto"/>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Phương án QH đến 2030</w:t>
            </w:r>
          </w:p>
        </w:tc>
      </w:tr>
      <w:tr w:rsidR="00911CCD" w:rsidRPr="00250E84" w:rsidTr="00CE5358">
        <w:trPr>
          <w:trHeight w:val="699"/>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A72DA9" w:rsidRPr="00250E84" w:rsidRDefault="00A72DA9" w:rsidP="00A72DA9">
            <w:pPr>
              <w:rPr>
                <w:kern w:val="0"/>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72DA9" w:rsidRPr="00250E84" w:rsidRDefault="00A72DA9" w:rsidP="00A72DA9">
            <w:pPr>
              <w:rPr>
                <w:kern w:val="0"/>
                <w:sz w:val="26"/>
                <w:szCs w:val="26"/>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A72DA9" w:rsidRPr="00250E84" w:rsidRDefault="00A72DA9" w:rsidP="00A72DA9">
            <w:pPr>
              <w:rPr>
                <w:kern w:val="0"/>
                <w:sz w:val="26"/>
                <w:szCs w:val="26"/>
              </w:rPr>
            </w:pPr>
          </w:p>
        </w:tc>
        <w:tc>
          <w:tcPr>
            <w:tcW w:w="1940"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Diện tích (ha)</w:t>
            </w:r>
          </w:p>
        </w:tc>
        <w:tc>
          <w:tcPr>
            <w:tcW w:w="175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Biến động (ha)</w:t>
            </w:r>
          </w:p>
        </w:tc>
      </w:tr>
      <w:tr w:rsidR="00911CCD" w:rsidRPr="00250E84" w:rsidTr="00CE5358">
        <w:trPr>
          <w:trHeight w:val="349"/>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1</w:t>
            </w:r>
          </w:p>
        </w:tc>
        <w:tc>
          <w:tcPr>
            <w:tcW w:w="2694"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rPr>
                <w:b w:val="0"/>
                <w:bCs w:val="0"/>
                <w:kern w:val="0"/>
                <w:sz w:val="26"/>
                <w:szCs w:val="26"/>
              </w:rPr>
            </w:pPr>
            <w:r w:rsidRPr="00250E84">
              <w:rPr>
                <w:b w:val="0"/>
                <w:bCs w:val="0"/>
                <w:kern w:val="0"/>
                <w:sz w:val="26"/>
                <w:szCs w:val="26"/>
              </w:rPr>
              <w:t>Xã Bình An</w:t>
            </w:r>
          </w:p>
        </w:tc>
        <w:tc>
          <w:tcPr>
            <w:tcW w:w="191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 </w:t>
            </w:r>
          </w:p>
        </w:tc>
        <w:tc>
          <w:tcPr>
            <w:tcW w:w="1940"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0,12</w:t>
            </w:r>
          </w:p>
        </w:tc>
        <w:tc>
          <w:tcPr>
            <w:tcW w:w="175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0,12</w:t>
            </w:r>
          </w:p>
        </w:tc>
      </w:tr>
      <w:tr w:rsidR="00911CCD" w:rsidRPr="00250E84" w:rsidTr="00CE5358">
        <w:trPr>
          <w:trHeight w:val="349"/>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2</w:t>
            </w:r>
          </w:p>
        </w:tc>
        <w:tc>
          <w:tcPr>
            <w:tcW w:w="2694"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rPr>
                <w:b w:val="0"/>
                <w:bCs w:val="0"/>
                <w:kern w:val="0"/>
                <w:sz w:val="26"/>
                <w:szCs w:val="26"/>
              </w:rPr>
            </w:pPr>
            <w:r w:rsidRPr="00250E84">
              <w:rPr>
                <w:b w:val="0"/>
                <w:bCs w:val="0"/>
                <w:kern w:val="0"/>
                <w:sz w:val="26"/>
                <w:szCs w:val="26"/>
              </w:rPr>
              <w:t>Xã Hồng Quang</w:t>
            </w:r>
          </w:p>
        </w:tc>
        <w:tc>
          <w:tcPr>
            <w:tcW w:w="191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 </w:t>
            </w:r>
          </w:p>
        </w:tc>
        <w:tc>
          <w:tcPr>
            <w:tcW w:w="1940"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0,13</w:t>
            </w:r>
          </w:p>
        </w:tc>
        <w:tc>
          <w:tcPr>
            <w:tcW w:w="175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0,13</w:t>
            </w:r>
          </w:p>
        </w:tc>
      </w:tr>
      <w:tr w:rsidR="00911CCD" w:rsidRPr="00250E84" w:rsidTr="00CE5358">
        <w:trPr>
          <w:trHeight w:val="349"/>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3</w:t>
            </w:r>
          </w:p>
        </w:tc>
        <w:tc>
          <w:tcPr>
            <w:tcW w:w="2694"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rPr>
                <w:b w:val="0"/>
                <w:bCs w:val="0"/>
                <w:kern w:val="0"/>
                <w:sz w:val="26"/>
                <w:szCs w:val="26"/>
              </w:rPr>
            </w:pPr>
            <w:r w:rsidRPr="00250E84">
              <w:rPr>
                <w:b w:val="0"/>
                <w:bCs w:val="0"/>
                <w:kern w:val="0"/>
                <w:sz w:val="26"/>
                <w:szCs w:val="26"/>
              </w:rPr>
              <w:t>Xã Khuôn Hà</w:t>
            </w:r>
          </w:p>
        </w:tc>
        <w:tc>
          <w:tcPr>
            <w:tcW w:w="191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 </w:t>
            </w:r>
          </w:p>
        </w:tc>
        <w:tc>
          <w:tcPr>
            <w:tcW w:w="1940"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0,10</w:t>
            </w:r>
          </w:p>
        </w:tc>
        <w:tc>
          <w:tcPr>
            <w:tcW w:w="175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0,10</w:t>
            </w:r>
          </w:p>
        </w:tc>
      </w:tr>
      <w:tr w:rsidR="00911CCD" w:rsidRPr="00250E84" w:rsidTr="00CE5358">
        <w:trPr>
          <w:trHeight w:val="349"/>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4</w:t>
            </w:r>
          </w:p>
        </w:tc>
        <w:tc>
          <w:tcPr>
            <w:tcW w:w="2694"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rPr>
                <w:b w:val="0"/>
                <w:bCs w:val="0"/>
                <w:kern w:val="0"/>
                <w:sz w:val="26"/>
                <w:szCs w:val="26"/>
              </w:rPr>
            </w:pPr>
            <w:r w:rsidRPr="00250E84">
              <w:rPr>
                <w:b w:val="0"/>
                <w:bCs w:val="0"/>
                <w:kern w:val="0"/>
                <w:sz w:val="26"/>
                <w:szCs w:val="26"/>
              </w:rPr>
              <w:t>Xã Lăng Can</w:t>
            </w:r>
          </w:p>
        </w:tc>
        <w:tc>
          <w:tcPr>
            <w:tcW w:w="191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4,30</w:t>
            </w:r>
          </w:p>
        </w:tc>
        <w:tc>
          <w:tcPr>
            <w:tcW w:w="1940"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4,50</w:t>
            </w:r>
          </w:p>
        </w:tc>
        <w:tc>
          <w:tcPr>
            <w:tcW w:w="175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0,20</w:t>
            </w:r>
          </w:p>
        </w:tc>
      </w:tr>
      <w:tr w:rsidR="00911CCD" w:rsidRPr="00250E84" w:rsidTr="00CE5358">
        <w:trPr>
          <w:trHeight w:val="349"/>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5</w:t>
            </w:r>
          </w:p>
        </w:tc>
        <w:tc>
          <w:tcPr>
            <w:tcW w:w="2694"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rPr>
                <w:b w:val="0"/>
                <w:bCs w:val="0"/>
                <w:kern w:val="0"/>
                <w:sz w:val="26"/>
                <w:szCs w:val="26"/>
              </w:rPr>
            </w:pPr>
            <w:r w:rsidRPr="00250E84">
              <w:rPr>
                <w:b w:val="0"/>
                <w:bCs w:val="0"/>
                <w:kern w:val="0"/>
                <w:sz w:val="26"/>
                <w:szCs w:val="26"/>
              </w:rPr>
              <w:t>Xã Phúc Yên</w:t>
            </w:r>
          </w:p>
        </w:tc>
        <w:tc>
          <w:tcPr>
            <w:tcW w:w="191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 </w:t>
            </w:r>
          </w:p>
        </w:tc>
        <w:tc>
          <w:tcPr>
            <w:tcW w:w="1940"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0,10</w:t>
            </w:r>
          </w:p>
        </w:tc>
        <w:tc>
          <w:tcPr>
            <w:tcW w:w="175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0,10</w:t>
            </w:r>
          </w:p>
        </w:tc>
      </w:tr>
      <w:tr w:rsidR="00911CCD" w:rsidRPr="00250E84" w:rsidTr="00CE5358">
        <w:trPr>
          <w:trHeight w:val="349"/>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6</w:t>
            </w:r>
          </w:p>
        </w:tc>
        <w:tc>
          <w:tcPr>
            <w:tcW w:w="2694"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rPr>
                <w:b w:val="0"/>
                <w:bCs w:val="0"/>
                <w:kern w:val="0"/>
                <w:sz w:val="26"/>
                <w:szCs w:val="26"/>
              </w:rPr>
            </w:pPr>
            <w:r w:rsidRPr="00250E84">
              <w:rPr>
                <w:b w:val="0"/>
                <w:bCs w:val="0"/>
                <w:kern w:val="0"/>
                <w:sz w:val="26"/>
                <w:szCs w:val="26"/>
              </w:rPr>
              <w:t>Xã Thổ Bình</w:t>
            </w:r>
          </w:p>
        </w:tc>
        <w:tc>
          <w:tcPr>
            <w:tcW w:w="191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 </w:t>
            </w:r>
          </w:p>
        </w:tc>
        <w:tc>
          <w:tcPr>
            <w:tcW w:w="1940"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0,12</w:t>
            </w:r>
          </w:p>
        </w:tc>
        <w:tc>
          <w:tcPr>
            <w:tcW w:w="175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0,12</w:t>
            </w:r>
          </w:p>
        </w:tc>
      </w:tr>
      <w:tr w:rsidR="00911CCD" w:rsidRPr="00250E84" w:rsidTr="00CE5358">
        <w:trPr>
          <w:trHeight w:val="349"/>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7</w:t>
            </w:r>
          </w:p>
        </w:tc>
        <w:tc>
          <w:tcPr>
            <w:tcW w:w="2694"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rPr>
                <w:b w:val="0"/>
                <w:bCs w:val="0"/>
                <w:kern w:val="0"/>
                <w:sz w:val="26"/>
                <w:szCs w:val="26"/>
              </w:rPr>
            </w:pPr>
            <w:r w:rsidRPr="00250E84">
              <w:rPr>
                <w:b w:val="0"/>
                <w:bCs w:val="0"/>
                <w:kern w:val="0"/>
                <w:sz w:val="26"/>
                <w:szCs w:val="26"/>
              </w:rPr>
              <w:t>Xã Thượng Lâm</w:t>
            </w:r>
          </w:p>
        </w:tc>
        <w:tc>
          <w:tcPr>
            <w:tcW w:w="191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0,12</w:t>
            </w:r>
          </w:p>
        </w:tc>
        <w:tc>
          <w:tcPr>
            <w:tcW w:w="1940"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0,22</w:t>
            </w:r>
          </w:p>
        </w:tc>
        <w:tc>
          <w:tcPr>
            <w:tcW w:w="175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0,10</w:t>
            </w:r>
          </w:p>
        </w:tc>
      </w:tr>
      <w:tr w:rsidR="00911CCD" w:rsidRPr="00250E84" w:rsidTr="00CE5358">
        <w:trPr>
          <w:trHeight w:val="349"/>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8</w:t>
            </w:r>
          </w:p>
        </w:tc>
        <w:tc>
          <w:tcPr>
            <w:tcW w:w="2694"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rPr>
                <w:b w:val="0"/>
                <w:bCs w:val="0"/>
                <w:kern w:val="0"/>
                <w:sz w:val="26"/>
                <w:szCs w:val="26"/>
              </w:rPr>
            </w:pPr>
            <w:r w:rsidRPr="00250E84">
              <w:rPr>
                <w:b w:val="0"/>
                <w:bCs w:val="0"/>
                <w:kern w:val="0"/>
                <w:sz w:val="26"/>
                <w:szCs w:val="26"/>
              </w:rPr>
              <w:t>Xã Xuân Lập</w:t>
            </w:r>
          </w:p>
        </w:tc>
        <w:tc>
          <w:tcPr>
            <w:tcW w:w="191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 </w:t>
            </w:r>
          </w:p>
        </w:tc>
        <w:tc>
          <w:tcPr>
            <w:tcW w:w="1940"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0,10</w:t>
            </w:r>
          </w:p>
        </w:tc>
        <w:tc>
          <w:tcPr>
            <w:tcW w:w="175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b w:val="0"/>
                <w:bCs w:val="0"/>
                <w:kern w:val="0"/>
                <w:sz w:val="26"/>
                <w:szCs w:val="26"/>
              </w:rPr>
            </w:pPr>
            <w:r w:rsidRPr="00250E84">
              <w:rPr>
                <w:b w:val="0"/>
                <w:bCs w:val="0"/>
                <w:kern w:val="0"/>
                <w:sz w:val="26"/>
                <w:szCs w:val="26"/>
              </w:rPr>
              <w:t>0,10</w:t>
            </w:r>
          </w:p>
        </w:tc>
      </w:tr>
      <w:tr w:rsidR="00911CCD" w:rsidRPr="00250E84" w:rsidTr="00CE5358">
        <w:trPr>
          <w:trHeight w:val="349"/>
        </w:trPr>
        <w:tc>
          <w:tcPr>
            <w:tcW w:w="3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Toàn huyện</w:t>
            </w:r>
          </w:p>
        </w:tc>
        <w:tc>
          <w:tcPr>
            <w:tcW w:w="1917"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4,42</w:t>
            </w:r>
          </w:p>
        </w:tc>
        <w:tc>
          <w:tcPr>
            <w:tcW w:w="1940"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5,39</w:t>
            </w:r>
          </w:p>
        </w:tc>
        <w:tc>
          <w:tcPr>
            <w:tcW w:w="1758" w:type="dxa"/>
            <w:tcBorders>
              <w:top w:val="nil"/>
              <w:left w:val="nil"/>
              <w:bottom w:val="single" w:sz="4" w:space="0" w:color="auto"/>
              <w:right w:val="single" w:sz="4" w:space="0" w:color="auto"/>
            </w:tcBorders>
            <w:shd w:val="clear" w:color="auto" w:fill="auto"/>
            <w:vAlign w:val="center"/>
            <w:hideMark/>
          </w:tcPr>
          <w:p w:rsidR="00A72DA9" w:rsidRPr="00250E84" w:rsidRDefault="00A72DA9" w:rsidP="00A72DA9">
            <w:pPr>
              <w:jc w:val="center"/>
              <w:rPr>
                <w:kern w:val="0"/>
                <w:sz w:val="26"/>
                <w:szCs w:val="26"/>
              </w:rPr>
            </w:pPr>
            <w:r w:rsidRPr="00250E84">
              <w:rPr>
                <w:kern w:val="0"/>
                <w:sz w:val="26"/>
                <w:szCs w:val="26"/>
              </w:rPr>
              <w:t>0,97</w:t>
            </w:r>
          </w:p>
        </w:tc>
      </w:tr>
    </w:tbl>
    <w:p w:rsidR="00CE5358" w:rsidRPr="00250E84" w:rsidRDefault="00CE5358" w:rsidP="00CE5358">
      <w:pPr>
        <w:widowControl w:val="0"/>
        <w:spacing w:line="360" w:lineRule="auto"/>
        <w:ind w:firstLine="720"/>
        <w:jc w:val="both"/>
        <w:rPr>
          <w:b w:val="0"/>
          <w:bCs w:val="0"/>
          <w:i/>
          <w:spacing w:val="-1"/>
          <w:szCs w:val="28"/>
        </w:rPr>
      </w:pPr>
      <w:r w:rsidRPr="00250E84">
        <w:rPr>
          <w:b w:val="0"/>
          <w:bCs w:val="0"/>
          <w:i/>
          <w:spacing w:val="-1"/>
          <w:szCs w:val="28"/>
        </w:rPr>
        <w:t>(Danh mục quy hoạch đất an ninh xin xem phụ biểu 10)</w:t>
      </w:r>
    </w:p>
    <w:p w:rsidR="00CE5358" w:rsidRPr="00250E84" w:rsidRDefault="00CE5358" w:rsidP="00525519">
      <w:pPr>
        <w:widowControl w:val="0"/>
        <w:spacing w:line="360" w:lineRule="auto"/>
        <w:ind w:firstLine="720"/>
        <w:jc w:val="both"/>
        <w:rPr>
          <w:b w:val="0"/>
          <w:bCs w:val="0"/>
          <w:spacing w:val="-1"/>
          <w:szCs w:val="28"/>
        </w:rPr>
      </w:pP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c) Đất cụm công nghiệp</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cụm công nghiệp tăng thêm </w:t>
      </w:r>
      <w:r w:rsidR="00A72DA9" w:rsidRPr="00250E84">
        <w:rPr>
          <w:b w:val="0"/>
          <w:bCs w:val="0"/>
          <w:spacing w:val="-1"/>
          <w:szCs w:val="28"/>
        </w:rPr>
        <w:t>10,00</w:t>
      </w:r>
      <w:r w:rsidRPr="00250E84">
        <w:rPr>
          <w:b w:val="0"/>
          <w:bCs w:val="0"/>
          <w:spacing w:val="-1"/>
          <w:szCs w:val="28"/>
        </w:rPr>
        <w:t xml:space="preserve"> ha do sử dụng vào các </w:t>
      </w:r>
      <w:r w:rsidR="00A72DA9" w:rsidRPr="00250E84">
        <w:rPr>
          <w:b w:val="0"/>
          <w:bCs w:val="0"/>
          <w:spacing w:val="-1"/>
          <w:szCs w:val="28"/>
        </w:rPr>
        <w:t>loại đất:</w:t>
      </w:r>
    </w:p>
    <w:p w:rsidR="00A72DA9" w:rsidRPr="00250E84" w:rsidRDefault="00A72DA9" w:rsidP="00525519">
      <w:pPr>
        <w:widowControl w:val="0"/>
        <w:spacing w:line="360" w:lineRule="auto"/>
        <w:ind w:firstLine="720"/>
        <w:jc w:val="both"/>
        <w:rPr>
          <w:b w:val="0"/>
          <w:bCs w:val="0"/>
          <w:spacing w:val="-1"/>
          <w:szCs w:val="28"/>
        </w:rPr>
      </w:pPr>
      <w:r w:rsidRPr="00250E84">
        <w:rPr>
          <w:b w:val="0"/>
          <w:bCs w:val="0"/>
          <w:spacing w:val="-1"/>
          <w:szCs w:val="28"/>
        </w:rPr>
        <w:t>- Đất trồng cây hàng năm: 5,00 ha</w:t>
      </w:r>
    </w:p>
    <w:p w:rsidR="00A72DA9" w:rsidRPr="00250E84" w:rsidRDefault="00A72DA9" w:rsidP="00525519">
      <w:pPr>
        <w:widowControl w:val="0"/>
        <w:spacing w:line="360" w:lineRule="auto"/>
        <w:ind w:firstLine="720"/>
        <w:jc w:val="both"/>
        <w:rPr>
          <w:b w:val="0"/>
          <w:bCs w:val="0"/>
          <w:spacing w:val="-1"/>
          <w:szCs w:val="28"/>
        </w:rPr>
      </w:pPr>
      <w:r w:rsidRPr="00250E84">
        <w:rPr>
          <w:b w:val="0"/>
          <w:bCs w:val="0"/>
          <w:spacing w:val="-1"/>
          <w:szCs w:val="28"/>
        </w:rPr>
        <w:t>- Đất rừng sản xuất: 5,00 ha</w:t>
      </w:r>
    </w:p>
    <w:p w:rsidR="008709ED" w:rsidRPr="00250E84" w:rsidRDefault="008709ED" w:rsidP="00525519">
      <w:pPr>
        <w:widowControl w:val="0"/>
        <w:spacing w:line="360" w:lineRule="auto"/>
        <w:ind w:firstLine="720"/>
        <w:jc w:val="both"/>
        <w:rPr>
          <w:b w:val="0"/>
          <w:bCs w:val="0"/>
          <w:spacing w:val="-1"/>
          <w:szCs w:val="28"/>
        </w:rPr>
      </w:pPr>
      <w:r w:rsidRPr="00250E84">
        <w:rPr>
          <w:b w:val="0"/>
          <w:bCs w:val="0"/>
          <w:spacing w:val="-1"/>
          <w:szCs w:val="28"/>
        </w:rPr>
        <w:t>Diện tích đất cụm công nghiệp tăng lên là do quy hoạch Cụm công nghiệp tại xã Thổ Bình, diện tích 10 ha.</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d) Đất thương mại dịch vụ</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thương mại dịch vụ tăng thêm </w:t>
      </w:r>
      <w:r w:rsidR="00A72DA9" w:rsidRPr="00250E84">
        <w:rPr>
          <w:b w:val="0"/>
          <w:bCs w:val="0"/>
          <w:spacing w:val="-1"/>
          <w:szCs w:val="28"/>
        </w:rPr>
        <w:t>28,32</w:t>
      </w:r>
      <w:r w:rsidRPr="00250E84">
        <w:rPr>
          <w:b w:val="0"/>
          <w:bCs w:val="0"/>
          <w:spacing w:val="-1"/>
          <w:szCs w:val="28"/>
        </w:rPr>
        <w:t xml:space="preserve"> ha do sử dụng vào các loại đất:</w:t>
      </w:r>
    </w:p>
    <w:p w:rsidR="00A72DA9" w:rsidRPr="00250E84" w:rsidRDefault="00A72DA9" w:rsidP="00A72DA9">
      <w:pPr>
        <w:widowControl w:val="0"/>
        <w:spacing w:line="360" w:lineRule="auto"/>
        <w:ind w:firstLine="720"/>
        <w:jc w:val="both"/>
        <w:rPr>
          <w:b w:val="0"/>
          <w:bCs w:val="0"/>
          <w:spacing w:val="-1"/>
          <w:szCs w:val="28"/>
        </w:rPr>
      </w:pPr>
      <w:r w:rsidRPr="00250E84">
        <w:rPr>
          <w:b w:val="0"/>
          <w:bCs w:val="0"/>
          <w:spacing w:val="-1"/>
          <w:szCs w:val="28"/>
        </w:rPr>
        <w:t>- Đất chuyên trồng lúa nước: 12,97 ha</w:t>
      </w:r>
    </w:p>
    <w:p w:rsidR="00A72DA9" w:rsidRPr="00250E84" w:rsidRDefault="00A72DA9" w:rsidP="00A72DA9">
      <w:pPr>
        <w:widowControl w:val="0"/>
        <w:spacing w:line="360" w:lineRule="auto"/>
        <w:ind w:firstLine="720"/>
        <w:jc w:val="both"/>
        <w:rPr>
          <w:b w:val="0"/>
          <w:bCs w:val="0"/>
          <w:spacing w:val="-1"/>
          <w:szCs w:val="28"/>
        </w:rPr>
      </w:pPr>
      <w:r w:rsidRPr="00250E84">
        <w:rPr>
          <w:b w:val="0"/>
          <w:bCs w:val="0"/>
          <w:spacing w:val="-1"/>
          <w:szCs w:val="28"/>
        </w:rPr>
        <w:t>- Đất trồng cây hàng năm: 9,43 ha</w:t>
      </w:r>
    </w:p>
    <w:p w:rsidR="00A72DA9" w:rsidRPr="00250E84" w:rsidRDefault="00A72DA9" w:rsidP="00A72DA9">
      <w:pPr>
        <w:widowControl w:val="0"/>
        <w:spacing w:line="360" w:lineRule="auto"/>
        <w:ind w:firstLine="720"/>
        <w:jc w:val="both"/>
        <w:rPr>
          <w:b w:val="0"/>
          <w:bCs w:val="0"/>
          <w:spacing w:val="-1"/>
          <w:szCs w:val="28"/>
        </w:rPr>
      </w:pPr>
      <w:r w:rsidRPr="00250E84">
        <w:rPr>
          <w:b w:val="0"/>
          <w:bCs w:val="0"/>
          <w:spacing w:val="-1"/>
          <w:szCs w:val="28"/>
        </w:rPr>
        <w:t>- Đất trồng cây lâu năm: 0,20 ha</w:t>
      </w:r>
    </w:p>
    <w:p w:rsidR="00A72DA9" w:rsidRPr="00250E84" w:rsidRDefault="00A72DA9" w:rsidP="00A72DA9">
      <w:pPr>
        <w:widowControl w:val="0"/>
        <w:spacing w:line="360" w:lineRule="auto"/>
        <w:ind w:firstLine="720"/>
        <w:jc w:val="both"/>
        <w:rPr>
          <w:b w:val="0"/>
          <w:bCs w:val="0"/>
          <w:spacing w:val="-1"/>
          <w:szCs w:val="28"/>
        </w:rPr>
      </w:pPr>
      <w:r w:rsidRPr="00250E84">
        <w:rPr>
          <w:b w:val="0"/>
          <w:bCs w:val="0"/>
          <w:spacing w:val="-1"/>
          <w:szCs w:val="28"/>
        </w:rPr>
        <w:t>- Đất rừng sản xuất: 3,20 ha</w:t>
      </w:r>
    </w:p>
    <w:p w:rsidR="00A72DA9" w:rsidRPr="00250E84" w:rsidRDefault="00A72DA9" w:rsidP="00A72DA9">
      <w:pPr>
        <w:widowControl w:val="0"/>
        <w:spacing w:line="360" w:lineRule="auto"/>
        <w:ind w:firstLine="720"/>
        <w:jc w:val="both"/>
        <w:rPr>
          <w:b w:val="0"/>
          <w:bCs w:val="0"/>
          <w:spacing w:val="-1"/>
          <w:szCs w:val="28"/>
        </w:rPr>
      </w:pPr>
      <w:r w:rsidRPr="00250E84">
        <w:rPr>
          <w:b w:val="0"/>
          <w:bCs w:val="0"/>
          <w:spacing w:val="-1"/>
          <w:szCs w:val="28"/>
        </w:rPr>
        <w:t>- Đất cơ sở giáo dục đào tạo: 0,10 ha</w:t>
      </w:r>
    </w:p>
    <w:p w:rsidR="00A72DA9" w:rsidRPr="00250E84" w:rsidRDefault="00A72DA9" w:rsidP="00A72DA9">
      <w:pPr>
        <w:widowControl w:val="0"/>
        <w:spacing w:line="360" w:lineRule="auto"/>
        <w:ind w:firstLine="720"/>
        <w:jc w:val="both"/>
        <w:rPr>
          <w:b w:val="0"/>
          <w:bCs w:val="0"/>
          <w:spacing w:val="-1"/>
          <w:szCs w:val="28"/>
        </w:rPr>
      </w:pPr>
      <w:r w:rsidRPr="00250E84">
        <w:rPr>
          <w:b w:val="0"/>
          <w:bCs w:val="0"/>
          <w:spacing w:val="-1"/>
          <w:szCs w:val="28"/>
        </w:rPr>
        <w:t>- Đất chợ: 0,22 ha</w:t>
      </w:r>
    </w:p>
    <w:p w:rsidR="00A72DA9" w:rsidRPr="00250E84" w:rsidRDefault="00A72DA9" w:rsidP="00A72DA9">
      <w:pPr>
        <w:widowControl w:val="0"/>
        <w:spacing w:line="360" w:lineRule="auto"/>
        <w:ind w:firstLine="720"/>
        <w:jc w:val="both"/>
        <w:rPr>
          <w:b w:val="0"/>
          <w:bCs w:val="0"/>
          <w:spacing w:val="-1"/>
          <w:szCs w:val="28"/>
        </w:rPr>
      </w:pPr>
      <w:r w:rsidRPr="00250E84">
        <w:rPr>
          <w:b w:val="0"/>
          <w:bCs w:val="0"/>
          <w:spacing w:val="-1"/>
          <w:szCs w:val="28"/>
        </w:rPr>
        <w:t>- Đất ở nông thôn: 0,2 ha</w:t>
      </w:r>
    </w:p>
    <w:p w:rsidR="00A72DA9" w:rsidRPr="00250E84" w:rsidRDefault="00A72DA9" w:rsidP="00A72DA9">
      <w:pPr>
        <w:widowControl w:val="0"/>
        <w:spacing w:line="360" w:lineRule="auto"/>
        <w:ind w:firstLine="720"/>
        <w:jc w:val="both"/>
        <w:rPr>
          <w:b w:val="0"/>
          <w:bCs w:val="0"/>
          <w:spacing w:val="-1"/>
          <w:szCs w:val="28"/>
        </w:rPr>
      </w:pPr>
      <w:r w:rsidRPr="00250E84">
        <w:rPr>
          <w:b w:val="0"/>
          <w:bCs w:val="0"/>
          <w:spacing w:val="-1"/>
          <w:szCs w:val="28"/>
        </w:rPr>
        <w:t>- Đất chưa sử dụng: 2,0 ha</w:t>
      </w:r>
    </w:p>
    <w:p w:rsidR="008709ED"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Đến năm 20</w:t>
      </w:r>
      <w:r w:rsidR="00773589" w:rsidRPr="00250E84">
        <w:rPr>
          <w:b w:val="0"/>
          <w:bCs w:val="0"/>
          <w:spacing w:val="-1"/>
          <w:szCs w:val="28"/>
        </w:rPr>
        <w:t>3</w:t>
      </w:r>
      <w:r w:rsidRPr="00250E84">
        <w:rPr>
          <w:b w:val="0"/>
          <w:bCs w:val="0"/>
          <w:spacing w:val="-1"/>
          <w:szCs w:val="28"/>
        </w:rPr>
        <w:t xml:space="preserve">0, </w:t>
      </w:r>
      <w:r w:rsidR="00737507" w:rsidRPr="00250E84">
        <w:rPr>
          <w:b w:val="0"/>
          <w:bCs w:val="0"/>
          <w:spacing w:val="-1"/>
          <w:szCs w:val="28"/>
        </w:rPr>
        <w:t>huyện</w:t>
      </w:r>
      <w:r w:rsidRPr="00250E84">
        <w:rPr>
          <w:b w:val="0"/>
          <w:bCs w:val="0"/>
          <w:spacing w:val="-1"/>
          <w:szCs w:val="28"/>
        </w:rPr>
        <w:t xml:space="preserve"> có 29,</w:t>
      </w:r>
      <w:r w:rsidR="00907F03" w:rsidRPr="00250E84">
        <w:rPr>
          <w:b w:val="0"/>
          <w:bCs w:val="0"/>
          <w:spacing w:val="-1"/>
          <w:szCs w:val="28"/>
        </w:rPr>
        <w:t>46</w:t>
      </w:r>
      <w:r w:rsidRPr="00250E84">
        <w:rPr>
          <w:b w:val="0"/>
          <w:bCs w:val="0"/>
          <w:spacing w:val="-1"/>
          <w:szCs w:val="28"/>
        </w:rPr>
        <w:t xml:space="preserve"> ha đất thương mại dịch vụ tăng </w:t>
      </w:r>
      <w:r w:rsidR="00907F03" w:rsidRPr="00250E84">
        <w:rPr>
          <w:b w:val="0"/>
          <w:bCs w:val="0"/>
          <w:spacing w:val="-1"/>
          <w:szCs w:val="28"/>
        </w:rPr>
        <w:t>28,32</w:t>
      </w:r>
      <w:r w:rsidRPr="00250E84">
        <w:rPr>
          <w:b w:val="0"/>
          <w:bCs w:val="0"/>
          <w:spacing w:val="-1"/>
          <w:szCs w:val="28"/>
        </w:rPr>
        <w:t xml:space="preserve"> ha so với hiện trạng. </w:t>
      </w:r>
      <w:r w:rsidR="008709ED" w:rsidRPr="00250E84">
        <w:rPr>
          <w:b w:val="0"/>
          <w:bCs w:val="0"/>
          <w:spacing w:val="-1"/>
          <w:szCs w:val="28"/>
        </w:rPr>
        <w:t>Danh mục quy hoạch đất thương mại dịch vụ đến năm 2030 như sau:</w:t>
      </w:r>
    </w:p>
    <w:p w:rsidR="008709ED" w:rsidRPr="00250E84" w:rsidRDefault="008709ED" w:rsidP="008709ED">
      <w:pPr>
        <w:widowControl w:val="0"/>
        <w:spacing w:line="360" w:lineRule="auto"/>
        <w:ind w:firstLine="720"/>
        <w:jc w:val="center"/>
        <w:rPr>
          <w:bCs w:val="0"/>
          <w:spacing w:val="-1"/>
          <w:szCs w:val="28"/>
        </w:rPr>
      </w:pPr>
      <w:r w:rsidRPr="00250E84">
        <w:rPr>
          <w:bCs w:val="0"/>
          <w:spacing w:val="-1"/>
          <w:szCs w:val="28"/>
        </w:rPr>
        <w:t>Bảng 20. Hạng mục quy hoạch đất thương mại, dịch vụ đến năm 2030</w:t>
      </w:r>
    </w:p>
    <w:tbl>
      <w:tblPr>
        <w:tblW w:w="8995" w:type="dxa"/>
        <w:tblInd w:w="113" w:type="dxa"/>
        <w:tblLook w:val="04A0" w:firstRow="1" w:lastRow="0" w:firstColumn="1" w:lastColumn="0" w:noHBand="0" w:noVBand="1"/>
      </w:tblPr>
      <w:tblGrid>
        <w:gridCol w:w="780"/>
        <w:gridCol w:w="4075"/>
        <w:gridCol w:w="1900"/>
        <w:gridCol w:w="2240"/>
      </w:tblGrid>
      <w:tr w:rsidR="008709ED" w:rsidRPr="00250E84" w:rsidTr="008709ED">
        <w:trPr>
          <w:trHeight w:val="28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jc w:val="center"/>
              <w:rPr>
                <w:kern w:val="0"/>
                <w:szCs w:val="28"/>
              </w:rPr>
            </w:pPr>
            <w:r w:rsidRPr="00250E84">
              <w:rPr>
                <w:kern w:val="0"/>
                <w:szCs w:val="28"/>
              </w:rPr>
              <w:t>STT</w:t>
            </w:r>
          </w:p>
        </w:tc>
        <w:tc>
          <w:tcPr>
            <w:tcW w:w="4075" w:type="dxa"/>
            <w:tcBorders>
              <w:top w:val="single" w:sz="4" w:space="0" w:color="auto"/>
              <w:left w:val="nil"/>
              <w:bottom w:val="single" w:sz="4" w:space="0" w:color="auto"/>
              <w:right w:val="single" w:sz="4" w:space="0" w:color="auto"/>
            </w:tcBorders>
            <w:shd w:val="clear" w:color="auto" w:fill="auto"/>
            <w:vAlign w:val="center"/>
            <w:hideMark/>
          </w:tcPr>
          <w:p w:rsidR="008709ED" w:rsidRPr="00250E84" w:rsidRDefault="008709ED" w:rsidP="008709ED">
            <w:pPr>
              <w:jc w:val="center"/>
              <w:rPr>
                <w:kern w:val="0"/>
                <w:szCs w:val="28"/>
              </w:rPr>
            </w:pPr>
            <w:r w:rsidRPr="00250E84">
              <w:rPr>
                <w:kern w:val="0"/>
                <w:szCs w:val="28"/>
              </w:rPr>
              <w:t>Hạng mục quy hoạch</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8709ED" w:rsidRPr="00250E84" w:rsidRDefault="008709ED" w:rsidP="008709ED">
            <w:pPr>
              <w:jc w:val="center"/>
              <w:rPr>
                <w:kern w:val="0"/>
                <w:szCs w:val="28"/>
              </w:rPr>
            </w:pPr>
            <w:r w:rsidRPr="00250E84">
              <w:rPr>
                <w:kern w:val="0"/>
                <w:szCs w:val="28"/>
              </w:rPr>
              <w:t>Diện tích (ha)</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8709ED" w:rsidRPr="00250E84" w:rsidRDefault="008709ED" w:rsidP="008709ED">
            <w:pPr>
              <w:jc w:val="center"/>
              <w:rPr>
                <w:b w:val="0"/>
                <w:bCs w:val="0"/>
                <w:kern w:val="0"/>
                <w:szCs w:val="28"/>
              </w:rPr>
            </w:pPr>
            <w:r w:rsidRPr="00250E84">
              <w:rPr>
                <w:b w:val="0"/>
                <w:bCs w:val="0"/>
                <w:kern w:val="0"/>
                <w:szCs w:val="28"/>
              </w:rPr>
              <w:t>Xã</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1</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Trụ sở HTX, thôn Tống Pu</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0,20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Bình An</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2</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Cây xăng</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0,20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Hồng Quang</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3</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Hợp tác xã, thôn Nà Nghè</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0,08</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Hồng Quang</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4</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Thương mại dịch vụ, thôn Nà Muôn</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3,00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Khuôn Hà</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5</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Trụ sở HTX, thôn Nà Thom</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0,10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Khuôn Hà</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6</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Thương mại dịch vụ, thôn Nà Ke</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1,00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Khuôn Hà</w:t>
            </w:r>
          </w:p>
        </w:tc>
      </w:tr>
      <w:tr w:rsidR="008709ED" w:rsidRPr="00250E84" w:rsidTr="008709ED">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7</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Thương mại dịch vụ 1, thôn Bản Khiển</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6,47</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Lăng Can</w:t>
            </w:r>
          </w:p>
        </w:tc>
      </w:tr>
      <w:tr w:rsidR="008709ED" w:rsidRPr="00250E84" w:rsidTr="008709ED">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8</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Thương mại dịch vụ 2, thôn Bản Khiển</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0,10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Lăng Can</w:t>
            </w:r>
          </w:p>
        </w:tc>
      </w:tr>
      <w:tr w:rsidR="008709ED" w:rsidRPr="00250E84" w:rsidTr="008709ED">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9</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Thương mại dịch vụ 3, thôn Bản Khiển</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1,00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Lăng Can</w:t>
            </w:r>
          </w:p>
        </w:tc>
      </w:tr>
      <w:tr w:rsidR="008709ED" w:rsidRPr="00250E84" w:rsidTr="008709ED">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10</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Thương mại dịch vụ (sinh thái), thôn Bản Khiển</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2,00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Lăng Can</w:t>
            </w:r>
          </w:p>
        </w:tc>
      </w:tr>
      <w:tr w:rsidR="008709ED" w:rsidRPr="00250E84" w:rsidTr="008709ED">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11</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Thương mại dịch vụ (sinh thái), thôn Nà Khà</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2,00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Lăng Can</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12</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Thương mại dịch vụ, thôn Bản Kè</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2,50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Lăng Can</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13</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Cây xăng</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0,20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Phúc Yên</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14</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Thương mại dịch vụ, thôn Nà Cọn</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0,20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Thổ Bình</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16</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Thương mại dịch vụ, Bản Chợ</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0,22</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Thượng Lâm</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17</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Thương mại dịch vụ, thôn Nà Tông</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8,00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Thượng Lâm</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18</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Trụ sở hợp tác xã, thôn Nà Va</w:t>
            </w:r>
          </w:p>
        </w:tc>
        <w:tc>
          <w:tcPr>
            <w:tcW w:w="190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0,05</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Thượng Lâm</w:t>
            </w:r>
          </w:p>
        </w:tc>
      </w:tr>
      <w:tr w:rsidR="008709ED" w:rsidRPr="00250E84" w:rsidTr="008709ED">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19</w:t>
            </w:r>
          </w:p>
        </w:tc>
        <w:tc>
          <w:tcPr>
            <w:tcW w:w="407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Khu thương mại dịch vụ, thôn Khuổi Trang</w:t>
            </w:r>
          </w:p>
        </w:tc>
        <w:tc>
          <w:tcPr>
            <w:tcW w:w="190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jc w:val="right"/>
              <w:rPr>
                <w:b w:val="0"/>
                <w:bCs w:val="0"/>
                <w:kern w:val="0"/>
                <w:szCs w:val="28"/>
              </w:rPr>
            </w:pPr>
            <w:r w:rsidRPr="00250E84">
              <w:rPr>
                <w:b w:val="0"/>
                <w:bCs w:val="0"/>
                <w:kern w:val="0"/>
                <w:szCs w:val="28"/>
              </w:rPr>
              <w:t>1,00</w:t>
            </w:r>
          </w:p>
        </w:tc>
        <w:tc>
          <w:tcPr>
            <w:tcW w:w="224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Xuân Lập</w:t>
            </w:r>
          </w:p>
        </w:tc>
      </w:tr>
    </w:tbl>
    <w:p w:rsidR="008709ED" w:rsidRPr="00250E84" w:rsidRDefault="008709ED" w:rsidP="00525519">
      <w:pPr>
        <w:widowControl w:val="0"/>
        <w:spacing w:line="360" w:lineRule="auto"/>
        <w:ind w:firstLine="720"/>
        <w:jc w:val="both"/>
        <w:rPr>
          <w:b w:val="0"/>
          <w:bCs w:val="0"/>
          <w:spacing w:val="-1"/>
          <w:szCs w:val="28"/>
        </w:rPr>
      </w:pP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Diện tích đất thương mại dịch vụ được phân bổ đến từng đơn vị hành chính như bảng sau:</w:t>
      </w:r>
    </w:p>
    <w:p w:rsidR="00FE2ED0" w:rsidRPr="00250E84" w:rsidRDefault="00FE2ED0" w:rsidP="00662514">
      <w:pPr>
        <w:widowControl w:val="0"/>
        <w:spacing w:line="360" w:lineRule="auto"/>
        <w:ind w:firstLine="720"/>
        <w:jc w:val="center"/>
        <w:rPr>
          <w:bCs w:val="0"/>
          <w:spacing w:val="-1"/>
          <w:szCs w:val="28"/>
        </w:rPr>
      </w:pPr>
      <w:r w:rsidRPr="00250E84">
        <w:rPr>
          <w:bCs w:val="0"/>
          <w:spacing w:val="-1"/>
          <w:szCs w:val="28"/>
        </w:rPr>
        <w:t xml:space="preserve">Bảng </w:t>
      </w:r>
      <w:r w:rsidR="00ED481A" w:rsidRPr="00250E84">
        <w:rPr>
          <w:bCs w:val="0"/>
          <w:spacing w:val="-1"/>
          <w:szCs w:val="28"/>
        </w:rPr>
        <w:t>20</w:t>
      </w:r>
      <w:r w:rsidR="0056222F" w:rsidRPr="00250E84">
        <w:rPr>
          <w:bCs w:val="0"/>
          <w:spacing w:val="-1"/>
          <w:szCs w:val="28"/>
        </w:rPr>
        <w:t>a</w:t>
      </w:r>
      <w:r w:rsidRPr="00250E84">
        <w:rPr>
          <w:bCs w:val="0"/>
          <w:spacing w:val="-1"/>
          <w:szCs w:val="28"/>
        </w:rPr>
        <w:t>. Chỉ tiêu quy hoạch đất thương mại, dịch vụ</w:t>
      </w:r>
    </w:p>
    <w:tbl>
      <w:tblPr>
        <w:tblW w:w="8904" w:type="dxa"/>
        <w:tblInd w:w="113" w:type="dxa"/>
        <w:tblLook w:val="04A0" w:firstRow="1" w:lastRow="0" w:firstColumn="1" w:lastColumn="0" w:noHBand="0" w:noVBand="1"/>
      </w:tblPr>
      <w:tblGrid>
        <w:gridCol w:w="959"/>
        <w:gridCol w:w="2576"/>
        <w:gridCol w:w="1833"/>
        <w:gridCol w:w="1855"/>
        <w:gridCol w:w="1681"/>
      </w:tblGrid>
      <w:tr w:rsidR="00911CCD" w:rsidRPr="00250E84" w:rsidTr="00CE5358">
        <w:trPr>
          <w:trHeight w:val="341"/>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STT</w:t>
            </w:r>
          </w:p>
        </w:tc>
        <w:tc>
          <w:tcPr>
            <w:tcW w:w="2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Đơn vị hành chính</w:t>
            </w:r>
          </w:p>
        </w:tc>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Diện tích hiện trạng (ha)</w:t>
            </w:r>
          </w:p>
        </w:tc>
        <w:tc>
          <w:tcPr>
            <w:tcW w:w="3536" w:type="dxa"/>
            <w:gridSpan w:val="2"/>
            <w:tcBorders>
              <w:top w:val="single" w:sz="4" w:space="0" w:color="auto"/>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Phương án QH đến 2030</w:t>
            </w:r>
          </w:p>
        </w:tc>
      </w:tr>
      <w:tr w:rsidR="00911CCD" w:rsidRPr="00250E84" w:rsidTr="00CE5358">
        <w:trPr>
          <w:trHeight w:val="68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907F03" w:rsidRPr="00250E84" w:rsidRDefault="00907F03" w:rsidP="00907F03">
            <w:pPr>
              <w:rPr>
                <w:kern w:val="0"/>
                <w:sz w:val="26"/>
                <w:szCs w:val="26"/>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07F03" w:rsidRPr="00250E84" w:rsidRDefault="00907F03" w:rsidP="00907F03">
            <w:pPr>
              <w:rPr>
                <w:kern w:val="0"/>
                <w:sz w:val="26"/>
                <w:szCs w:val="26"/>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907F03" w:rsidRPr="00250E84" w:rsidRDefault="00907F03" w:rsidP="00907F03">
            <w:pPr>
              <w:rPr>
                <w:kern w:val="0"/>
                <w:sz w:val="26"/>
                <w:szCs w:val="26"/>
              </w:rPr>
            </w:pPr>
          </w:p>
        </w:tc>
        <w:tc>
          <w:tcPr>
            <w:tcW w:w="185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Diện tích (ha)</w:t>
            </w:r>
          </w:p>
        </w:tc>
        <w:tc>
          <w:tcPr>
            <w:tcW w:w="1681"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Biến động (ha)</w:t>
            </w:r>
          </w:p>
        </w:tc>
      </w:tr>
      <w:tr w:rsidR="00911CCD" w:rsidRPr="00250E84" w:rsidTr="00CE5358">
        <w:trPr>
          <w:trHeight w:val="341"/>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1</w:t>
            </w:r>
          </w:p>
        </w:tc>
        <w:tc>
          <w:tcPr>
            <w:tcW w:w="2576"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rPr>
                <w:b w:val="0"/>
                <w:bCs w:val="0"/>
                <w:kern w:val="0"/>
                <w:sz w:val="26"/>
                <w:szCs w:val="26"/>
              </w:rPr>
            </w:pPr>
            <w:r w:rsidRPr="00250E84">
              <w:rPr>
                <w:b w:val="0"/>
                <w:bCs w:val="0"/>
                <w:kern w:val="0"/>
                <w:sz w:val="26"/>
                <w:szCs w:val="26"/>
              </w:rPr>
              <w:t>Xã Bình An</w:t>
            </w:r>
          </w:p>
        </w:tc>
        <w:tc>
          <w:tcPr>
            <w:tcW w:w="1833"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 </w:t>
            </w:r>
          </w:p>
        </w:tc>
        <w:tc>
          <w:tcPr>
            <w:tcW w:w="185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0,20</w:t>
            </w:r>
          </w:p>
        </w:tc>
        <w:tc>
          <w:tcPr>
            <w:tcW w:w="1681"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0,20</w:t>
            </w:r>
          </w:p>
        </w:tc>
      </w:tr>
      <w:tr w:rsidR="00911CCD" w:rsidRPr="00250E84" w:rsidTr="00CE5358">
        <w:trPr>
          <w:trHeight w:val="341"/>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2</w:t>
            </w:r>
          </w:p>
        </w:tc>
        <w:tc>
          <w:tcPr>
            <w:tcW w:w="2576"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rPr>
                <w:b w:val="0"/>
                <w:bCs w:val="0"/>
                <w:kern w:val="0"/>
                <w:sz w:val="26"/>
                <w:szCs w:val="26"/>
              </w:rPr>
            </w:pPr>
            <w:r w:rsidRPr="00250E84">
              <w:rPr>
                <w:b w:val="0"/>
                <w:bCs w:val="0"/>
                <w:kern w:val="0"/>
                <w:sz w:val="26"/>
                <w:szCs w:val="26"/>
              </w:rPr>
              <w:t>Xã Hồng Quang</w:t>
            </w:r>
          </w:p>
        </w:tc>
        <w:tc>
          <w:tcPr>
            <w:tcW w:w="1833"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 </w:t>
            </w:r>
          </w:p>
        </w:tc>
        <w:tc>
          <w:tcPr>
            <w:tcW w:w="185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0,28</w:t>
            </w:r>
          </w:p>
        </w:tc>
        <w:tc>
          <w:tcPr>
            <w:tcW w:w="1681"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0,28</w:t>
            </w:r>
          </w:p>
        </w:tc>
      </w:tr>
      <w:tr w:rsidR="00911CCD" w:rsidRPr="00250E84" w:rsidTr="00CE5358">
        <w:trPr>
          <w:trHeight w:val="341"/>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3</w:t>
            </w:r>
          </w:p>
        </w:tc>
        <w:tc>
          <w:tcPr>
            <w:tcW w:w="2576"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rPr>
                <w:b w:val="0"/>
                <w:bCs w:val="0"/>
                <w:kern w:val="0"/>
                <w:sz w:val="26"/>
                <w:szCs w:val="26"/>
              </w:rPr>
            </w:pPr>
            <w:r w:rsidRPr="00250E84">
              <w:rPr>
                <w:b w:val="0"/>
                <w:bCs w:val="0"/>
                <w:kern w:val="0"/>
                <w:sz w:val="26"/>
                <w:szCs w:val="26"/>
              </w:rPr>
              <w:t>Xã Khuôn Hà</w:t>
            </w:r>
          </w:p>
        </w:tc>
        <w:tc>
          <w:tcPr>
            <w:tcW w:w="1833"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 </w:t>
            </w:r>
          </w:p>
        </w:tc>
        <w:tc>
          <w:tcPr>
            <w:tcW w:w="185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4,10</w:t>
            </w:r>
          </w:p>
        </w:tc>
        <w:tc>
          <w:tcPr>
            <w:tcW w:w="1681"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4,10</w:t>
            </w:r>
          </w:p>
        </w:tc>
      </w:tr>
      <w:tr w:rsidR="00911CCD" w:rsidRPr="00250E84" w:rsidTr="00CE5358">
        <w:trPr>
          <w:trHeight w:val="341"/>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4</w:t>
            </w:r>
          </w:p>
        </w:tc>
        <w:tc>
          <w:tcPr>
            <w:tcW w:w="2576"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rPr>
                <w:b w:val="0"/>
                <w:bCs w:val="0"/>
                <w:kern w:val="0"/>
                <w:sz w:val="26"/>
                <w:szCs w:val="26"/>
              </w:rPr>
            </w:pPr>
            <w:r w:rsidRPr="00250E84">
              <w:rPr>
                <w:b w:val="0"/>
                <w:bCs w:val="0"/>
                <w:kern w:val="0"/>
                <w:sz w:val="26"/>
                <w:szCs w:val="26"/>
              </w:rPr>
              <w:t>Xã Lăng Can</w:t>
            </w:r>
          </w:p>
        </w:tc>
        <w:tc>
          <w:tcPr>
            <w:tcW w:w="1833"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1,04</w:t>
            </w:r>
          </w:p>
        </w:tc>
        <w:tc>
          <w:tcPr>
            <w:tcW w:w="185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15,11</w:t>
            </w:r>
          </w:p>
        </w:tc>
        <w:tc>
          <w:tcPr>
            <w:tcW w:w="1681"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14,07</w:t>
            </w:r>
          </w:p>
        </w:tc>
      </w:tr>
      <w:tr w:rsidR="00911CCD" w:rsidRPr="00250E84" w:rsidTr="00CE5358">
        <w:trPr>
          <w:trHeight w:val="341"/>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5</w:t>
            </w:r>
          </w:p>
        </w:tc>
        <w:tc>
          <w:tcPr>
            <w:tcW w:w="2576"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rPr>
                <w:b w:val="0"/>
                <w:bCs w:val="0"/>
                <w:kern w:val="0"/>
                <w:sz w:val="26"/>
                <w:szCs w:val="26"/>
              </w:rPr>
            </w:pPr>
            <w:r w:rsidRPr="00250E84">
              <w:rPr>
                <w:b w:val="0"/>
                <w:bCs w:val="0"/>
                <w:kern w:val="0"/>
                <w:sz w:val="26"/>
                <w:szCs w:val="26"/>
              </w:rPr>
              <w:t>Xã Phúc Yên</w:t>
            </w:r>
          </w:p>
        </w:tc>
        <w:tc>
          <w:tcPr>
            <w:tcW w:w="1833"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 </w:t>
            </w:r>
          </w:p>
        </w:tc>
        <w:tc>
          <w:tcPr>
            <w:tcW w:w="185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0,20</w:t>
            </w:r>
          </w:p>
        </w:tc>
        <w:tc>
          <w:tcPr>
            <w:tcW w:w="1681"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0,20</w:t>
            </w:r>
          </w:p>
        </w:tc>
      </w:tr>
      <w:tr w:rsidR="00911CCD" w:rsidRPr="00250E84" w:rsidTr="00CE5358">
        <w:trPr>
          <w:trHeight w:val="341"/>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6</w:t>
            </w:r>
          </w:p>
        </w:tc>
        <w:tc>
          <w:tcPr>
            <w:tcW w:w="2576"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rPr>
                <w:b w:val="0"/>
                <w:bCs w:val="0"/>
                <w:kern w:val="0"/>
                <w:sz w:val="26"/>
                <w:szCs w:val="26"/>
              </w:rPr>
            </w:pPr>
            <w:r w:rsidRPr="00250E84">
              <w:rPr>
                <w:b w:val="0"/>
                <w:bCs w:val="0"/>
                <w:kern w:val="0"/>
                <w:sz w:val="26"/>
                <w:szCs w:val="26"/>
              </w:rPr>
              <w:t>Xã Thổ Bình</w:t>
            </w:r>
          </w:p>
        </w:tc>
        <w:tc>
          <w:tcPr>
            <w:tcW w:w="1833"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 </w:t>
            </w:r>
          </w:p>
        </w:tc>
        <w:tc>
          <w:tcPr>
            <w:tcW w:w="185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0,20</w:t>
            </w:r>
          </w:p>
        </w:tc>
        <w:tc>
          <w:tcPr>
            <w:tcW w:w="1681"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0,20</w:t>
            </w:r>
          </w:p>
        </w:tc>
      </w:tr>
      <w:tr w:rsidR="00911CCD" w:rsidRPr="00250E84" w:rsidTr="00CE5358">
        <w:trPr>
          <w:trHeight w:val="341"/>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7</w:t>
            </w:r>
          </w:p>
        </w:tc>
        <w:tc>
          <w:tcPr>
            <w:tcW w:w="2576"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rPr>
                <w:b w:val="0"/>
                <w:bCs w:val="0"/>
                <w:kern w:val="0"/>
                <w:sz w:val="26"/>
                <w:szCs w:val="26"/>
              </w:rPr>
            </w:pPr>
            <w:r w:rsidRPr="00250E84">
              <w:rPr>
                <w:b w:val="0"/>
                <w:bCs w:val="0"/>
                <w:kern w:val="0"/>
                <w:sz w:val="26"/>
                <w:szCs w:val="26"/>
              </w:rPr>
              <w:t>Xã Thượng Lâm</w:t>
            </w:r>
          </w:p>
        </w:tc>
        <w:tc>
          <w:tcPr>
            <w:tcW w:w="1833"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0,10</w:t>
            </w:r>
          </w:p>
        </w:tc>
        <w:tc>
          <w:tcPr>
            <w:tcW w:w="185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8,37</w:t>
            </w:r>
          </w:p>
        </w:tc>
        <w:tc>
          <w:tcPr>
            <w:tcW w:w="1681"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8,27</w:t>
            </w:r>
          </w:p>
        </w:tc>
      </w:tr>
      <w:tr w:rsidR="00911CCD" w:rsidRPr="00250E84" w:rsidTr="00CE5358">
        <w:trPr>
          <w:trHeight w:val="341"/>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8</w:t>
            </w:r>
          </w:p>
        </w:tc>
        <w:tc>
          <w:tcPr>
            <w:tcW w:w="2576"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rPr>
                <w:b w:val="0"/>
                <w:bCs w:val="0"/>
                <w:kern w:val="0"/>
                <w:sz w:val="26"/>
                <w:szCs w:val="26"/>
              </w:rPr>
            </w:pPr>
            <w:r w:rsidRPr="00250E84">
              <w:rPr>
                <w:b w:val="0"/>
                <w:bCs w:val="0"/>
                <w:kern w:val="0"/>
                <w:sz w:val="26"/>
                <w:szCs w:val="26"/>
              </w:rPr>
              <w:t>Xã Xuân Lập</w:t>
            </w:r>
          </w:p>
        </w:tc>
        <w:tc>
          <w:tcPr>
            <w:tcW w:w="1833"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 </w:t>
            </w:r>
          </w:p>
        </w:tc>
        <w:tc>
          <w:tcPr>
            <w:tcW w:w="185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1,00</w:t>
            </w:r>
          </w:p>
        </w:tc>
        <w:tc>
          <w:tcPr>
            <w:tcW w:w="1681"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1,00</w:t>
            </w:r>
          </w:p>
        </w:tc>
      </w:tr>
      <w:tr w:rsidR="00911CCD" w:rsidRPr="00250E84" w:rsidTr="00CE5358">
        <w:trPr>
          <w:trHeight w:val="341"/>
        </w:trPr>
        <w:tc>
          <w:tcPr>
            <w:tcW w:w="35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Toàn huyện</w:t>
            </w:r>
          </w:p>
        </w:tc>
        <w:tc>
          <w:tcPr>
            <w:tcW w:w="1833"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1,14</w:t>
            </w:r>
          </w:p>
        </w:tc>
        <w:tc>
          <w:tcPr>
            <w:tcW w:w="185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29,46</w:t>
            </w:r>
          </w:p>
        </w:tc>
        <w:tc>
          <w:tcPr>
            <w:tcW w:w="1681"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28,32</w:t>
            </w:r>
          </w:p>
        </w:tc>
      </w:tr>
    </w:tbl>
    <w:p w:rsidR="00CE5358" w:rsidRPr="00250E84" w:rsidRDefault="00CE5358" w:rsidP="00CE5358">
      <w:pPr>
        <w:widowControl w:val="0"/>
        <w:spacing w:line="360" w:lineRule="auto"/>
        <w:ind w:firstLine="720"/>
        <w:jc w:val="both"/>
        <w:rPr>
          <w:b w:val="0"/>
          <w:bCs w:val="0"/>
          <w:i/>
          <w:spacing w:val="-1"/>
          <w:szCs w:val="28"/>
        </w:rPr>
      </w:pPr>
      <w:r w:rsidRPr="00250E84">
        <w:rPr>
          <w:b w:val="0"/>
          <w:bCs w:val="0"/>
          <w:i/>
          <w:spacing w:val="-1"/>
          <w:szCs w:val="28"/>
        </w:rPr>
        <w:t>(Danh mục quy hoạch đất cụm công nghiệp xin xem phụ biểu 10)</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e) Đất cơ sở sản xuất phi nông nghiệp</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cơ sở sản xuất phi nông nghiệp tăng thêm </w:t>
      </w:r>
      <w:r w:rsidR="00907F03" w:rsidRPr="00250E84">
        <w:rPr>
          <w:b w:val="0"/>
          <w:bCs w:val="0"/>
          <w:spacing w:val="-1"/>
          <w:szCs w:val="28"/>
        </w:rPr>
        <w:t>6,20</w:t>
      </w:r>
      <w:r w:rsidRPr="00250E84">
        <w:rPr>
          <w:b w:val="0"/>
          <w:bCs w:val="0"/>
          <w:spacing w:val="-1"/>
          <w:szCs w:val="28"/>
        </w:rPr>
        <w:t xml:space="preserve"> ha do sử dụng vào các loại đất:</w:t>
      </w:r>
    </w:p>
    <w:p w:rsidR="008709ED" w:rsidRPr="00250E84" w:rsidRDefault="00907F03" w:rsidP="00907F03">
      <w:pPr>
        <w:widowControl w:val="0"/>
        <w:spacing w:line="360" w:lineRule="auto"/>
        <w:ind w:firstLine="720"/>
        <w:jc w:val="both"/>
        <w:rPr>
          <w:b w:val="0"/>
          <w:bCs w:val="0"/>
          <w:spacing w:val="-1"/>
          <w:szCs w:val="28"/>
        </w:rPr>
      </w:pPr>
      <w:r w:rsidRPr="00250E84">
        <w:rPr>
          <w:b w:val="0"/>
          <w:bCs w:val="0"/>
          <w:spacing w:val="-1"/>
          <w:szCs w:val="28"/>
        </w:rPr>
        <w:t>- Đất trồng cây lâu năm: 5,0 ha</w:t>
      </w:r>
      <w:r w:rsidR="009C2FB9" w:rsidRPr="00250E84">
        <w:rPr>
          <w:b w:val="0"/>
          <w:bCs w:val="0"/>
          <w:spacing w:val="-1"/>
          <w:szCs w:val="28"/>
        </w:rPr>
        <w:t xml:space="preserve">; </w:t>
      </w:r>
    </w:p>
    <w:p w:rsidR="00907F03" w:rsidRPr="00250E84" w:rsidRDefault="00907F03" w:rsidP="00907F03">
      <w:pPr>
        <w:widowControl w:val="0"/>
        <w:spacing w:line="360" w:lineRule="auto"/>
        <w:ind w:firstLine="720"/>
        <w:jc w:val="both"/>
        <w:rPr>
          <w:b w:val="0"/>
          <w:bCs w:val="0"/>
          <w:spacing w:val="-1"/>
          <w:szCs w:val="28"/>
        </w:rPr>
      </w:pPr>
      <w:r w:rsidRPr="00250E84">
        <w:rPr>
          <w:b w:val="0"/>
          <w:bCs w:val="0"/>
          <w:spacing w:val="-1"/>
          <w:szCs w:val="28"/>
        </w:rPr>
        <w:t>- Đất rừng phòng hộ: 4,0 ha</w:t>
      </w:r>
    </w:p>
    <w:p w:rsidR="008709ED" w:rsidRPr="00250E84" w:rsidRDefault="00907F03" w:rsidP="00907F03">
      <w:pPr>
        <w:widowControl w:val="0"/>
        <w:spacing w:line="360" w:lineRule="auto"/>
        <w:ind w:firstLine="720"/>
        <w:jc w:val="both"/>
        <w:rPr>
          <w:b w:val="0"/>
          <w:bCs w:val="0"/>
          <w:spacing w:val="-1"/>
          <w:szCs w:val="28"/>
        </w:rPr>
      </w:pPr>
      <w:r w:rsidRPr="00250E84">
        <w:rPr>
          <w:b w:val="0"/>
          <w:bCs w:val="0"/>
          <w:spacing w:val="-1"/>
          <w:szCs w:val="28"/>
        </w:rPr>
        <w:t>- Đất rừng sản xuất: 1,0 ha</w:t>
      </w:r>
      <w:r w:rsidR="009C2FB9" w:rsidRPr="00250E84">
        <w:rPr>
          <w:b w:val="0"/>
          <w:bCs w:val="0"/>
          <w:spacing w:val="-1"/>
          <w:szCs w:val="28"/>
        </w:rPr>
        <w:t xml:space="preserve">; </w:t>
      </w:r>
    </w:p>
    <w:p w:rsidR="00907F03" w:rsidRPr="00250E84" w:rsidRDefault="00907F03" w:rsidP="00907F03">
      <w:pPr>
        <w:widowControl w:val="0"/>
        <w:spacing w:line="360" w:lineRule="auto"/>
        <w:ind w:firstLine="720"/>
        <w:jc w:val="both"/>
        <w:rPr>
          <w:b w:val="0"/>
          <w:bCs w:val="0"/>
          <w:spacing w:val="-1"/>
          <w:szCs w:val="28"/>
        </w:rPr>
      </w:pPr>
      <w:r w:rsidRPr="00250E84">
        <w:rPr>
          <w:b w:val="0"/>
          <w:bCs w:val="0"/>
          <w:spacing w:val="-1"/>
          <w:szCs w:val="28"/>
        </w:rPr>
        <w:t>- Đất nông nghiệp khác: 0,2 ha</w:t>
      </w:r>
    </w:p>
    <w:p w:rsidR="008709ED"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Đến năm 20</w:t>
      </w:r>
      <w:r w:rsidR="00773589" w:rsidRPr="00250E84">
        <w:rPr>
          <w:b w:val="0"/>
          <w:bCs w:val="0"/>
          <w:spacing w:val="-1"/>
          <w:szCs w:val="28"/>
        </w:rPr>
        <w:t>3</w:t>
      </w:r>
      <w:r w:rsidRPr="00250E84">
        <w:rPr>
          <w:b w:val="0"/>
          <w:bCs w:val="0"/>
          <w:spacing w:val="-1"/>
          <w:szCs w:val="28"/>
        </w:rPr>
        <w:t xml:space="preserve">0, </w:t>
      </w:r>
      <w:r w:rsidR="00737507" w:rsidRPr="00250E84">
        <w:rPr>
          <w:b w:val="0"/>
          <w:bCs w:val="0"/>
          <w:spacing w:val="-1"/>
          <w:szCs w:val="28"/>
        </w:rPr>
        <w:t>huyện</w:t>
      </w:r>
      <w:r w:rsidRPr="00250E84">
        <w:rPr>
          <w:b w:val="0"/>
          <w:bCs w:val="0"/>
          <w:spacing w:val="-1"/>
          <w:szCs w:val="28"/>
        </w:rPr>
        <w:t xml:space="preserve"> có </w:t>
      </w:r>
      <w:r w:rsidR="00907F03" w:rsidRPr="00250E84">
        <w:rPr>
          <w:b w:val="0"/>
          <w:bCs w:val="0"/>
          <w:spacing w:val="-1"/>
          <w:szCs w:val="28"/>
        </w:rPr>
        <w:t>6,62</w:t>
      </w:r>
      <w:r w:rsidRPr="00250E84">
        <w:rPr>
          <w:b w:val="0"/>
          <w:bCs w:val="0"/>
          <w:spacing w:val="-1"/>
          <w:szCs w:val="28"/>
        </w:rPr>
        <w:t xml:space="preserve"> ha đất cơ sở kinh doanh phi nông nghiệp tăng </w:t>
      </w:r>
      <w:r w:rsidR="00907F03" w:rsidRPr="00250E84">
        <w:rPr>
          <w:b w:val="0"/>
          <w:bCs w:val="0"/>
          <w:spacing w:val="-1"/>
          <w:szCs w:val="28"/>
        </w:rPr>
        <w:t>6,20</w:t>
      </w:r>
      <w:r w:rsidRPr="00250E84">
        <w:rPr>
          <w:b w:val="0"/>
          <w:bCs w:val="0"/>
          <w:spacing w:val="-1"/>
          <w:szCs w:val="28"/>
        </w:rPr>
        <w:t xml:space="preserve"> ha so với hiện trạng. </w:t>
      </w:r>
      <w:r w:rsidR="008709ED" w:rsidRPr="00250E84">
        <w:rPr>
          <w:b w:val="0"/>
          <w:bCs w:val="0"/>
          <w:spacing w:val="-1"/>
          <w:szCs w:val="28"/>
        </w:rPr>
        <w:t>Danh mục quy hoạch đất cơ sở kinh doanh phi nông nghiệp đến năm 2030 như sau:</w:t>
      </w:r>
    </w:p>
    <w:p w:rsidR="008709ED" w:rsidRPr="00250E84" w:rsidRDefault="008709ED" w:rsidP="008709ED">
      <w:pPr>
        <w:widowControl w:val="0"/>
        <w:spacing w:line="360" w:lineRule="auto"/>
        <w:ind w:firstLine="720"/>
        <w:jc w:val="center"/>
        <w:rPr>
          <w:b w:val="0"/>
          <w:bCs w:val="0"/>
          <w:spacing w:val="-1"/>
          <w:szCs w:val="28"/>
        </w:rPr>
      </w:pPr>
      <w:r w:rsidRPr="00250E84">
        <w:rPr>
          <w:bCs w:val="0"/>
          <w:spacing w:val="-1"/>
          <w:szCs w:val="28"/>
        </w:rPr>
        <w:t>Bảng 21. Hạng mục quy hoạch đất cơ sở kinh doanh phi nông nghiệp đến năm 2030</w:t>
      </w:r>
    </w:p>
    <w:p w:rsidR="008709ED" w:rsidRPr="00250E84" w:rsidRDefault="008709ED" w:rsidP="00525519">
      <w:pPr>
        <w:widowControl w:val="0"/>
        <w:spacing w:line="360" w:lineRule="auto"/>
        <w:ind w:firstLine="720"/>
        <w:jc w:val="both"/>
        <w:rPr>
          <w:b w:val="0"/>
          <w:bCs w:val="0"/>
          <w:spacing w:val="-1"/>
          <w:szCs w:val="28"/>
        </w:rPr>
      </w:pPr>
    </w:p>
    <w:tbl>
      <w:tblPr>
        <w:tblW w:w="9165" w:type="dxa"/>
        <w:tblInd w:w="113" w:type="dxa"/>
        <w:tblLook w:val="04A0" w:firstRow="1" w:lastRow="0" w:firstColumn="1" w:lastColumn="0" w:noHBand="0" w:noVBand="1"/>
      </w:tblPr>
      <w:tblGrid>
        <w:gridCol w:w="780"/>
        <w:gridCol w:w="4885"/>
        <w:gridCol w:w="1350"/>
        <w:gridCol w:w="2150"/>
      </w:tblGrid>
      <w:tr w:rsidR="008709ED" w:rsidRPr="00250E84" w:rsidTr="008709ED">
        <w:trPr>
          <w:trHeight w:val="28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09ED" w:rsidRPr="00250E84" w:rsidRDefault="008709ED" w:rsidP="008709ED">
            <w:pPr>
              <w:jc w:val="center"/>
              <w:rPr>
                <w:kern w:val="0"/>
                <w:szCs w:val="28"/>
              </w:rPr>
            </w:pPr>
            <w:r w:rsidRPr="00250E84">
              <w:rPr>
                <w:kern w:val="0"/>
                <w:szCs w:val="28"/>
              </w:rPr>
              <w:t>STT</w:t>
            </w:r>
          </w:p>
        </w:tc>
        <w:tc>
          <w:tcPr>
            <w:tcW w:w="4885" w:type="dxa"/>
            <w:tcBorders>
              <w:top w:val="single" w:sz="4" w:space="0" w:color="auto"/>
              <w:left w:val="nil"/>
              <w:bottom w:val="single" w:sz="4" w:space="0" w:color="auto"/>
              <w:right w:val="single" w:sz="4" w:space="0" w:color="auto"/>
            </w:tcBorders>
            <w:shd w:val="clear" w:color="auto" w:fill="auto"/>
            <w:vAlign w:val="center"/>
          </w:tcPr>
          <w:p w:rsidR="008709ED" w:rsidRPr="00250E84" w:rsidRDefault="008709ED" w:rsidP="008709ED">
            <w:pPr>
              <w:jc w:val="center"/>
              <w:rPr>
                <w:kern w:val="0"/>
                <w:szCs w:val="28"/>
              </w:rPr>
            </w:pPr>
            <w:r w:rsidRPr="00250E84">
              <w:rPr>
                <w:kern w:val="0"/>
                <w:szCs w:val="28"/>
              </w:rPr>
              <w:t>Hạng mục quy hoạch</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709ED" w:rsidRPr="00250E84" w:rsidRDefault="008709ED" w:rsidP="008709ED">
            <w:pPr>
              <w:jc w:val="center"/>
              <w:rPr>
                <w:kern w:val="0"/>
                <w:szCs w:val="28"/>
              </w:rPr>
            </w:pPr>
            <w:r w:rsidRPr="00250E84">
              <w:rPr>
                <w:kern w:val="0"/>
                <w:szCs w:val="28"/>
              </w:rPr>
              <w:t>Diện tích (ha)</w:t>
            </w:r>
          </w:p>
        </w:tc>
        <w:tc>
          <w:tcPr>
            <w:tcW w:w="2150" w:type="dxa"/>
            <w:tcBorders>
              <w:top w:val="single" w:sz="4" w:space="0" w:color="auto"/>
              <w:left w:val="nil"/>
              <w:bottom w:val="single" w:sz="4" w:space="0" w:color="auto"/>
              <w:right w:val="single" w:sz="4" w:space="0" w:color="auto"/>
            </w:tcBorders>
            <w:shd w:val="clear" w:color="auto" w:fill="auto"/>
            <w:vAlign w:val="center"/>
          </w:tcPr>
          <w:p w:rsidR="008709ED" w:rsidRPr="00250E84" w:rsidRDefault="008709ED" w:rsidP="008709ED">
            <w:pPr>
              <w:jc w:val="center"/>
              <w:rPr>
                <w:b w:val="0"/>
                <w:bCs w:val="0"/>
                <w:kern w:val="0"/>
                <w:szCs w:val="28"/>
              </w:rPr>
            </w:pPr>
            <w:r w:rsidRPr="00250E84">
              <w:rPr>
                <w:b w:val="0"/>
                <w:bCs w:val="0"/>
                <w:kern w:val="0"/>
                <w:szCs w:val="28"/>
              </w:rPr>
              <w:t>Xã</w:t>
            </w:r>
          </w:p>
        </w:tc>
      </w:tr>
      <w:tr w:rsidR="008709ED" w:rsidRPr="00250E84" w:rsidTr="008709ED">
        <w:trPr>
          <w:trHeight w:val="28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1</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Sản xuất kinh doanh, thôn Nà Trúc</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4,00</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Hồng Quang</w:t>
            </w:r>
          </w:p>
        </w:tc>
      </w:tr>
      <w:tr w:rsidR="008709ED" w:rsidRPr="00250E84" w:rsidTr="008709ED">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2</w:t>
            </w:r>
          </w:p>
        </w:tc>
        <w:tc>
          <w:tcPr>
            <w:tcW w:w="488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Điểm sản xuất kinh doanh, thôn Nà Ke</w:t>
            </w:r>
          </w:p>
        </w:tc>
        <w:tc>
          <w:tcPr>
            <w:tcW w:w="135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0,20</w:t>
            </w:r>
          </w:p>
        </w:tc>
        <w:tc>
          <w:tcPr>
            <w:tcW w:w="215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Khuôn Hà</w:t>
            </w:r>
          </w:p>
        </w:tc>
      </w:tr>
      <w:tr w:rsidR="008709ED" w:rsidRPr="00250E84" w:rsidTr="008709ED">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3</w:t>
            </w:r>
          </w:p>
        </w:tc>
        <w:tc>
          <w:tcPr>
            <w:tcW w:w="488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Điểm sơ chế nông sản, thôn Lũng Nhòi</w:t>
            </w:r>
          </w:p>
        </w:tc>
        <w:tc>
          <w:tcPr>
            <w:tcW w:w="135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0,20</w:t>
            </w:r>
          </w:p>
        </w:tc>
        <w:tc>
          <w:tcPr>
            <w:tcW w:w="215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Khuôn Hà</w:t>
            </w:r>
          </w:p>
        </w:tc>
      </w:tr>
      <w:tr w:rsidR="008709ED" w:rsidRPr="00250E84" w:rsidTr="008709ED">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4</w:t>
            </w:r>
          </w:p>
        </w:tc>
        <w:tc>
          <w:tcPr>
            <w:tcW w:w="488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Trạm xử lý nước sinh hoạt, thôn Làng Chùa</w:t>
            </w:r>
          </w:p>
        </w:tc>
        <w:tc>
          <w:tcPr>
            <w:tcW w:w="135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1,00</w:t>
            </w:r>
          </w:p>
        </w:tc>
        <w:tc>
          <w:tcPr>
            <w:tcW w:w="215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Lăng Can</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5</w:t>
            </w:r>
          </w:p>
        </w:tc>
        <w:tc>
          <w:tcPr>
            <w:tcW w:w="488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Khu giết mổ tập trung, thôn Nà Khà</w:t>
            </w:r>
          </w:p>
        </w:tc>
        <w:tc>
          <w:tcPr>
            <w:tcW w:w="135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0,30</w:t>
            </w:r>
          </w:p>
        </w:tc>
        <w:tc>
          <w:tcPr>
            <w:tcW w:w="215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Lăng Can</w:t>
            </w:r>
          </w:p>
        </w:tc>
      </w:tr>
      <w:tr w:rsidR="008709ED" w:rsidRPr="00250E84" w:rsidTr="008709ED">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 </w:t>
            </w:r>
          </w:p>
        </w:tc>
        <w:tc>
          <w:tcPr>
            <w:tcW w:w="488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Điểm sơ chế chè</w:t>
            </w:r>
          </w:p>
        </w:tc>
        <w:tc>
          <w:tcPr>
            <w:tcW w:w="135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4,00</w:t>
            </w:r>
          </w:p>
        </w:tc>
        <w:tc>
          <w:tcPr>
            <w:tcW w:w="215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Thổ Bình</w:t>
            </w:r>
          </w:p>
        </w:tc>
      </w:tr>
      <w:tr w:rsidR="008709ED" w:rsidRPr="00250E84" w:rsidTr="008709ED">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09ED" w:rsidRPr="00250E84" w:rsidRDefault="008709ED" w:rsidP="008709ED">
            <w:pPr>
              <w:rPr>
                <w:b w:val="0"/>
                <w:bCs w:val="0"/>
                <w:kern w:val="0"/>
                <w:szCs w:val="28"/>
              </w:rPr>
            </w:pPr>
            <w:r w:rsidRPr="00250E84">
              <w:rPr>
                <w:b w:val="0"/>
                <w:bCs w:val="0"/>
                <w:kern w:val="0"/>
                <w:szCs w:val="28"/>
              </w:rPr>
              <w:t> </w:t>
            </w:r>
          </w:p>
        </w:tc>
        <w:tc>
          <w:tcPr>
            <w:tcW w:w="4885"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Khu chế biến lâm sản, thôn Cốc Phát</w:t>
            </w:r>
          </w:p>
        </w:tc>
        <w:tc>
          <w:tcPr>
            <w:tcW w:w="1350" w:type="dxa"/>
            <w:tcBorders>
              <w:top w:val="nil"/>
              <w:left w:val="nil"/>
              <w:bottom w:val="single" w:sz="4" w:space="0" w:color="auto"/>
              <w:right w:val="single" w:sz="4" w:space="0" w:color="auto"/>
            </w:tcBorders>
            <w:shd w:val="clear" w:color="auto" w:fill="auto"/>
            <w:noWrap/>
            <w:vAlign w:val="center"/>
            <w:hideMark/>
          </w:tcPr>
          <w:p w:rsidR="008709ED" w:rsidRPr="00250E84" w:rsidRDefault="008709ED" w:rsidP="008709ED">
            <w:pPr>
              <w:jc w:val="right"/>
              <w:rPr>
                <w:b w:val="0"/>
                <w:bCs w:val="0"/>
                <w:kern w:val="0"/>
                <w:szCs w:val="28"/>
              </w:rPr>
            </w:pPr>
            <w:r w:rsidRPr="00250E84">
              <w:rPr>
                <w:b w:val="0"/>
                <w:bCs w:val="0"/>
                <w:kern w:val="0"/>
                <w:szCs w:val="28"/>
              </w:rPr>
              <w:t>0,50</w:t>
            </w:r>
          </w:p>
        </w:tc>
        <w:tc>
          <w:tcPr>
            <w:tcW w:w="2150" w:type="dxa"/>
            <w:tcBorders>
              <w:top w:val="nil"/>
              <w:left w:val="nil"/>
              <w:bottom w:val="single" w:sz="4" w:space="0" w:color="auto"/>
              <w:right w:val="single" w:sz="4" w:space="0" w:color="auto"/>
            </w:tcBorders>
            <w:shd w:val="clear" w:color="auto" w:fill="auto"/>
            <w:vAlign w:val="center"/>
            <w:hideMark/>
          </w:tcPr>
          <w:p w:rsidR="008709ED" w:rsidRPr="00250E84" w:rsidRDefault="008709ED" w:rsidP="008709ED">
            <w:pPr>
              <w:rPr>
                <w:b w:val="0"/>
                <w:bCs w:val="0"/>
                <w:kern w:val="0"/>
                <w:szCs w:val="28"/>
              </w:rPr>
            </w:pPr>
            <w:r w:rsidRPr="00250E84">
              <w:rPr>
                <w:b w:val="0"/>
                <w:bCs w:val="0"/>
                <w:kern w:val="0"/>
                <w:szCs w:val="28"/>
              </w:rPr>
              <w:t>Xã Thượng Lâm</w:t>
            </w:r>
          </w:p>
        </w:tc>
      </w:tr>
    </w:tbl>
    <w:p w:rsidR="008709ED" w:rsidRPr="00250E84" w:rsidRDefault="008709ED" w:rsidP="00525519">
      <w:pPr>
        <w:widowControl w:val="0"/>
        <w:spacing w:line="360" w:lineRule="auto"/>
        <w:ind w:firstLine="720"/>
        <w:jc w:val="both"/>
        <w:rPr>
          <w:b w:val="0"/>
          <w:bCs w:val="0"/>
          <w:spacing w:val="-1"/>
          <w:szCs w:val="28"/>
        </w:rPr>
      </w:pP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Diện tích đất cơ sở kinh doanh phi nông nghiệp được phân bổ đến từng đơn vị hành chính như bảng sau:</w:t>
      </w:r>
    </w:p>
    <w:p w:rsidR="00FE2ED0" w:rsidRPr="00250E84" w:rsidRDefault="00FE2ED0" w:rsidP="00525519">
      <w:pPr>
        <w:widowControl w:val="0"/>
        <w:spacing w:line="360" w:lineRule="auto"/>
        <w:ind w:firstLine="720"/>
        <w:jc w:val="both"/>
        <w:rPr>
          <w:b w:val="0"/>
          <w:bCs w:val="0"/>
          <w:spacing w:val="-1"/>
          <w:szCs w:val="28"/>
        </w:rPr>
      </w:pPr>
      <w:r w:rsidRPr="00250E84">
        <w:rPr>
          <w:bCs w:val="0"/>
          <w:spacing w:val="-1"/>
          <w:szCs w:val="28"/>
        </w:rPr>
        <w:t xml:space="preserve">Bảng </w:t>
      </w:r>
      <w:r w:rsidR="00ED481A" w:rsidRPr="00250E84">
        <w:rPr>
          <w:bCs w:val="0"/>
          <w:spacing w:val="-1"/>
          <w:szCs w:val="28"/>
        </w:rPr>
        <w:t>21</w:t>
      </w:r>
      <w:r w:rsidR="0056222F" w:rsidRPr="00250E84">
        <w:rPr>
          <w:bCs w:val="0"/>
          <w:spacing w:val="-1"/>
          <w:szCs w:val="28"/>
        </w:rPr>
        <w:t>a</w:t>
      </w:r>
      <w:r w:rsidRPr="00250E84">
        <w:rPr>
          <w:bCs w:val="0"/>
          <w:spacing w:val="-1"/>
          <w:szCs w:val="28"/>
        </w:rPr>
        <w:t>. Chỉ tiêu quy hoạch đất cơ sở kinh doanh phi nông nghiệp</w:t>
      </w:r>
    </w:p>
    <w:tbl>
      <w:tblPr>
        <w:tblW w:w="9321" w:type="dxa"/>
        <w:tblInd w:w="113" w:type="dxa"/>
        <w:tblLook w:val="04A0" w:firstRow="1" w:lastRow="0" w:firstColumn="1" w:lastColumn="0" w:noHBand="0" w:noVBand="1"/>
      </w:tblPr>
      <w:tblGrid>
        <w:gridCol w:w="1092"/>
        <w:gridCol w:w="2476"/>
        <w:gridCol w:w="1895"/>
        <w:gridCol w:w="1918"/>
        <w:gridCol w:w="1940"/>
      </w:tblGrid>
      <w:tr w:rsidR="00911CCD" w:rsidRPr="00250E84" w:rsidTr="00907F03">
        <w:trPr>
          <w:trHeight w:val="334"/>
        </w:trPr>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STT</w:t>
            </w:r>
          </w:p>
        </w:tc>
        <w:tc>
          <w:tcPr>
            <w:tcW w:w="2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Đơn vị hành chính</w:t>
            </w:r>
          </w:p>
        </w:tc>
        <w:tc>
          <w:tcPr>
            <w:tcW w:w="1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Diện tích hiện trạng (ha)</w:t>
            </w:r>
          </w:p>
        </w:tc>
        <w:tc>
          <w:tcPr>
            <w:tcW w:w="3858" w:type="dxa"/>
            <w:gridSpan w:val="2"/>
            <w:tcBorders>
              <w:top w:val="single" w:sz="4" w:space="0" w:color="auto"/>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Phương án QH đến 2030</w:t>
            </w:r>
          </w:p>
        </w:tc>
      </w:tr>
      <w:tr w:rsidR="00911CCD" w:rsidRPr="00250E84" w:rsidTr="00907F03">
        <w:trPr>
          <w:trHeight w:val="668"/>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907F03" w:rsidRPr="00250E84" w:rsidRDefault="00907F03" w:rsidP="00907F03">
            <w:pPr>
              <w:rPr>
                <w:kern w:val="0"/>
                <w:sz w:val="26"/>
                <w:szCs w:val="26"/>
              </w:rPr>
            </w:pPr>
          </w:p>
        </w:tc>
        <w:tc>
          <w:tcPr>
            <w:tcW w:w="2476" w:type="dxa"/>
            <w:vMerge/>
            <w:tcBorders>
              <w:top w:val="single" w:sz="4" w:space="0" w:color="auto"/>
              <w:left w:val="single" w:sz="4" w:space="0" w:color="auto"/>
              <w:bottom w:val="single" w:sz="4" w:space="0" w:color="auto"/>
              <w:right w:val="single" w:sz="4" w:space="0" w:color="auto"/>
            </w:tcBorders>
            <w:vAlign w:val="center"/>
            <w:hideMark/>
          </w:tcPr>
          <w:p w:rsidR="00907F03" w:rsidRPr="00250E84" w:rsidRDefault="00907F03" w:rsidP="00907F03">
            <w:pPr>
              <w:rPr>
                <w:kern w:val="0"/>
                <w:sz w:val="26"/>
                <w:szCs w:val="26"/>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907F03" w:rsidRPr="00250E84" w:rsidRDefault="00907F03" w:rsidP="00907F03">
            <w:pPr>
              <w:rPr>
                <w:kern w:val="0"/>
                <w:sz w:val="26"/>
                <w:szCs w:val="26"/>
              </w:rPr>
            </w:pPr>
          </w:p>
        </w:tc>
        <w:tc>
          <w:tcPr>
            <w:tcW w:w="1918"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Diện tích (ha)</w:t>
            </w:r>
          </w:p>
        </w:tc>
        <w:tc>
          <w:tcPr>
            <w:tcW w:w="1940"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Biến động (ha)</w:t>
            </w:r>
          </w:p>
        </w:tc>
      </w:tr>
      <w:tr w:rsidR="00911CCD" w:rsidRPr="00250E84" w:rsidTr="00907F03">
        <w:trPr>
          <w:trHeight w:val="334"/>
        </w:trPr>
        <w:tc>
          <w:tcPr>
            <w:tcW w:w="1092" w:type="dxa"/>
            <w:tcBorders>
              <w:top w:val="nil"/>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1</w:t>
            </w:r>
          </w:p>
        </w:tc>
        <w:tc>
          <w:tcPr>
            <w:tcW w:w="2476"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rPr>
                <w:b w:val="0"/>
                <w:bCs w:val="0"/>
                <w:kern w:val="0"/>
                <w:sz w:val="26"/>
                <w:szCs w:val="26"/>
              </w:rPr>
            </w:pPr>
            <w:r w:rsidRPr="00250E84">
              <w:rPr>
                <w:b w:val="0"/>
                <w:bCs w:val="0"/>
                <w:kern w:val="0"/>
                <w:sz w:val="26"/>
                <w:szCs w:val="26"/>
              </w:rPr>
              <w:t>Xã Bình An</w:t>
            </w:r>
          </w:p>
        </w:tc>
        <w:tc>
          <w:tcPr>
            <w:tcW w:w="189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0,07</w:t>
            </w:r>
          </w:p>
        </w:tc>
        <w:tc>
          <w:tcPr>
            <w:tcW w:w="1918"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0,07</w:t>
            </w:r>
          </w:p>
        </w:tc>
        <w:tc>
          <w:tcPr>
            <w:tcW w:w="1940"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 </w:t>
            </w:r>
          </w:p>
        </w:tc>
      </w:tr>
      <w:tr w:rsidR="00911CCD" w:rsidRPr="00250E84" w:rsidTr="00907F03">
        <w:trPr>
          <w:trHeight w:val="334"/>
        </w:trPr>
        <w:tc>
          <w:tcPr>
            <w:tcW w:w="1092" w:type="dxa"/>
            <w:tcBorders>
              <w:top w:val="nil"/>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2</w:t>
            </w:r>
          </w:p>
        </w:tc>
        <w:tc>
          <w:tcPr>
            <w:tcW w:w="2476"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rPr>
                <w:b w:val="0"/>
                <w:bCs w:val="0"/>
                <w:kern w:val="0"/>
                <w:sz w:val="26"/>
                <w:szCs w:val="26"/>
              </w:rPr>
            </w:pPr>
            <w:r w:rsidRPr="00250E84">
              <w:rPr>
                <w:b w:val="0"/>
                <w:bCs w:val="0"/>
                <w:kern w:val="0"/>
                <w:sz w:val="26"/>
                <w:szCs w:val="26"/>
              </w:rPr>
              <w:t>Xã Hồng Quang</w:t>
            </w:r>
          </w:p>
        </w:tc>
        <w:tc>
          <w:tcPr>
            <w:tcW w:w="189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0,15</w:t>
            </w:r>
          </w:p>
        </w:tc>
        <w:tc>
          <w:tcPr>
            <w:tcW w:w="1918"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0,15</w:t>
            </w:r>
          </w:p>
        </w:tc>
        <w:tc>
          <w:tcPr>
            <w:tcW w:w="1940"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 </w:t>
            </w:r>
          </w:p>
        </w:tc>
      </w:tr>
      <w:tr w:rsidR="00911CCD" w:rsidRPr="00250E84" w:rsidTr="00907F03">
        <w:trPr>
          <w:trHeight w:val="334"/>
        </w:trPr>
        <w:tc>
          <w:tcPr>
            <w:tcW w:w="1092" w:type="dxa"/>
            <w:tcBorders>
              <w:top w:val="nil"/>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3</w:t>
            </w:r>
          </w:p>
        </w:tc>
        <w:tc>
          <w:tcPr>
            <w:tcW w:w="2476"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rPr>
                <w:b w:val="0"/>
                <w:bCs w:val="0"/>
                <w:kern w:val="0"/>
                <w:sz w:val="26"/>
                <w:szCs w:val="26"/>
              </w:rPr>
            </w:pPr>
            <w:r w:rsidRPr="00250E84">
              <w:rPr>
                <w:b w:val="0"/>
                <w:bCs w:val="0"/>
                <w:kern w:val="0"/>
                <w:sz w:val="26"/>
                <w:szCs w:val="26"/>
              </w:rPr>
              <w:t>Xã Khuôn Hà</w:t>
            </w:r>
          </w:p>
        </w:tc>
        <w:tc>
          <w:tcPr>
            <w:tcW w:w="189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0,02</w:t>
            </w:r>
          </w:p>
        </w:tc>
        <w:tc>
          <w:tcPr>
            <w:tcW w:w="1918"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0,42</w:t>
            </w:r>
          </w:p>
        </w:tc>
        <w:tc>
          <w:tcPr>
            <w:tcW w:w="1940"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0,40</w:t>
            </w:r>
          </w:p>
        </w:tc>
      </w:tr>
      <w:tr w:rsidR="00911CCD" w:rsidRPr="00250E84" w:rsidTr="00907F03">
        <w:trPr>
          <w:trHeight w:val="334"/>
        </w:trPr>
        <w:tc>
          <w:tcPr>
            <w:tcW w:w="1092" w:type="dxa"/>
            <w:tcBorders>
              <w:top w:val="nil"/>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4</w:t>
            </w:r>
          </w:p>
        </w:tc>
        <w:tc>
          <w:tcPr>
            <w:tcW w:w="2476"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rPr>
                <w:b w:val="0"/>
                <w:bCs w:val="0"/>
                <w:kern w:val="0"/>
                <w:sz w:val="26"/>
                <w:szCs w:val="26"/>
              </w:rPr>
            </w:pPr>
            <w:r w:rsidRPr="00250E84">
              <w:rPr>
                <w:b w:val="0"/>
                <w:bCs w:val="0"/>
                <w:kern w:val="0"/>
                <w:sz w:val="26"/>
                <w:szCs w:val="26"/>
              </w:rPr>
              <w:t>Xã Lăng Can</w:t>
            </w:r>
          </w:p>
        </w:tc>
        <w:tc>
          <w:tcPr>
            <w:tcW w:w="189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 </w:t>
            </w:r>
          </w:p>
        </w:tc>
        <w:tc>
          <w:tcPr>
            <w:tcW w:w="1918"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1,30</w:t>
            </w:r>
          </w:p>
        </w:tc>
        <w:tc>
          <w:tcPr>
            <w:tcW w:w="1940"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1,30</w:t>
            </w:r>
          </w:p>
        </w:tc>
      </w:tr>
      <w:tr w:rsidR="00911CCD" w:rsidRPr="00250E84" w:rsidTr="00907F03">
        <w:trPr>
          <w:trHeight w:val="334"/>
        </w:trPr>
        <w:tc>
          <w:tcPr>
            <w:tcW w:w="1092" w:type="dxa"/>
            <w:tcBorders>
              <w:top w:val="nil"/>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5</w:t>
            </w:r>
          </w:p>
        </w:tc>
        <w:tc>
          <w:tcPr>
            <w:tcW w:w="2476"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rPr>
                <w:b w:val="0"/>
                <w:bCs w:val="0"/>
                <w:kern w:val="0"/>
                <w:sz w:val="26"/>
                <w:szCs w:val="26"/>
              </w:rPr>
            </w:pPr>
            <w:r w:rsidRPr="00250E84">
              <w:rPr>
                <w:b w:val="0"/>
                <w:bCs w:val="0"/>
                <w:kern w:val="0"/>
                <w:sz w:val="26"/>
                <w:szCs w:val="26"/>
              </w:rPr>
              <w:t>Xã Phúc Yên</w:t>
            </w:r>
          </w:p>
        </w:tc>
        <w:tc>
          <w:tcPr>
            <w:tcW w:w="189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 </w:t>
            </w:r>
          </w:p>
        </w:tc>
        <w:tc>
          <w:tcPr>
            <w:tcW w:w="1918"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 </w:t>
            </w:r>
          </w:p>
        </w:tc>
        <w:tc>
          <w:tcPr>
            <w:tcW w:w="1940"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 </w:t>
            </w:r>
          </w:p>
        </w:tc>
      </w:tr>
      <w:tr w:rsidR="00911CCD" w:rsidRPr="00250E84" w:rsidTr="00907F03">
        <w:trPr>
          <w:trHeight w:val="334"/>
        </w:trPr>
        <w:tc>
          <w:tcPr>
            <w:tcW w:w="1092" w:type="dxa"/>
            <w:tcBorders>
              <w:top w:val="nil"/>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6</w:t>
            </w:r>
          </w:p>
        </w:tc>
        <w:tc>
          <w:tcPr>
            <w:tcW w:w="2476"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rPr>
                <w:b w:val="0"/>
                <w:bCs w:val="0"/>
                <w:kern w:val="0"/>
                <w:sz w:val="26"/>
                <w:szCs w:val="26"/>
              </w:rPr>
            </w:pPr>
            <w:r w:rsidRPr="00250E84">
              <w:rPr>
                <w:b w:val="0"/>
                <w:bCs w:val="0"/>
                <w:kern w:val="0"/>
                <w:sz w:val="26"/>
                <w:szCs w:val="26"/>
              </w:rPr>
              <w:t>Xã Thổ Bình</w:t>
            </w:r>
          </w:p>
        </w:tc>
        <w:tc>
          <w:tcPr>
            <w:tcW w:w="189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0,05</w:t>
            </w:r>
          </w:p>
        </w:tc>
        <w:tc>
          <w:tcPr>
            <w:tcW w:w="1918"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4,05</w:t>
            </w:r>
          </w:p>
        </w:tc>
        <w:tc>
          <w:tcPr>
            <w:tcW w:w="1940"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4,00</w:t>
            </w:r>
          </w:p>
        </w:tc>
      </w:tr>
      <w:tr w:rsidR="00911CCD" w:rsidRPr="00250E84" w:rsidTr="00907F03">
        <w:trPr>
          <w:trHeight w:val="334"/>
        </w:trPr>
        <w:tc>
          <w:tcPr>
            <w:tcW w:w="1092" w:type="dxa"/>
            <w:tcBorders>
              <w:top w:val="nil"/>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7</w:t>
            </w:r>
          </w:p>
        </w:tc>
        <w:tc>
          <w:tcPr>
            <w:tcW w:w="2476"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rPr>
                <w:b w:val="0"/>
                <w:bCs w:val="0"/>
                <w:kern w:val="0"/>
                <w:sz w:val="26"/>
                <w:szCs w:val="26"/>
              </w:rPr>
            </w:pPr>
            <w:r w:rsidRPr="00250E84">
              <w:rPr>
                <w:b w:val="0"/>
                <w:bCs w:val="0"/>
                <w:kern w:val="0"/>
                <w:sz w:val="26"/>
                <w:szCs w:val="26"/>
              </w:rPr>
              <w:t>Xã Thượng Lâm</w:t>
            </w:r>
          </w:p>
        </w:tc>
        <w:tc>
          <w:tcPr>
            <w:tcW w:w="189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0,13</w:t>
            </w:r>
          </w:p>
        </w:tc>
        <w:tc>
          <w:tcPr>
            <w:tcW w:w="1918"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0,63</w:t>
            </w:r>
          </w:p>
        </w:tc>
        <w:tc>
          <w:tcPr>
            <w:tcW w:w="1940"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0,50</w:t>
            </w:r>
          </w:p>
        </w:tc>
      </w:tr>
      <w:tr w:rsidR="00911CCD" w:rsidRPr="00250E84" w:rsidTr="00907F03">
        <w:trPr>
          <w:trHeight w:val="334"/>
        </w:trPr>
        <w:tc>
          <w:tcPr>
            <w:tcW w:w="1092" w:type="dxa"/>
            <w:tcBorders>
              <w:top w:val="nil"/>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8</w:t>
            </w:r>
          </w:p>
        </w:tc>
        <w:tc>
          <w:tcPr>
            <w:tcW w:w="2476"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rPr>
                <w:b w:val="0"/>
                <w:bCs w:val="0"/>
                <w:kern w:val="0"/>
                <w:sz w:val="26"/>
                <w:szCs w:val="26"/>
              </w:rPr>
            </w:pPr>
            <w:r w:rsidRPr="00250E84">
              <w:rPr>
                <w:b w:val="0"/>
                <w:bCs w:val="0"/>
                <w:kern w:val="0"/>
                <w:sz w:val="26"/>
                <w:szCs w:val="26"/>
              </w:rPr>
              <w:t>Xã Xuân Lập</w:t>
            </w:r>
          </w:p>
        </w:tc>
        <w:tc>
          <w:tcPr>
            <w:tcW w:w="189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 </w:t>
            </w:r>
          </w:p>
        </w:tc>
        <w:tc>
          <w:tcPr>
            <w:tcW w:w="1918"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 </w:t>
            </w:r>
          </w:p>
        </w:tc>
        <w:tc>
          <w:tcPr>
            <w:tcW w:w="1940"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b w:val="0"/>
                <w:bCs w:val="0"/>
                <w:kern w:val="0"/>
                <w:sz w:val="26"/>
                <w:szCs w:val="26"/>
              </w:rPr>
            </w:pPr>
            <w:r w:rsidRPr="00250E84">
              <w:rPr>
                <w:b w:val="0"/>
                <w:bCs w:val="0"/>
                <w:kern w:val="0"/>
                <w:sz w:val="26"/>
                <w:szCs w:val="26"/>
              </w:rPr>
              <w:t> </w:t>
            </w:r>
          </w:p>
        </w:tc>
      </w:tr>
      <w:tr w:rsidR="00911CCD" w:rsidRPr="00250E84" w:rsidTr="00907F03">
        <w:trPr>
          <w:trHeight w:val="334"/>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Toàn huyện</w:t>
            </w:r>
          </w:p>
        </w:tc>
        <w:tc>
          <w:tcPr>
            <w:tcW w:w="1895"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0,42</w:t>
            </w:r>
          </w:p>
        </w:tc>
        <w:tc>
          <w:tcPr>
            <w:tcW w:w="1918"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6,62</w:t>
            </w:r>
          </w:p>
        </w:tc>
        <w:tc>
          <w:tcPr>
            <w:tcW w:w="1940" w:type="dxa"/>
            <w:tcBorders>
              <w:top w:val="nil"/>
              <w:left w:val="nil"/>
              <w:bottom w:val="single" w:sz="4" w:space="0" w:color="auto"/>
              <w:right w:val="single" w:sz="4" w:space="0" w:color="auto"/>
            </w:tcBorders>
            <w:shd w:val="clear" w:color="auto" w:fill="auto"/>
            <w:vAlign w:val="center"/>
            <w:hideMark/>
          </w:tcPr>
          <w:p w:rsidR="00907F03" w:rsidRPr="00250E84" w:rsidRDefault="00907F03" w:rsidP="00907F03">
            <w:pPr>
              <w:jc w:val="center"/>
              <w:rPr>
                <w:kern w:val="0"/>
                <w:sz w:val="26"/>
                <w:szCs w:val="26"/>
              </w:rPr>
            </w:pPr>
            <w:r w:rsidRPr="00250E84">
              <w:rPr>
                <w:kern w:val="0"/>
                <w:sz w:val="26"/>
                <w:szCs w:val="26"/>
              </w:rPr>
              <w:t>6,20</w:t>
            </w:r>
          </w:p>
        </w:tc>
      </w:tr>
    </w:tbl>
    <w:p w:rsidR="00CE5358" w:rsidRPr="00250E84" w:rsidRDefault="00CE5358" w:rsidP="00CE5358">
      <w:pPr>
        <w:widowControl w:val="0"/>
        <w:spacing w:line="360" w:lineRule="auto"/>
        <w:ind w:firstLine="720"/>
        <w:jc w:val="both"/>
        <w:rPr>
          <w:b w:val="0"/>
          <w:bCs w:val="0"/>
          <w:i/>
          <w:spacing w:val="-1"/>
          <w:szCs w:val="28"/>
        </w:rPr>
      </w:pPr>
      <w:r w:rsidRPr="00250E84">
        <w:rPr>
          <w:b w:val="0"/>
          <w:bCs w:val="0"/>
          <w:i/>
          <w:spacing w:val="-1"/>
          <w:szCs w:val="28"/>
        </w:rPr>
        <w:t>(Danh mục quy hoạch đất cơ sở sản xuất phi nông nghiệp xin xem phụ biểu 10)</w:t>
      </w:r>
    </w:p>
    <w:p w:rsidR="00907F03" w:rsidRPr="00250E84" w:rsidRDefault="00907F03" w:rsidP="00907F03">
      <w:pPr>
        <w:widowControl w:val="0"/>
        <w:spacing w:line="360" w:lineRule="auto"/>
        <w:ind w:firstLine="720"/>
        <w:jc w:val="both"/>
        <w:rPr>
          <w:b w:val="0"/>
          <w:bCs w:val="0"/>
          <w:spacing w:val="-1"/>
          <w:szCs w:val="28"/>
        </w:rPr>
      </w:pPr>
      <w:r w:rsidRPr="00250E84">
        <w:rPr>
          <w:b w:val="0"/>
          <w:bCs w:val="0"/>
          <w:spacing w:val="-1"/>
          <w:szCs w:val="28"/>
        </w:rPr>
        <w:t xml:space="preserve">f) Đất </w:t>
      </w:r>
      <w:r w:rsidR="002334D3" w:rsidRPr="00250E84">
        <w:rPr>
          <w:b w:val="0"/>
          <w:bCs w:val="0"/>
          <w:spacing w:val="-1"/>
          <w:szCs w:val="28"/>
        </w:rPr>
        <w:t>sử dụng cho hoạt động khoáng sản</w:t>
      </w:r>
    </w:p>
    <w:p w:rsidR="00907F03" w:rsidRPr="00250E84" w:rsidRDefault="00907F03" w:rsidP="00907F03">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w:t>
      </w:r>
      <w:r w:rsidR="002334D3" w:rsidRPr="00250E84">
        <w:rPr>
          <w:b w:val="0"/>
          <w:bCs w:val="0"/>
          <w:spacing w:val="-1"/>
          <w:szCs w:val="28"/>
        </w:rPr>
        <w:t>sử dụng cho hoạt động khoáng sản</w:t>
      </w:r>
      <w:r w:rsidRPr="00250E84">
        <w:rPr>
          <w:b w:val="0"/>
          <w:bCs w:val="0"/>
          <w:spacing w:val="-1"/>
          <w:szCs w:val="28"/>
        </w:rPr>
        <w:t xml:space="preserve"> tăng thêm 6,20 ha do sử dụng vào các loại đất:</w:t>
      </w:r>
    </w:p>
    <w:p w:rsidR="00907F03" w:rsidRPr="00250E84" w:rsidRDefault="00907F03" w:rsidP="00907F03">
      <w:pPr>
        <w:widowControl w:val="0"/>
        <w:spacing w:line="360" w:lineRule="auto"/>
        <w:ind w:firstLine="720"/>
        <w:jc w:val="both"/>
        <w:rPr>
          <w:b w:val="0"/>
          <w:bCs w:val="0"/>
          <w:spacing w:val="-1"/>
          <w:szCs w:val="28"/>
        </w:rPr>
      </w:pPr>
      <w:r w:rsidRPr="00250E84">
        <w:rPr>
          <w:b w:val="0"/>
          <w:bCs w:val="0"/>
          <w:spacing w:val="-1"/>
          <w:szCs w:val="28"/>
        </w:rPr>
        <w:t xml:space="preserve">- Đất rừng phòng hộ: </w:t>
      </w:r>
      <w:r w:rsidR="002334D3" w:rsidRPr="00250E84">
        <w:rPr>
          <w:b w:val="0"/>
          <w:bCs w:val="0"/>
          <w:spacing w:val="-1"/>
          <w:szCs w:val="28"/>
        </w:rPr>
        <w:t>3</w:t>
      </w:r>
      <w:r w:rsidRPr="00250E84">
        <w:rPr>
          <w:b w:val="0"/>
          <w:bCs w:val="0"/>
          <w:spacing w:val="-1"/>
          <w:szCs w:val="28"/>
        </w:rPr>
        <w:t>,0 ha</w:t>
      </w:r>
    </w:p>
    <w:p w:rsidR="00907F03" w:rsidRPr="00250E84" w:rsidRDefault="00907F03" w:rsidP="00907F03">
      <w:pPr>
        <w:widowControl w:val="0"/>
        <w:spacing w:line="360" w:lineRule="auto"/>
        <w:ind w:firstLine="720"/>
        <w:jc w:val="both"/>
        <w:rPr>
          <w:b w:val="0"/>
          <w:bCs w:val="0"/>
          <w:spacing w:val="-1"/>
          <w:szCs w:val="28"/>
        </w:rPr>
      </w:pPr>
      <w:r w:rsidRPr="00250E84">
        <w:rPr>
          <w:b w:val="0"/>
          <w:bCs w:val="0"/>
          <w:spacing w:val="-1"/>
          <w:szCs w:val="28"/>
        </w:rPr>
        <w:t xml:space="preserve">- Đất rừng sản xuất: </w:t>
      </w:r>
      <w:r w:rsidR="002334D3" w:rsidRPr="00250E84">
        <w:rPr>
          <w:b w:val="0"/>
          <w:bCs w:val="0"/>
          <w:spacing w:val="-1"/>
          <w:szCs w:val="28"/>
        </w:rPr>
        <w:t>3</w:t>
      </w:r>
      <w:r w:rsidRPr="00250E84">
        <w:rPr>
          <w:b w:val="0"/>
          <w:bCs w:val="0"/>
          <w:spacing w:val="-1"/>
          <w:szCs w:val="28"/>
        </w:rPr>
        <w:t>,</w:t>
      </w:r>
      <w:r w:rsidR="002334D3" w:rsidRPr="00250E84">
        <w:rPr>
          <w:b w:val="0"/>
          <w:bCs w:val="0"/>
          <w:spacing w:val="-1"/>
          <w:szCs w:val="28"/>
        </w:rPr>
        <w:t>2</w:t>
      </w:r>
      <w:r w:rsidRPr="00250E84">
        <w:rPr>
          <w:b w:val="0"/>
          <w:bCs w:val="0"/>
          <w:spacing w:val="-1"/>
          <w:szCs w:val="28"/>
        </w:rPr>
        <w:t>0 ha</w:t>
      </w:r>
    </w:p>
    <w:p w:rsidR="000C2C87" w:rsidRPr="00250E84" w:rsidRDefault="00907F03" w:rsidP="00907F03">
      <w:pPr>
        <w:widowControl w:val="0"/>
        <w:spacing w:line="360" w:lineRule="auto"/>
        <w:ind w:firstLine="720"/>
        <w:jc w:val="both"/>
        <w:rPr>
          <w:b w:val="0"/>
          <w:bCs w:val="0"/>
          <w:spacing w:val="-1"/>
          <w:szCs w:val="28"/>
        </w:rPr>
      </w:pPr>
      <w:r w:rsidRPr="00250E84">
        <w:rPr>
          <w:b w:val="0"/>
          <w:bCs w:val="0"/>
          <w:spacing w:val="-1"/>
          <w:szCs w:val="28"/>
        </w:rPr>
        <w:t>* Đến năm 20</w:t>
      </w:r>
      <w:r w:rsidR="00773589" w:rsidRPr="00250E84">
        <w:rPr>
          <w:b w:val="0"/>
          <w:bCs w:val="0"/>
          <w:spacing w:val="-1"/>
          <w:szCs w:val="28"/>
        </w:rPr>
        <w:t>3</w:t>
      </w:r>
      <w:r w:rsidRPr="00250E84">
        <w:rPr>
          <w:b w:val="0"/>
          <w:bCs w:val="0"/>
          <w:spacing w:val="-1"/>
          <w:szCs w:val="28"/>
        </w:rPr>
        <w:t xml:space="preserve">0, huyện có </w:t>
      </w:r>
      <w:r w:rsidR="002334D3" w:rsidRPr="00250E84">
        <w:rPr>
          <w:b w:val="0"/>
          <w:bCs w:val="0"/>
          <w:spacing w:val="-1"/>
          <w:szCs w:val="28"/>
        </w:rPr>
        <w:t>39,57</w:t>
      </w:r>
      <w:r w:rsidRPr="00250E84">
        <w:rPr>
          <w:b w:val="0"/>
          <w:bCs w:val="0"/>
          <w:spacing w:val="-1"/>
          <w:szCs w:val="28"/>
        </w:rPr>
        <w:t xml:space="preserve"> ha </w:t>
      </w:r>
      <w:r w:rsidR="002334D3" w:rsidRPr="00250E84">
        <w:rPr>
          <w:b w:val="0"/>
          <w:bCs w:val="0"/>
          <w:spacing w:val="-1"/>
          <w:szCs w:val="28"/>
        </w:rPr>
        <w:t>đất sử dụng cho hoạt động khoáng sản</w:t>
      </w:r>
      <w:r w:rsidRPr="00250E84">
        <w:rPr>
          <w:b w:val="0"/>
          <w:bCs w:val="0"/>
          <w:spacing w:val="-1"/>
          <w:szCs w:val="28"/>
        </w:rPr>
        <w:t xml:space="preserve"> tăng 6,20 ha so với hiện trạng.</w:t>
      </w:r>
      <w:r w:rsidR="000C2C87" w:rsidRPr="00250E84">
        <w:rPr>
          <w:b w:val="0"/>
          <w:bCs w:val="0"/>
          <w:spacing w:val="-1"/>
          <w:szCs w:val="28"/>
        </w:rPr>
        <w:t xml:space="preserve"> Các hạng mục quy hoạch:</w:t>
      </w:r>
    </w:p>
    <w:p w:rsidR="000C2C87" w:rsidRPr="00250E84" w:rsidRDefault="000C2C87" w:rsidP="00907F03">
      <w:pPr>
        <w:widowControl w:val="0"/>
        <w:spacing w:line="360" w:lineRule="auto"/>
        <w:ind w:firstLine="720"/>
        <w:jc w:val="both"/>
        <w:rPr>
          <w:b w:val="0"/>
          <w:bCs w:val="0"/>
          <w:spacing w:val="-1"/>
          <w:szCs w:val="28"/>
        </w:rPr>
      </w:pPr>
      <w:r w:rsidRPr="00250E84">
        <w:rPr>
          <w:b w:val="0"/>
          <w:bCs w:val="0"/>
          <w:spacing w:val="-1"/>
          <w:szCs w:val="28"/>
        </w:rPr>
        <w:t>- Quy hoạch khai thác mỏ quặng Atimon, diện tích 3,2 ha tại xã Bình An</w:t>
      </w:r>
    </w:p>
    <w:p w:rsidR="000C2C87" w:rsidRPr="00250E84" w:rsidRDefault="000C2C87" w:rsidP="000C2C87">
      <w:pPr>
        <w:widowControl w:val="0"/>
        <w:spacing w:line="360" w:lineRule="auto"/>
        <w:ind w:firstLine="720"/>
        <w:jc w:val="both"/>
        <w:rPr>
          <w:b w:val="0"/>
          <w:bCs w:val="0"/>
          <w:spacing w:val="-1"/>
          <w:szCs w:val="28"/>
        </w:rPr>
      </w:pPr>
      <w:r w:rsidRPr="00250E84">
        <w:rPr>
          <w:b w:val="0"/>
          <w:bCs w:val="0"/>
          <w:spacing w:val="-1"/>
          <w:szCs w:val="28"/>
        </w:rPr>
        <w:t>- Quy hoạch khai thác mỏ quặng chì kẽm, diện tích 3,0 ha tại xã Lăng Can</w:t>
      </w:r>
    </w:p>
    <w:p w:rsidR="00907F03" w:rsidRPr="00250E84" w:rsidRDefault="00907F03" w:rsidP="00907F03">
      <w:pPr>
        <w:widowControl w:val="0"/>
        <w:spacing w:line="360" w:lineRule="auto"/>
        <w:ind w:firstLine="720"/>
        <w:jc w:val="both"/>
        <w:rPr>
          <w:b w:val="0"/>
          <w:bCs w:val="0"/>
          <w:spacing w:val="-1"/>
          <w:szCs w:val="28"/>
        </w:rPr>
      </w:pPr>
      <w:r w:rsidRPr="00250E84">
        <w:rPr>
          <w:b w:val="0"/>
          <w:bCs w:val="0"/>
          <w:spacing w:val="-1"/>
          <w:szCs w:val="28"/>
        </w:rPr>
        <w:t xml:space="preserve">Diện tích </w:t>
      </w:r>
      <w:r w:rsidR="002334D3" w:rsidRPr="00250E84">
        <w:rPr>
          <w:b w:val="0"/>
          <w:bCs w:val="0"/>
          <w:spacing w:val="-1"/>
          <w:szCs w:val="28"/>
        </w:rPr>
        <w:t>đất sử dụng cho hoạt động khoáng sản</w:t>
      </w:r>
      <w:r w:rsidRPr="00250E84">
        <w:rPr>
          <w:b w:val="0"/>
          <w:bCs w:val="0"/>
          <w:spacing w:val="-1"/>
          <w:szCs w:val="28"/>
        </w:rPr>
        <w:t xml:space="preserve"> được phân bổ đến từng đơn vị hành chính như bảng sau:</w:t>
      </w:r>
    </w:p>
    <w:p w:rsidR="00907F03" w:rsidRPr="00250E84" w:rsidRDefault="00907F03" w:rsidP="00907F03">
      <w:pPr>
        <w:widowControl w:val="0"/>
        <w:spacing w:line="360" w:lineRule="auto"/>
        <w:ind w:firstLine="720"/>
        <w:jc w:val="both"/>
        <w:rPr>
          <w:b w:val="0"/>
          <w:bCs w:val="0"/>
          <w:spacing w:val="-1"/>
          <w:szCs w:val="28"/>
        </w:rPr>
      </w:pPr>
      <w:r w:rsidRPr="00250E84">
        <w:rPr>
          <w:bCs w:val="0"/>
          <w:spacing w:val="-1"/>
          <w:szCs w:val="28"/>
        </w:rPr>
        <w:t xml:space="preserve">Bảng </w:t>
      </w:r>
      <w:r w:rsidR="00ED481A" w:rsidRPr="00250E84">
        <w:rPr>
          <w:bCs w:val="0"/>
          <w:spacing w:val="-1"/>
          <w:szCs w:val="28"/>
        </w:rPr>
        <w:t>22</w:t>
      </w:r>
      <w:r w:rsidRPr="00250E84">
        <w:rPr>
          <w:bCs w:val="0"/>
          <w:spacing w:val="-1"/>
          <w:szCs w:val="28"/>
        </w:rPr>
        <w:t xml:space="preserve">. Chỉ tiêu quy hoạch đất </w:t>
      </w:r>
      <w:r w:rsidR="00C44835" w:rsidRPr="00250E84">
        <w:rPr>
          <w:bCs w:val="0"/>
          <w:spacing w:val="-1"/>
          <w:szCs w:val="28"/>
        </w:rPr>
        <w:t>cho hoạt động khoáng sản</w:t>
      </w:r>
    </w:p>
    <w:tbl>
      <w:tblPr>
        <w:tblW w:w="9041" w:type="dxa"/>
        <w:tblInd w:w="113" w:type="dxa"/>
        <w:tblLook w:val="04A0" w:firstRow="1" w:lastRow="0" w:firstColumn="1" w:lastColumn="0" w:noHBand="0" w:noVBand="1"/>
      </w:tblPr>
      <w:tblGrid>
        <w:gridCol w:w="975"/>
        <w:gridCol w:w="2615"/>
        <w:gridCol w:w="1861"/>
        <w:gridCol w:w="1883"/>
        <w:gridCol w:w="1707"/>
      </w:tblGrid>
      <w:tr w:rsidR="00911CCD" w:rsidRPr="00250E84" w:rsidTr="002334D3">
        <w:trPr>
          <w:trHeight w:val="333"/>
          <w:tblHeader/>
        </w:trPr>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STT</w:t>
            </w:r>
          </w:p>
        </w:tc>
        <w:tc>
          <w:tcPr>
            <w:tcW w:w="2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Đơn vị hành chính</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Diện tích hiện trạng (ha)</w:t>
            </w:r>
          </w:p>
        </w:tc>
        <w:tc>
          <w:tcPr>
            <w:tcW w:w="3590" w:type="dxa"/>
            <w:gridSpan w:val="2"/>
            <w:tcBorders>
              <w:top w:val="single" w:sz="4" w:space="0" w:color="auto"/>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Phương án QH đến 2030</w:t>
            </w:r>
          </w:p>
        </w:tc>
      </w:tr>
      <w:tr w:rsidR="00911CCD" w:rsidRPr="00250E84" w:rsidTr="00CE5358">
        <w:trPr>
          <w:trHeight w:val="667"/>
          <w:tblHeader/>
        </w:trPr>
        <w:tc>
          <w:tcPr>
            <w:tcW w:w="975" w:type="dxa"/>
            <w:vMerge/>
            <w:tcBorders>
              <w:top w:val="single" w:sz="4" w:space="0" w:color="auto"/>
              <w:left w:val="single" w:sz="4" w:space="0" w:color="auto"/>
              <w:bottom w:val="single" w:sz="4" w:space="0" w:color="auto"/>
              <w:right w:val="single" w:sz="4" w:space="0" w:color="auto"/>
            </w:tcBorders>
            <w:vAlign w:val="center"/>
            <w:hideMark/>
          </w:tcPr>
          <w:p w:rsidR="002334D3" w:rsidRPr="00250E84" w:rsidRDefault="002334D3" w:rsidP="002334D3">
            <w:pPr>
              <w:rPr>
                <w:kern w:val="0"/>
                <w:sz w:val="26"/>
                <w:szCs w:val="26"/>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rsidR="002334D3" w:rsidRPr="00250E84" w:rsidRDefault="002334D3" w:rsidP="002334D3">
            <w:pPr>
              <w:rPr>
                <w:kern w:val="0"/>
                <w:sz w:val="26"/>
                <w:szCs w:val="26"/>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2334D3" w:rsidRPr="00250E84" w:rsidRDefault="002334D3" w:rsidP="002334D3">
            <w:pPr>
              <w:rPr>
                <w:kern w:val="0"/>
                <w:sz w:val="26"/>
                <w:szCs w:val="26"/>
              </w:rPr>
            </w:pPr>
          </w:p>
        </w:tc>
        <w:tc>
          <w:tcPr>
            <w:tcW w:w="1883"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Diện tích (ha)</w:t>
            </w:r>
          </w:p>
        </w:tc>
        <w:tc>
          <w:tcPr>
            <w:tcW w:w="170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Biến động (ha)</w:t>
            </w:r>
          </w:p>
        </w:tc>
      </w:tr>
      <w:tr w:rsidR="00911CCD" w:rsidRPr="00250E84" w:rsidTr="00CE5358">
        <w:trPr>
          <w:trHeight w:val="333"/>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1</w:t>
            </w:r>
          </w:p>
        </w:tc>
        <w:tc>
          <w:tcPr>
            <w:tcW w:w="2615"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rPr>
                <w:b w:val="0"/>
                <w:bCs w:val="0"/>
                <w:kern w:val="0"/>
                <w:sz w:val="26"/>
                <w:szCs w:val="26"/>
              </w:rPr>
            </w:pPr>
            <w:r w:rsidRPr="00250E84">
              <w:rPr>
                <w:b w:val="0"/>
                <w:bCs w:val="0"/>
                <w:kern w:val="0"/>
                <w:sz w:val="26"/>
                <w:szCs w:val="26"/>
              </w:rPr>
              <w:t>Xã Bình An</w:t>
            </w:r>
          </w:p>
        </w:tc>
        <w:tc>
          <w:tcPr>
            <w:tcW w:w="1861"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7,34</w:t>
            </w:r>
          </w:p>
        </w:tc>
        <w:tc>
          <w:tcPr>
            <w:tcW w:w="1883"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10,54</w:t>
            </w:r>
          </w:p>
        </w:tc>
        <w:tc>
          <w:tcPr>
            <w:tcW w:w="170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3,20</w:t>
            </w:r>
          </w:p>
        </w:tc>
      </w:tr>
      <w:tr w:rsidR="00911CCD" w:rsidRPr="00250E84" w:rsidTr="00CE5358">
        <w:trPr>
          <w:trHeight w:val="333"/>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2</w:t>
            </w:r>
          </w:p>
        </w:tc>
        <w:tc>
          <w:tcPr>
            <w:tcW w:w="2615"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rPr>
                <w:b w:val="0"/>
                <w:bCs w:val="0"/>
                <w:kern w:val="0"/>
                <w:sz w:val="26"/>
                <w:szCs w:val="26"/>
              </w:rPr>
            </w:pPr>
            <w:r w:rsidRPr="00250E84">
              <w:rPr>
                <w:b w:val="0"/>
                <w:bCs w:val="0"/>
                <w:kern w:val="0"/>
                <w:sz w:val="26"/>
                <w:szCs w:val="26"/>
              </w:rPr>
              <w:t>Xã Hồng Quang</w:t>
            </w:r>
          </w:p>
        </w:tc>
        <w:tc>
          <w:tcPr>
            <w:tcW w:w="1861"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 </w:t>
            </w:r>
          </w:p>
        </w:tc>
        <w:tc>
          <w:tcPr>
            <w:tcW w:w="1883"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 </w:t>
            </w:r>
          </w:p>
        </w:tc>
        <w:tc>
          <w:tcPr>
            <w:tcW w:w="170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 </w:t>
            </w:r>
          </w:p>
        </w:tc>
      </w:tr>
      <w:tr w:rsidR="00911CCD" w:rsidRPr="00250E84" w:rsidTr="00CE5358">
        <w:trPr>
          <w:trHeight w:val="333"/>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3</w:t>
            </w:r>
          </w:p>
        </w:tc>
        <w:tc>
          <w:tcPr>
            <w:tcW w:w="2615"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rPr>
                <w:b w:val="0"/>
                <w:bCs w:val="0"/>
                <w:kern w:val="0"/>
                <w:sz w:val="26"/>
                <w:szCs w:val="26"/>
              </w:rPr>
            </w:pPr>
            <w:r w:rsidRPr="00250E84">
              <w:rPr>
                <w:b w:val="0"/>
                <w:bCs w:val="0"/>
                <w:kern w:val="0"/>
                <w:sz w:val="26"/>
                <w:szCs w:val="26"/>
              </w:rPr>
              <w:t>Xã Khuôn Hà</w:t>
            </w:r>
          </w:p>
        </w:tc>
        <w:tc>
          <w:tcPr>
            <w:tcW w:w="1861"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2,61</w:t>
            </w:r>
          </w:p>
        </w:tc>
        <w:tc>
          <w:tcPr>
            <w:tcW w:w="1883"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2,61</w:t>
            </w:r>
          </w:p>
        </w:tc>
        <w:tc>
          <w:tcPr>
            <w:tcW w:w="170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 </w:t>
            </w:r>
          </w:p>
        </w:tc>
      </w:tr>
      <w:tr w:rsidR="00911CCD" w:rsidRPr="00250E84" w:rsidTr="00CE5358">
        <w:trPr>
          <w:trHeight w:val="333"/>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4</w:t>
            </w:r>
          </w:p>
        </w:tc>
        <w:tc>
          <w:tcPr>
            <w:tcW w:w="2615"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rPr>
                <w:b w:val="0"/>
                <w:bCs w:val="0"/>
                <w:kern w:val="0"/>
                <w:sz w:val="26"/>
                <w:szCs w:val="26"/>
              </w:rPr>
            </w:pPr>
            <w:r w:rsidRPr="00250E84">
              <w:rPr>
                <w:b w:val="0"/>
                <w:bCs w:val="0"/>
                <w:kern w:val="0"/>
                <w:sz w:val="26"/>
                <w:szCs w:val="26"/>
              </w:rPr>
              <w:t>Xã Lăng Can</w:t>
            </w:r>
          </w:p>
        </w:tc>
        <w:tc>
          <w:tcPr>
            <w:tcW w:w="1861"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23,42</w:t>
            </w:r>
          </w:p>
        </w:tc>
        <w:tc>
          <w:tcPr>
            <w:tcW w:w="1883"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26,42</w:t>
            </w:r>
          </w:p>
        </w:tc>
        <w:tc>
          <w:tcPr>
            <w:tcW w:w="170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3,00</w:t>
            </w:r>
          </w:p>
        </w:tc>
      </w:tr>
      <w:tr w:rsidR="00911CCD" w:rsidRPr="00250E84" w:rsidTr="00CE5358">
        <w:trPr>
          <w:trHeight w:val="333"/>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5</w:t>
            </w:r>
          </w:p>
        </w:tc>
        <w:tc>
          <w:tcPr>
            <w:tcW w:w="2615"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rPr>
                <w:b w:val="0"/>
                <w:bCs w:val="0"/>
                <w:kern w:val="0"/>
                <w:sz w:val="26"/>
                <w:szCs w:val="26"/>
              </w:rPr>
            </w:pPr>
            <w:r w:rsidRPr="00250E84">
              <w:rPr>
                <w:b w:val="0"/>
                <w:bCs w:val="0"/>
                <w:kern w:val="0"/>
                <w:sz w:val="26"/>
                <w:szCs w:val="26"/>
              </w:rPr>
              <w:t>Xã Phúc Yên</w:t>
            </w:r>
          </w:p>
        </w:tc>
        <w:tc>
          <w:tcPr>
            <w:tcW w:w="1861"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 </w:t>
            </w:r>
          </w:p>
        </w:tc>
        <w:tc>
          <w:tcPr>
            <w:tcW w:w="1883"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 </w:t>
            </w:r>
          </w:p>
        </w:tc>
        <w:tc>
          <w:tcPr>
            <w:tcW w:w="170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 </w:t>
            </w:r>
          </w:p>
        </w:tc>
      </w:tr>
      <w:tr w:rsidR="00911CCD" w:rsidRPr="00250E84" w:rsidTr="00CE5358">
        <w:trPr>
          <w:trHeight w:val="333"/>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6</w:t>
            </w:r>
          </w:p>
        </w:tc>
        <w:tc>
          <w:tcPr>
            <w:tcW w:w="2615"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rPr>
                <w:b w:val="0"/>
                <w:bCs w:val="0"/>
                <w:kern w:val="0"/>
                <w:sz w:val="26"/>
                <w:szCs w:val="26"/>
              </w:rPr>
            </w:pPr>
            <w:r w:rsidRPr="00250E84">
              <w:rPr>
                <w:b w:val="0"/>
                <w:bCs w:val="0"/>
                <w:kern w:val="0"/>
                <w:sz w:val="26"/>
                <w:szCs w:val="26"/>
              </w:rPr>
              <w:t>Xã Thổ Bình</w:t>
            </w:r>
          </w:p>
        </w:tc>
        <w:tc>
          <w:tcPr>
            <w:tcW w:w="1861"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 </w:t>
            </w:r>
          </w:p>
        </w:tc>
        <w:tc>
          <w:tcPr>
            <w:tcW w:w="1883"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 </w:t>
            </w:r>
          </w:p>
        </w:tc>
        <w:tc>
          <w:tcPr>
            <w:tcW w:w="170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 </w:t>
            </w:r>
          </w:p>
        </w:tc>
      </w:tr>
      <w:tr w:rsidR="00911CCD" w:rsidRPr="00250E84" w:rsidTr="00CE5358">
        <w:trPr>
          <w:trHeight w:val="333"/>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7</w:t>
            </w:r>
          </w:p>
        </w:tc>
        <w:tc>
          <w:tcPr>
            <w:tcW w:w="2615"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rPr>
                <w:b w:val="0"/>
                <w:bCs w:val="0"/>
                <w:kern w:val="0"/>
                <w:sz w:val="26"/>
                <w:szCs w:val="26"/>
              </w:rPr>
            </w:pPr>
            <w:r w:rsidRPr="00250E84">
              <w:rPr>
                <w:b w:val="0"/>
                <w:bCs w:val="0"/>
                <w:kern w:val="0"/>
                <w:sz w:val="26"/>
                <w:szCs w:val="26"/>
              </w:rPr>
              <w:t>Xã Thượng Lâm</w:t>
            </w:r>
          </w:p>
        </w:tc>
        <w:tc>
          <w:tcPr>
            <w:tcW w:w="1861"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 </w:t>
            </w:r>
          </w:p>
        </w:tc>
        <w:tc>
          <w:tcPr>
            <w:tcW w:w="1883"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 </w:t>
            </w:r>
          </w:p>
        </w:tc>
        <w:tc>
          <w:tcPr>
            <w:tcW w:w="170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 </w:t>
            </w:r>
          </w:p>
        </w:tc>
      </w:tr>
      <w:tr w:rsidR="00911CCD" w:rsidRPr="00250E84" w:rsidTr="00CE5358">
        <w:trPr>
          <w:trHeight w:val="333"/>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8</w:t>
            </w:r>
          </w:p>
        </w:tc>
        <w:tc>
          <w:tcPr>
            <w:tcW w:w="2615"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rPr>
                <w:b w:val="0"/>
                <w:bCs w:val="0"/>
                <w:kern w:val="0"/>
                <w:sz w:val="26"/>
                <w:szCs w:val="26"/>
              </w:rPr>
            </w:pPr>
            <w:r w:rsidRPr="00250E84">
              <w:rPr>
                <w:b w:val="0"/>
                <w:bCs w:val="0"/>
                <w:kern w:val="0"/>
                <w:sz w:val="26"/>
                <w:szCs w:val="26"/>
              </w:rPr>
              <w:t>Xã Xuân Lập</w:t>
            </w:r>
          </w:p>
        </w:tc>
        <w:tc>
          <w:tcPr>
            <w:tcW w:w="1861"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 </w:t>
            </w:r>
          </w:p>
        </w:tc>
        <w:tc>
          <w:tcPr>
            <w:tcW w:w="1883"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 </w:t>
            </w:r>
          </w:p>
        </w:tc>
        <w:tc>
          <w:tcPr>
            <w:tcW w:w="170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 </w:t>
            </w:r>
          </w:p>
        </w:tc>
      </w:tr>
      <w:tr w:rsidR="00911CCD" w:rsidRPr="00250E84" w:rsidTr="00CE5358">
        <w:trPr>
          <w:trHeight w:val="333"/>
        </w:trPr>
        <w:tc>
          <w:tcPr>
            <w:tcW w:w="35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Toàn huyện</w:t>
            </w:r>
          </w:p>
        </w:tc>
        <w:tc>
          <w:tcPr>
            <w:tcW w:w="1861"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33,37</w:t>
            </w:r>
          </w:p>
        </w:tc>
        <w:tc>
          <w:tcPr>
            <w:tcW w:w="1883"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39,57</w:t>
            </w:r>
          </w:p>
        </w:tc>
        <w:tc>
          <w:tcPr>
            <w:tcW w:w="170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6,20</w:t>
            </w:r>
          </w:p>
        </w:tc>
      </w:tr>
    </w:tbl>
    <w:p w:rsidR="00CE5358" w:rsidRPr="00250E84" w:rsidRDefault="00CE5358" w:rsidP="00CE5358">
      <w:pPr>
        <w:widowControl w:val="0"/>
        <w:spacing w:line="360" w:lineRule="auto"/>
        <w:ind w:firstLine="720"/>
        <w:jc w:val="both"/>
        <w:rPr>
          <w:b w:val="0"/>
          <w:bCs w:val="0"/>
          <w:i/>
          <w:spacing w:val="-1"/>
          <w:szCs w:val="28"/>
        </w:rPr>
      </w:pPr>
      <w:r w:rsidRPr="00250E84">
        <w:rPr>
          <w:b w:val="0"/>
          <w:bCs w:val="0"/>
          <w:i/>
          <w:spacing w:val="-1"/>
          <w:szCs w:val="28"/>
        </w:rPr>
        <w:t>(Danh mục quy hoạch đất khoáng sản xin xem phụ biểu 10)</w:t>
      </w:r>
    </w:p>
    <w:p w:rsidR="00CE5358" w:rsidRPr="00250E84" w:rsidRDefault="00CE5358" w:rsidP="00525519">
      <w:pPr>
        <w:widowControl w:val="0"/>
        <w:spacing w:line="360" w:lineRule="auto"/>
        <w:ind w:firstLine="720"/>
        <w:jc w:val="both"/>
        <w:rPr>
          <w:b w:val="0"/>
          <w:bCs w:val="0"/>
          <w:spacing w:val="-1"/>
          <w:szCs w:val="28"/>
        </w:rPr>
      </w:pPr>
    </w:p>
    <w:p w:rsidR="00FE2ED0" w:rsidRPr="00250E84" w:rsidRDefault="00907F03" w:rsidP="00525519">
      <w:pPr>
        <w:widowControl w:val="0"/>
        <w:spacing w:line="360" w:lineRule="auto"/>
        <w:ind w:firstLine="720"/>
        <w:jc w:val="both"/>
        <w:rPr>
          <w:b w:val="0"/>
          <w:bCs w:val="0"/>
          <w:spacing w:val="-1"/>
          <w:szCs w:val="28"/>
        </w:rPr>
      </w:pPr>
      <w:r w:rsidRPr="00250E84">
        <w:rPr>
          <w:b w:val="0"/>
          <w:bCs w:val="0"/>
          <w:spacing w:val="-1"/>
          <w:szCs w:val="28"/>
        </w:rPr>
        <w:t>g</w:t>
      </w:r>
      <w:r w:rsidR="00FE2ED0" w:rsidRPr="00250E84">
        <w:rPr>
          <w:b w:val="0"/>
          <w:bCs w:val="0"/>
          <w:spacing w:val="-1"/>
          <w:szCs w:val="28"/>
        </w:rPr>
        <w:t>) Đất phát triển hạ tầng cấp quốc gia, cấp tỉnh, cấp huyện, cấp xã</w:t>
      </w:r>
    </w:p>
    <w:p w:rsidR="002334D3" w:rsidRPr="00250E84" w:rsidRDefault="002334D3" w:rsidP="002334D3">
      <w:pPr>
        <w:widowControl w:val="0"/>
        <w:spacing w:line="360" w:lineRule="auto"/>
        <w:jc w:val="both"/>
        <w:rPr>
          <w:b w:val="0"/>
          <w:bCs w:val="0"/>
          <w:spacing w:val="-1"/>
          <w:szCs w:val="28"/>
        </w:rPr>
      </w:pPr>
      <w:r w:rsidRPr="00250E84">
        <w:rPr>
          <w:b w:val="0"/>
          <w:bCs w:val="0"/>
          <w:spacing w:val="-1"/>
          <w:szCs w:val="28"/>
        </w:rPr>
        <w:t xml:space="preserve">           Đến năm 2030, huyện có 5.032,67 ha đất phát triển hạ tầng cấp quốc gia, cấp tỉnh, cấp huyện, cấp xã tăng 212,68 ha so với hiện trạng. Diện tích đất phát triển hạ tầng cấp quốc gia, cấp tỉnh, cấp huyện, cấp xã được phân bổ đến từng đơn vị hành chính như bảng sau:</w:t>
      </w:r>
    </w:p>
    <w:p w:rsidR="009C2FB9" w:rsidRPr="00250E84" w:rsidRDefault="009C2FB9" w:rsidP="002334D3">
      <w:pPr>
        <w:widowControl w:val="0"/>
        <w:spacing w:line="360" w:lineRule="auto"/>
        <w:jc w:val="center"/>
        <w:rPr>
          <w:bCs w:val="0"/>
          <w:spacing w:val="-1"/>
          <w:szCs w:val="28"/>
        </w:rPr>
      </w:pPr>
    </w:p>
    <w:p w:rsidR="002334D3" w:rsidRPr="00250E84" w:rsidRDefault="002334D3" w:rsidP="002334D3">
      <w:pPr>
        <w:widowControl w:val="0"/>
        <w:spacing w:line="360" w:lineRule="auto"/>
        <w:jc w:val="center"/>
        <w:rPr>
          <w:b w:val="0"/>
          <w:bCs w:val="0"/>
          <w:spacing w:val="-1"/>
          <w:szCs w:val="28"/>
        </w:rPr>
      </w:pPr>
      <w:r w:rsidRPr="00250E84">
        <w:rPr>
          <w:bCs w:val="0"/>
          <w:spacing w:val="-1"/>
          <w:szCs w:val="28"/>
        </w:rPr>
        <w:t xml:space="preserve">Bảng </w:t>
      </w:r>
      <w:r w:rsidR="00ED481A" w:rsidRPr="00250E84">
        <w:rPr>
          <w:bCs w:val="0"/>
          <w:spacing w:val="-1"/>
          <w:szCs w:val="28"/>
        </w:rPr>
        <w:t>23</w:t>
      </w:r>
      <w:r w:rsidRPr="00250E84">
        <w:rPr>
          <w:bCs w:val="0"/>
          <w:spacing w:val="-1"/>
          <w:szCs w:val="28"/>
        </w:rPr>
        <w:t>. Chỉ tiêu quy hoạch đất phát triển hạ tầng cấp quốc gia, cấp tỉnh, cấp huyện, cấp xã</w:t>
      </w:r>
    </w:p>
    <w:tbl>
      <w:tblPr>
        <w:tblW w:w="9362" w:type="dxa"/>
        <w:tblInd w:w="113" w:type="dxa"/>
        <w:tblLook w:val="04A0" w:firstRow="1" w:lastRow="0" w:firstColumn="1" w:lastColumn="0" w:noHBand="0" w:noVBand="1"/>
      </w:tblPr>
      <w:tblGrid>
        <w:gridCol w:w="1096"/>
        <w:gridCol w:w="2487"/>
        <w:gridCol w:w="1904"/>
        <w:gridCol w:w="1926"/>
        <w:gridCol w:w="1949"/>
      </w:tblGrid>
      <w:tr w:rsidR="00911CCD" w:rsidRPr="00250E84" w:rsidTr="00CE5358">
        <w:trPr>
          <w:trHeight w:val="313"/>
        </w:trPr>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STT</w:t>
            </w:r>
          </w:p>
        </w:tc>
        <w:tc>
          <w:tcPr>
            <w:tcW w:w="2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Đơn vị hành chính</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Diện tích hiện trạng (ha)</w:t>
            </w:r>
          </w:p>
        </w:tc>
        <w:tc>
          <w:tcPr>
            <w:tcW w:w="3875" w:type="dxa"/>
            <w:gridSpan w:val="2"/>
            <w:tcBorders>
              <w:top w:val="single" w:sz="4" w:space="0" w:color="auto"/>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Phương án QH đến 2030</w:t>
            </w:r>
          </w:p>
        </w:tc>
      </w:tr>
      <w:tr w:rsidR="00911CCD" w:rsidRPr="00250E84" w:rsidTr="00CE5358">
        <w:trPr>
          <w:trHeight w:val="627"/>
        </w:trPr>
        <w:tc>
          <w:tcPr>
            <w:tcW w:w="1096" w:type="dxa"/>
            <w:vMerge/>
            <w:tcBorders>
              <w:top w:val="single" w:sz="4" w:space="0" w:color="auto"/>
              <w:left w:val="single" w:sz="4" w:space="0" w:color="auto"/>
              <w:bottom w:val="single" w:sz="4" w:space="0" w:color="auto"/>
              <w:right w:val="single" w:sz="4" w:space="0" w:color="auto"/>
            </w:tcBorders>
            <w:vAlign w:val="center"/>
            <w:hideMark/>
          </w:tcPr>
          <w:p w:rsidR="002334D3" w:rsidRPr="00250E84" w:rsidRDefault="002334D3" w:rsidP="002334D3">
            <w:pPr>
              <w:rPr>
                <w:kern w:val="0"/>
                <w:sz w:val="26"/>
                <w:szCs w:val="26"/>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2334D3" w:rsidRPr="00250E84" w:rsidRDefault="002334D3" w:rsidP="002334D3">
            <w:pPr>
              <w:rPr>
                <w:kern w:val="0"/>
                <w:sz w:val="26"/>
                <w:szCs w:val="26"/>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2334D3" w:rsidRPr="00250E84" w:rsidRDefault="002334D3" w:rsidP="002334D3">
            <w:pPr>
              <w:rPr>
                <w:kern w:val="0"/>
                <w:sz w:val="26"/>
                <w:szCs w:val="26"/>
              </w:rPr>
            </w:pPr>
          </w:p>
        </w:tc>
        <w:tc>
          <w:tcPr>
            <w:tcW w:w="1926"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Diện tích (ha)</w:t>
            </w:r>
          </w:p>
        </w:tc>
        <w:tc>
          <w:tcPr>
            <w:tcW w:w="1949"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Biến động (ha)</w:t>
            </w:r>
          </w:p>
        </w:tc>
      </w:tr>
      <w:tr w:rsidR="00911CCD" w:rsidRPr="00250E84" w:rsidTr="00CE5358">
        <w:trPr>
          <w:trHeight w:val="313"/>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1</w:t>
            </w:r>
          </w:p>
        </w:tc>
        <w:tc>
          <w:tcPr>
            <w:tcW w:w="248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rPr>
                <w:b w:val="0"/>
                <w:bCs w:val="0"/>
                <w:kern w:val="0"/>
                <w:sz w:val="26"/>
                <w:szCs w:val="26"/>
              </w:rPr>
            </w:pPr>
            <w:r w:rsidRPr="00250E84">
              <w:rPr>
                <w:b w:val="0"/>
                <w:bCs w:val="0"/>
                <w:kern w:val="0"/>
                <w:sz w:val="26"/>
                <w:szCs w:val="26"/>
              </w:rPr>
              <w:t>Xã Bình An</w:t>
            </w:r>
          </w:p>
        </w:tc>
        <w:tc>
          <w:tcPr>
            <w:tcW w:w="1904"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69,29</w:t>
            </w:r>
          </w:p>
        </w:tc>
        <w:tc>
          <w:tcPr>
            <w:tcW w:w="1926"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90,01</w:t>
            </w:r>
          </w:p>
        </w:tc>
        <w:tc>
          <w:tcPr>
            <w:tcW w:w="1949"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20,72</w:t>
            </w:r>
          </w:p>
        </w:tc>
      </w:tr>
      <w:tr w:rsidR="00911CCD" w:rsidRPr="00250E84" w:rsidTr="00CE5358">
        <w:trPr>
          <w:trHeight w:val="313"/>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2</w:t>
            </w:r>
          </w:p>
        </w:tc>
        <w:tc>
          <w:tcPr>
            <w:tcW w:w="248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rPr>
                <w:b w:val="0"/>
                <w:bCs w:val="0"/>
                <w:kern w:val="0"/>
                <w:sz w:val="26"/>
                <w:szCs w:val="26"/>
              </w:rPr>
            </w:pPr>
            <w:r w:rsidRPr="00250E84">
              <w:rPr>
                <w:b w:val="0"/>
                <w:bCs w:val="0"/>
                <w:kern w:val="0"/>
                <w:sz w:val="26"/>
                <w:szCs w:val="26"/>
              </w:rPr>
              <w:t>Xã Hồng Quang</w:t>
            </w:r>
          </w:p>
        </w:tc>
        <w:tc>
          <w:tcPr>
            <w:tcW w:w="1904"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35,77</w:t>
            </w:r>
          </w:p>
        </w:tc>
        <w:tc>
          <w:tcPr>
            <w:tcW w:w="1926"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53,67</w:t>
            </w:r>
          </w:p>
        </w:tc>
        <w:tc>
          <w:tcPr>
            <w:tcW w:w="1949"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17,90</w:t>
            </w:r>
          </w:p>
        </w:tc>
      </w:tr>
      <w:tr w:rsidR="00911CCD" w:rsidRPr="00250E84" w:rsidTr="00CE5358">
        <w:trPr>
          <w:trHeight w:val="313"/>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3</w:t>
            </w:r>
          </w:p>
        </w:tc>
        <w:tc>
          <w:tcPr>
            <w:tcW w:w="248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rPr>
                <w:b w:val="0"/>
                <w:bCs w:val="0"/>
                <w:kern w:val="0"/>
                <w:sz w:val="26"/>
                <w:szCs w:val="26"/>
              </w:rPr>
            </w:pPr>
            <w:r w:rsidRPr="00250E84">
              <w:rPr>
                <w:b w:val="0"/>
                <w:bCs w:val="0"/>
                <w:kern w:val="0"/>
                <w:sz w:val="26"/>
                <w:szCs w:val="26"/>
              </w:rPr>
              <w:t>Xã Khuôn Hà</w:t>
            </w:r>
          </w:p>
        </w:tc>
        <w:tc>
          <w:tcPr>
            <w:tcW w:w="1904"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1.768,79</w:t>
            </w:r>
          </w:p>
        </w:tc>
        <w:tc>
          <w:tcPr>
            <w:tcW w:w="1926"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1.797,21</w:t>
            </w:r>
          </w:p>
        </w:tc>
        <w:tc>
          <w:tcPr>
            <w:tcW w:w="1949"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28,42</w:t>
            </w:r>
          </w:p>
        </w:tc>
      </w:tr>
      <w:tr w:rsidR="00911CCD" w:rsidRPr="00250E84" w:rsidTr="00CE5358">
        <w:trPr>
          <w:trHeight w:val="313"/>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4</w:t>
            </w:r>
          </w:p>
        </w:tc>
        <w:tc>
          <w:tcPr>
            <w:tcW w:w="248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rPr>
                <w:b w:val="0"/>
                <w:bCs w:val="0"/>
                <w:kern w:val="0"/>
                <w:sz w:val="26"/>
                <w:szCs w:val="26"/>
              </w:rPr>
            </w:pPr>
            <w:r w:rsidRPr="00250E84">
              <w:rPr>
                <w:b w:val="0"/>
                <w:bCs w:val="0"/>
                <w:kern w:val="0"/>
                <w:sz w:val="26"/>
                <w:szCs w:val="26"/>
              </w:rPr>
              <w:t>Xã Lăng Can</w:t>
            </w:r>
          </w:p>
        </w:tc>
        <w:tc>
          <w:tcPr>
            <w:tcW w:w="1904"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173,51</w:t>
            </w:r>
          </w:p>
        </w:tc>
        <w:tc>
          <w:tcPr>
            <w:tcW w:w="1926"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219,94</w:t>
            </w:r>
          </w:p>
        </w:tc>
        <w:tc>
          <w:tcPr>
            <w:tcW w:w="1949"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46,43</w:t>
            </w:r>
          </w:p>
        </w:tc>
      </w:tr>
      <w:tr w:rsidR="00911CCD" w:rsidRPr="00250E84" w:rsidTr="00CE5358">
        <w:trPr>
          <w:trHeight w:val="313"/>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5</w:t>
            </w:r>
          </w:p>
        </w:tc>
        <w:tc>
          <w:tcPr>
            <w:tcW w:w="248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rPr>
                <w:b w:val="0"/>
                <w:bCs w:val="0"/>
                <w:kern w:val="0"/>
                <w:sz w:val="26"/>
                <w:szCs w:val="26"/>
              </w:rPr>
            </w:pPr>
            <w:r w:rsidRPr="00250E84">
              <w:rPr>
                <w:b w:val="0"/>
                <w:bCs w:val="0"/>
                <w:kern w:val="0"/>
                <w:sz w:val="26"/>
                <w:szCs w:val="26"/>
              </w:rPr>
              <w:t>Xã Phúc Yên</w:t>
            </w:r>
          </w:p>
        </w:tc>
        <w:tc>
          <w:tcPr>
            <w:tcW w:w="1904"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1.477,93</w:t>
            </w:r>
          </w:p>
        </w:tc>
        <w:tc>
          <w:tcPr>
            <w:tcW w:w="1926"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1.495,31</w:t>
            </w:r>
          </w:p>
        </w:tc>
        <w:tc>
          <w:tcPr>
            <w:tcW w:w="1949"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17,38</w:t>
            </w:r>
          </w:p>
        </w:tc>
      </w:tr>
      <w:tr w:rsidR="00911CCD" w:rsidRPr="00250E84" w:rsidTr="00CE5358">
        <w:trPr>
          <w:trHeight w:val="313"/>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6</w:t>
            </w:r>
          </w:p>
        </w:tc>
        <w:tc>
          <w:tcPr>
            <w:tcW w:w="248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rPr>
                <w:b w:val="0"/>
                <w:bCs w:val="0"/>
                <w:kern w:val="0"/>
                <w:sz w:val="26"/>
                <w:szCs w:val="26"/>
              </w:rPr>
            </w:pPr>
            <w:r w:rsidRPr="00250E84">
              <w:rPr>
                <w:b w:val="0"/>
                <w:bCs w:val="0"/>
                <w:kern w:val="0"/>
                <w:sz w:val="26"/>
                <w:szCs w:val="26"/>
              </w:rPr>
              <w:t>Xã Thổ Bình</w:t>
            </w:r>
          </w:p>
        </w:tc>
        <w:tc>
          <w:tcPr>
            <w:tcW w:w="1904"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47,34</w:t>
            </w:r>
          </w:p>
        </w:tc>
        <w:tc>
          <w:tcPr>
            <w:tcW w:w="1926"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71,04</w:t>
            </w:r>
          </w:p>
        </w:tc>
        <w:tc>
          <w:tcPr>
            <w:tcW w:w="1949"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23,70</w:t>
            </w:r>
          </w:p>
        </w:tc>
      </w:tr>
      <w:tr w:rsidR="00911CCD" w:rsidRPr="00250E84" w:rsidTr="00CE5358">
        <w:trPr>
          <w:trHeight w:val="313"/>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7</w:t>
            </w:r>
          </w:p>
        </w:tc>
        <w:tc>
          <w:tcPr>
            <w:tcW w:w="248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rPr>
                <w:b w:val="0"/>
                <w:bCs w:val="0"/>
                <w:kern w:val="0"/>
                <w:sz w:val="26"/>
                <w:szCs w:val="26"/>
              </w:rPr>
            </w:pPr>
            <w:r w:rsidRPr="00250E84">
              <w:rPr>
                <w:b w:val="0"/>
                <w:bCs w:val="0"/>
                <w:kern w:val="0"/>
                <w:sz w:val="26"/>
                <w:szCs w:val="26"/>
              </w:rPr>
              <w:t>Xã Thượng Lâm</w:t>
            </w:r>
          </w:p>
        </w:tc>
        <w:tc>
          <w:tcPr>
            <w:tcW w:w="1904"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1.214,50</w:t>
            </w:r>
          </w:p>
        </w:tc>
        <w:tc>
          <w:tcPr>
            <w:tcW w:w="1926"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1.260,58</w:t>
            </w:r>
          </w:p>
        </w:tc>
        <w:tc>
          <w:tcPr>
            <w:tcW w:w="1949"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46,08</w:t>
            </w:r>
          </w:p>
        </w:tc>
      </w:tr>
      <w:tr w:rsidR="00911CCD" w:rsidRPr="00250E84" w:rsidTr="00CE5358">
        <w:trPr>
          <w:trHeight w:val="313"/>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8</w:t>
            </w:r>
          </w:p>
        </w:tc>
        <w:tc>
          <w:tcPr>
            <w:tcW w:w="2487"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rPr>
                <w:b w:val="0"/>
                <w:bCs w:val="0"/>
                <w:kern w:val="0"/>
                <w:sz w:val="26"/>
                <w:szCs w:val="26"/>
              </w:rPr>
            </w:pPr>
            <w:r w:rsidRPr="00250E84">
              <w:rPr>
                <w:b w:val="0"/>
                <w:bCs w:val="0"/>
                <w:kern w:val="0"/>
                <w:sz w:val="26"/>
                <w:szCs w:val="26"/>
              </w:rPr>
              <w:t>Xã Xuân Lập</w:t>
            </w:r>
          </w:p>
        </w:tc>
        <w:tc>
          <w:tcPr>
            <w:tcW w:w="1904"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32,86</w:t>
            </w:r>
          </w:p>
        </w:tc>
        <w:tc>
          <w:tcPr>
            <w:tcW w:w="1926"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44,91</w:t>
            </w:r>
          </w:p>
        </w:tc>
        <w:tc>
          <w:tcPr>
            <w:tcW w:w="1949"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b w:val="0"/>
                <w:bCs w:val="0"/>
                <w:kern w:val="0"/>
                <w:sz w:val="26"/>
                <w:szCs w:val="26"/>
              </w:rPr>
            </w:pPr>
            <w:r w:rsidRPr="00250E84">
              <w:rPr>
                <w:b w:val="0"/>
                <w:bCs w:val="0"/>
                <w:kern w:val="0"/>
                <w:sz w:val="26"/>
                <w:szCs w:val="26"/>
              </w:rPr>
              <w:t>12,05</w:t>
            </w:r>
          </w:p>
        </w:tc>
      </w:tr>
      <w:tr w:rsidR="00911CCD" w:rsidRPr="00250E84" w:rsidTr="00CE5358">
        <w:trPr>
          <w:trHeight w:val="313"/>
        </w:trPr>
        <w:tc>
          <w:tcPr>
            <w:tcW w:w="3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Toàn huyện</w:t>
            </w:r>
          </w:p>
        </w:tc>
        <w:tc>
          <w:tcPr>
            <w:tcW w:w="1904"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4.819,99</w:t>
            </w:r>
          </w:p>
        </w:tc>
        <w:tc>
          <w:tcPr>
            <w:tcW w:w="1926"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5.032,67</w:t>
            </w:r>
          </w:p>
        </w:tc>
        <w:tc>
          <w:tcPr>
            <w:tcW w:w="1949" w:type="dxa"/>
            <w:tcBorders>
              <w:top w:val="nil"/>
              <w:left w:val="nil"/>
              <w:bottom w:val="single" w:sz="4" w:space="0" w:color="auto"/>
              <w:right w:val="single" w:sz="4" w:space="0" w:color="auto"/>
            </w:tcBorders>
            <w:shd w:val="clear" w:color="auto" w:fill="auto"/>
            <w:vAlign w:val="center"/>
            <w:hideMark/>
          </w:tcPr>
          <w:p w:rsidR="002334D3" w:rsidRPr="00250E84" w:rsidRDefault="002334D3" w:rsidP="002334D3">
            <w:pPr>
              <w:jc w:val="center"/>
              <w:rPr>
                <w:kern w:val="0"/>
                <w:sz w:val="26"/>
                <w:szCs w:val="26"/>
              </w:rPr>
            </w:pPr>
            <w:r w:rsidRPr="00250E84">
              <w:rPr>
                <w:kern w:val="0"/>
                <w:sz w:val="26"/>
                <w:szCs w:val="26"/>
              </w:rPr>
              <w:t>212,68</w:t>
            </w:r>
          </w:p>
        </w:tc>
      </w:tr>
    </w:tbl>
    <w:p w:rsidR="00CE5358" w:rsidRPr="00250E84" w:rsidRDefault="00CE5358" w:rsidP="00CE5358">
      <w:pPr>
        <w:widowControl w:val="0"/>
        <w:spacing w:line="360" w:lineRule="auto"/>
        <w:ind w:firstLine="720"/>
        <w:jc w:val="both"/>
        <w:rPr>
          <w:b w:val="0"/>
          <w:bCs w:val="0"/>
          <w:i/>
          <w:spacing w:val="-1"/>
          <w:szCs w:val="28"/>
        </w:rPr>
      </w:pPr>
      <w:r w:rsidRPr="00250E84">
        <w:rPr>
          <w:b w:val="0"/>
          <w:bCs w:val="0"/>
          <w:i/>
          <w:spacing w:val="-1"/>
          <w:szCs w:val="28"/>
        </w:rPr>
        <w:t>(Danh mục quy hoạch đất phát triển hạ tầng xin xem phụ biểu 10)</w:t>
      </w:r>
    </w:p>
    <w:p w:rsidR="00CE5358" w:rsidRPr="00250E84" w:rsidRDefault="00CE5358" w:rsidP="00525519">
      <w:pPr>
        <w:widowControl w:val="0"/>
        <w:spacing w:line="360" w:lineRule="auto"/>
        <w:ind w:firstLine="720"/>
        <w:jc w:val="both"/>
        <w:rPr>
          <w:b w:val="0"/>
          <w:bCs w:val="0"/>
          <w:spacing w:val="-1"/>
          <w:szCs w:val="28"/>
        </w:rPr>
      </w:pPr>
    </w:p>
    <w:p w:rsidR="00FE2ED0" w:rsidRPr="00250E84" w:rsidRDefault="00F6447B" w:rsidP="00525519">
      <w:pPr>
        <w:widowControl w:val="0"/>
        <w:spacing w:line="360" w:lineRule="auto"/>
        <w:ind w:firstLine="720"/>
        <w:jc w:val="both"/>
        <w:rPr>
          <w:b w:val="0"/>
          <w:bCs w:val="0"/>
          <w:spacing w:val="-1"/>
          <w:szCs w:val="28"/>
        </w:rPr>
      </w:pPr>
      <w:r w:rsidRPr="00250E84">
        <w:rPr>
          <w:b w:val="0"/>
          <w:bCs w:val="0"/>
          <w:spacing w:val="-1"/>
          <w:szCs w:val="28"/>
        </w:rPr>
        <w:t>h</w:t>
      </w:r>
      <w:r w:rsidR="00FE2ED0" w:rsidRPr="00250E84">
        <w:rPr>
          <w:b w:val="0"/>
          <w:bCs w:val="0"/>
          <w:spacing w:val="-1"/>
          <w:szCs w:val="28"/>
        </w:rPr>
        <w:t>) Đất bãi thải, xử lý chất thải</w:t>
      </w:r>
    </w:p>
    <w:p w:rsidR="00C44835" w:rsidRPr="00250E84" w:rsidRDefault="00C44835" w:rsidP="00C44835">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sử dụng cho bãi thải, xử lý chất thải tăng thêm </w:t>
      </w:r>
      <w:r w:rsidR="0028334C" w:rsidRPr="00250E84">
        <w:rPr>
          <w:b w:val="0"/>
          <w:bCs w:val="0"/>
          <w:spacing w:val="-1"/>
          <w:szCs w:val="28"/>
        </w:rPr>
        <w:t>8,60</w:t>
      </w:r>
      <w:r w:rsidRPr="00250E84">
        <w:rPr>
          <w:b w:val="0"/>
          <w:bCs w:val="0"/>
          <w:spacing w:val="-1"/>
          <w:szCs w:val="28"/>
        </w:rPr>
        <w:t xml:space="preserve"> ha do sử dụng </w:t>
      </w:r>
      <w:r w:rsidR="0028334C" w:rsidRPr="00250E84">
        <w:rPr>
          <w:b w:val="0"/>
          <w:bCs w:val="0"/>
          <w:spacing w:val="-1"/>
          <w:szCs w:val="28"/>
        </w:rPr>
        <w:t>đ</w:t>
      </w:r>
      <w:r w:rsidRPr="00250E84">
        <w:rPr>
          <w:b w:val="0"/>
          <w:bCs w:val="0"/>
          <w:spacing w:val="-1"/>
          <w:szCs w:val="28"/>
        </w:rPr>
        <w:t xml:space="preserve">ất rừng sản xuất: </w:t>
      </w:r>
      <w:r w:rsidR="0028334C" w:rsidRPr="00250E84">
        <w:rPr>
          <w:b w:val="0"/>
          <w:bCs w:val="0"/>
          <w:spacing w:val="-1"/>
          <w:szCs w:val="28"/>
        </w:rPr>
        <w:t>8</w:t>
      </w:r>
      <w:r w:rsidRPr="00250E84">
        <w:rPr>
          <w:b w:val="0"/>
          <w:bCs w:val="0"/>
          <w:spacing w:val="-1"/>
          <w:szCs w:val="28"/>
        </w:rPr>
        <w:t>,</w:t>
      </w:r>
      <w:r w:rsidR="0028334C" w:rsidRPr="00250E84">
        <w:rPr>
          <w:b w:val="0"/>
          <w:bCs w:val="0"/>
          <w:spacing w:val="-1"/>
          <w:szCs w:val="28"/>
        </w:rPr>
        <w:t>6</w:t>
      </w:r>
      <w:r w:rsidRPr="00250E84">
        <w:rPr>
          <w:b w:val="0"/>
          <w:bCs w:val="0"/>
          <w:spacing w:val="-1"/>
          <w:szCs w:val="28"/>
        </w:rPr>
        <w:t>0 ha</w:t>
      </w:r>
    </w:p>
    <w:p w:rsidR="000C2C87" w:rsidRPr="00250E84" w:rsidRDefault="00C44835" w:rsidP="00C44835">
      <w:pPr>
        <w:widowControl w:val="0"/>
        <w:spacing w:line="360" w:lineRule="auto"/>
        <w:ind w:firstLine="720"/>
        <w:jc w:val="both"/>
        <w:rPr>
          <w:b w:val="0"/>
          <w:bCs w:val="0"/>
          <w:spacing w:val="-1"/>
          <w:szCs w:val="28"/>
        </w:rPr>
      </w:pPr>
      <w:r w:rsidRPr="00250E84">
        <w:rPr>
          <w:b w:val="0"/>
          <w:bCs w:val="0"/>
          <w:spacing w:val="-1"/>
          <w:szCs w:val="28"/>
        </w:rPr>
        <w:t>* Đến năm 20</w:t>
      </w:r>
      <w:r w:rsidR="00773589" w:rsidRPr="00250E84">
        <w:rPr>
          <w:b w:val="0"/>
          <w:bCs w:val="0"/>
          <w:spacing w:val="-1"/>
          <w:szCs w:val="28"/>
        </w:rPr>
        <w:t>3</w:t>
      </w:r>
      <w:r w:rsidRPr="00250E84">
        <w:rPr>
          <w:b w:val="0"/>
          <w:bCs w:val="0"/>
          <w:spacing w:val="-1"/>
          <w:szCs w:val="28"/>
        </w:rPr>
        <w:t xml:space="preserve">0, huyện có </w:t>
      </w:r>
      <w:r w:rsidR="0028334C" w:rsidRPr="00250E84">
        <w:rPr>
          <w:b w:val="0"/>
          <w:bCs w:val="0"/>
          <w:spacing w:val="-1"/>
          <w:szCs w:val="28"/>
        </w:rPr>
        <w:t>11,59</w:t>
      </w:r>
      <w:r w:rsidRPr="00250E84">
        <w:rPr>
          <w:b w:val="0"/>
          <w:bCs w:val="0"/>
          <w:spacing w:val="-1"/>
          <w:szCs w:val="28"/>
        </w:rPr>
        <w:t xml:space="preserve"> ha đất sử dụng cho bãi thải, xử lý chất thải tăng </w:t>
      </w:r>
      <w:r w:rsidR="0028334C" w:rsidRPr="00250E84">
        <w:rPr>
          <w:b w:val="0"/>
          <w:bCs w:val="0"/>
          <w:spacing w:val="-1"/>
          <w:szCs w:val="28"/>
        </w:rPr>
        <w:t>8,60</w:t>
      </w:r>
      <w:r w:rsidRPr="00250E84">
        <w:rPr>
          <w:b w:val="0"/>
          <w:bCs w:val="0"/>
          <w:spacing w:val="-1"/>
          <w:szCs w:val="28"/>
        </w:rPr>
        <w:t xml:space="preserve"> ha so với hiện trạng. </w:t>
      </w:r>
      <w:r w:rsidR="000C2C87" w:rsidRPr="00250E84">
        <w:rPr>
          <w:b w:val="0"/>
          <w:bCs w:val="0"/>
          <w:spacing w:val="-1"/>
          <w:szCs w:val="28"/>
        </w:rPr>
        <w:t>Hạng mục quy hoạch đến năm 2030 như sau:</w:t>
      </w:r>
    </w:p>
    <w:p w:rsidR="000C2C87" w:rsidRPr="00250E84" w:rsidRDefault="000C2C87" w:rsidP="00C44835">
      <w:pPr>
        <w:widowControl w:val="0"/>
        <w:spacing w:line="360" w:lineRule="auto"/>
        <w:ind w:firstLine="720"/>
        <w:jc w:val="both"/>
        <w:rPr>
          <w:b w:val="0"/>
          <w:bCs w:val="0"/>
          <w:spacing w:val="-1"/>
          <w:szCs w:val="28"/>
        </w:rPr>
      </w:pPr>
    </w:p>
    <w:p w:rsidR="000C2C87" w:rsidRPr="00250E84" w:rsidRDefault="000C2C87" w:rsidP="000C2C87">
      <w:pPr>
        <w:widowControl w:val="0"/>
        <w:spacing w:line="360" w:lineRule="auto"/>
        <w:ind w:firstLine="720"/>
        <w:jc w:val="center"/>
        <w:rPr>
          <w:b w:val="0"/>
          <w:bCs w:val="0"/>
          <w:spacing w:val="-1"/>
          <w:szCs w:val="28"/>
        </w:rPr>
      </w:pPr>
      <w:r w:rsidRPr="00250E84">
        <w:rPr>
          <w:bCs w:val="0"/>
          <w:spacing w:val="-1"/>
          <w:szCs w:val="28"/>
        </w:rPr>
        <w:t>Bảng 24. Hạng mục quy hoạch đất bãi thải, xử lý chất thải đến năm 2030</w:t>
      </w:r>
    </w:p>
    <w:tbl>
      <w:tblPr>
        <w:tblW w:w="9355" w:type="dxa"/>
        <w:tblInd w:w="113" w:type="dxa"/>
        <w:tblLook w:val="04A0" w:firstRow="1" w:lastRow="0" w:firstColumn="1" w:lastColumn="0" w:noHBand="0" w:noVBand="1"/>
      </w:tblPr>
      <w:tblGrid>
        <w:gridCol w:w="780"/>
        <w:gridCol w:w="4345"/>
        <w:gridCol w:w="1900"/>
        <w:gridCol w:w="2330"/>
      </w:tblGrid>
      <w:tr w:rsidR="000C2C87" w:rsidRPr="00250E84" w:rsidTr="000C2C87">
        <w:trPr>
          <w:trHeight w:val="28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jc w:val="center"/>
              <w:rPr>
                <w:kern w:val="0"/>
                <w:szCs w:val="28"/>
              </w:rPr>
            </w:pPr>
            <w:r w:rsidRPr="00250E84">
              <w:rPr>
                <w:kern w:val="0"/>
                <w:szCs w:val="28"/>
              </w:rPr>
              <w:t>STT</w:t>
            </w:r>
          </w:p>
        </w:tc>
        <w:tc>
          <w:tcPr>
            <w:tcW w:w="4345" w:type="dxa"/>
            <w:tcBorders>
              <w:top w:val="single" w:sz="4" w:space="0" w:color="auto"/>
              <w:left w:val="nil"/>
              <w:bottom w:val="single" w:sz="4" w:space="0" w:color="auto"/>
              <w:right w:val="single" w:sz="4" w:space="0" w:color="auto"/>
            </w:tcBorders>
            <w:shd w:val="clear" w:color="auto" w:fill="auto"/>
            <w:vAlign w:val="center"/>
            <w:hideMark/>
          </w:tcPr>
          <w:p w:rsidR="000C2C87" w:rsidRPr="00250E84" w:rsidRDefault="000C2C87" w:rsidP="000C2C87">
            <w:pPr>
              <w:jc w:val="center"/>
              <w:rPr>
                <w:kern w:val="0"/>
                <w:szCs w:val="28"/>
              </w:rPr>
            </w:pPr>
            <w:r w:rsidRPr="00250E84">
              <w:rPr>
                <w:kern w:val="0"/>
                <w:szCs w:val="28"/>
              </w:rPr>
              <w:t>Hạng mục quy hoạch</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0C2C87" w:rsidRPr="00250E84" w:rsidRDefault="000C2C87" w:rsidP="000C2C87">
            <w:pPr>
              <w:jc w:val="center"/>
              <w:rPr>
                <w:kern w:val="0"/>
                <w:szCs w:val="28"/>
              </w:rPr>
            </w:pPr>
            <w:r w:rsidRPr="00250E84">
              <w:rPr>
                <w:kern w:val="0"/>
                <w:szCs w:val="28"/>
              </w:rPr>
              <w:t>Diện tích (ha)</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rsidR="000C2C87" w:rsidRPr="00250E84" w:rsidRDefault="000C2C87" w:rsidP="000C2C87">
            <w:pPr>
              <w:jc w:val="center"/>
              <w:rPr>
                <w:b w:val="0"/>
                <w:bCs w:val="0"/>
                <w:kern w:val="0"/>
                <w:szCs w:val="28"/>
              </w:rPr>
            </w:pPr>
            <w:r w:rsidRPr="00250E84">
              <w:rPr>
                <w:b w:val="0"/>
                <w:bCs w:val="0"/>
                <w:kern w:val="0"/>
                <w:szCs w:val="28"/>
              </w:rPr>
              <w:t>Xã</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1</w:t>
            </w:r>
          </w:p>
        </w:tc>
        <w:tc>
          <w:tcPr>
            <w:tcW w:w="434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Quy hoạch bãi rác xã, thôn Nà Trúc</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0,20</w:t>
            </w:r>
          </w:p>
        </w:tc>
        <w:tc>
          <w:tcPr>
            <w:tcW w:w="2330"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Hồng Quang</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2</w:t>
            </w:r>
          </w:p>
        </w:tc>
        <w:tc>
          <w:tcPr>
            <w:tcW w:w="434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Bãi rác xã, thôn Nà Vàng</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2,00</w:t>
            </w:r>
          </w:p>
        </w:tc>
        <w:tc>
          <w:tcPr>
            <w:tcW w:w="2330"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Khuôn Hà</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3</w:t>
            </w:r>
          </w:p>
        </w:tc>
        <w:tc>
          <w:tcPr>
            <w:tcW w:w="434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bãi rác xã, thôn Nà Khà</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0,20</w:t>
            </w:r>
          </w:p>
        </w:tc>
        <w:tc>
          <w:tcPr>
            <w:tcW w:w="2330"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Lăng Can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4</w:t>
            </w:r>
          </w:p>
        </w:tc>
        <w:tc>
          <w:tcPr>
            <w:tcW w:w="434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Điểm tập kết rác</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0,05 </w:t>
            </w:r>
          </w:p>
        </w:tc>
        <w:tc>
          <w:tcPr>
            <w:tcW w:w="2330"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Phúc Yên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5</w:t>
            </w:r>
          </w:p>
        </w:tc>
        <w:tc>
          <w:tcPr>
            <w:tcW w:w="434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bãi rác xã, thôn Nà Lung</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3,00</w:t>
            </w:r>
          </w:p>
        </w:tc>
        <w:tc>
          <w:tcPr>
            <w:tcW w:w="2330"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Thượng Lâm</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6</w:t>
            </w:r>
          </w:p>
        </w:tc>
        <w:tc>
          <w:tcPr>
            <w:tcW w:w="434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bãi rác xã, thôn Nà Co</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1,00</w:t>
            </w:r>
          </w:p>
        </w:tc>
        <w:tc>
          <w:tcPr>
            <w:tcW w:w="2330"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Xuân Lập</w:t>
            </w:r>
          </w:p>
        </w:tc>
      </w:tr>
    </w:tbl>
    <w:p w:rsidR="000C2C87" w:rsidRPr="00250E84" w:rsidRDefault="000C2C87" w:rsidP="00C44835">
      <w:pPr>
        <w:widowControl w:val="0"/>
        <w:spacing w:line="360" w:lineRule="auto"/>
        <w:ind w:firstLine="720"/>
        <w:jc w:val="both"/>
        <w:rPr>
          <w:b w:val="0"/>
          <w:bCs w:val="0"/>
          <w:spacing w:val="-1"/>
          <w:szCs w:val="28"/>
        </w:rPr>
      </w:pPr>
    </w:p>
    <w:p w:rsidR="00C44835" w:rsidRPr="00250E84" w:rsidRDefault="00C44835" w:rsidP="00C44835">
      <w:pPr>
        <w:widowControl w:val="0"/>
        <w:spacing w:line="360" w:lineRule="auto"/>
        <w:ind w:firstLine="720"/>
        <w:jc w:val="both"/>
        <w:rPr>
          <w:b w:val="0"/>
          <w:bCs w:val="0"/>
          <w:spacing w:val="-1"/>
          <w:szCs w:val="28"/>
        </w:rPr>
      </w:pPr>
      <w:r w:rsidRPr="00250E84">
        <w:rPr>
          <w:b w:val="0"/>
          <w:bCs w:val="0"/>
          <w:spacing w:val="-1"/>
          <w:szCs w:val="28"/>
        </w:rPr>
        <w:t>Diện tích đất sử dụng cho bãi thải, xử lý chất thải được phân bổ đến từng đơn vị hành chính như bảng sau:</w:t>
      </w:r>
    </w:p>
    <w:p w:rsidR="00C44835" w:rsidRPr="00250E84" w:rsidRDefault="00C44835" w:rsidP="00331290">
      <w:pPr>
        <w:widowControl w:val="0"/>
        <w:spacing w:line="360" w:lineRule="auto"/>
        <w:ind w:firstLine="720"/>
        <w:jc w:val="center"/>
        <w:rPr>
          <w:bCs w:val="0"/>
          <w:spacing w:val="-1"/>
          <w:szCs w:val="28"/>
        </w:rPr>
      </w:pPr>
      <w:r w:rsidRPr="00250E84">
        <w:rPr>
          <w:bCs w:val="0"/>
          <w:spacing w:val="-1"/>
          <w:szCs w:val="28"/>
        </w:rPr>
        <w:t xml:space="preserve">Bảng </w:t>
      </w:r>
      <w:r w:rsidR="00ED481A" w:rsidRPr="00250E84">
        <w:rPr>
          <w:bCs w:val="0"/>
          <w:spacing w:val="-1"/>
          <w:szCs w:val="28"/>
        </w:rPr>
        <w:t>24</w:t>
      </w:r>
      <w:r w:rsidR="0056222F" w:rsidRPr="00250E84">
        <w:rPr>
          <w:bCs w:val="0"/>
          <w:spacing w:val="-1"/>
          <w:szCs w:val="28"/>
        </w:rPr>
        <w:t>a</w:t>
      </w:r>
      <w:r w:rsidRPr="00250E84">
        <w:rPr>
          <w:bCs w:val="0"/>
          <w:spacing w:val="-1"/>
          <w:szCs w:val="28"/>
        </w:rPr>
        <w:t>. Chỉ tiêu quy hoạch đất bãi thải, xử lý chất thải</w:t>
      </w:r>
    </w:p>
    <w:tbl>
      <w:tblPr>
        <w:tblW w:w="9054" w:type="dxa"/>
        <w:tblInd w:w="113" w:type="dxa"/>
        <w:tblLook w:val="04A0" w:firstRow="1" w:lastRow="0" w:firstColumn="1" w:lastColumn="0" w:noHBand="0" w:noVBand="1"/>
      </w:tblPr>
      <w:tblGrid>
        <w:gridCol w:w="976"/>
        <w:gridCol w:w="2619"/>
        <w:gridCol w:w="1864"/>
        <w:gridCol w:w="1886"/>
        <w:gridCol w:w="1709"/>
      </w:tblGrid>
      <w:tr w:rsidR="00911CCD" w:rsidRPr="00250E84" w:rsidTr="0028334C">
        <w:trPr>
          <w:trHeight w:val="328"/>
          <w:tblHead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34C" w:rsidRPr="00250E84" w:rsidRDefault="0028334C" w:rsidP="0028334C">
            <w:pPr>
              <w:jc w:val="center"/>
              <w:rPr>
                <w:kern w:val="0"/>
                <w:sz w:val="26"/>
                <w:szCs w:val="26"/>
              </w:rPr>
            </w:pPr>
            <w:r w:rsidRPr="00250E84">
              <w:rPr>
                <w:kern w:val="0"/>
                <w:sz w:val="26"/>
                <w:szCs w:val="26"/>
              </w:rPr>
              <w:t>STT</w:t>
            </w:r>
          </w:p>
        </w:tc>
        <w:tc>
          <w:tcPr>
            <w:tcW w:w="2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34C" w:rsidRPr="00250E84" w:rsidRDefault="0028334C" w:rsidP="0028334C">
            <w:pPr>
              <w:jc w:val="center"/>
              <w:rPr>
                <w:kern w:val="0"/>
                <w:sz w:val="26"/>
                <w:szCs w:val="26"/>
              </w:rPr>
            </w:pPr>
            <w:r w:rsidRPr="00250E84">
              <w:rPr>
                <w:kern w:val="0"/>
                <w:sz w:val="26"/>
                <w:szCs w:val="26"/>
              </w:rPr>
              <w:t>Đơn vị hành chính</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34C" w:rsidRPr="00250E84" w:rsidRDefault="0028334C" w:rsidP="0028334C">
            <w:pPr>
              <w:jc w:val="center"/>
              <w:rPr>
                <w:kern w:val="0"/>
                <w:sz w:val="26"/>
                <w:szCs w:val="26"/>
              </w:rPr>
            </w:pPr>
            <w:r w:rsidRPr="00250E84">
              <w:rPr>
                <w:kern w:val="0"/>
                <w:sz w:val="26"/>
                <w:szCs w:val="26"/>
              </w:rPr>
              <w:t>Diện tích hiện trạng (ha)</w:t>
            </w:r>
          </w:p>
        </w:tc>
        <w:tc>
          <w:tcPr>
            <w:tcW w:w="3595" w:type="dxa"/>
            <w:gridSpan w:val="2"/>
            <w:tcBorders>
              <w:top w:val="single" w:sz="4" w:space="0" w:color="auto"/>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kern w:val="0"/>
                <w:sz w:val="26"/>
                <w:szCs w:val="26"/>
              </w:rPr>
            </w:pPr>
            <w:r w:rsidRPr="00250E84">
              <w:rPr>
                <w:kern w:val="0"/>
                <w:sz w:val="26"/>
                <w:szCs w:val="26"/>
              </w:rPr>
              <w:t>Phương án QH đến 2030</w:t>
            </w:r>
          </w:p>
        </w:tc>
      </w:tr>
      <w:tr w:rsidR="00911CCD" w:rsidRPr="00250E84" w:rsidTr="0028334C">
        <w:trPr>
          <w:trHeight w:val="656"/>
          <w:tblHeader/>
        </w:trPr>
        <w:tc>
          <w:tcPr>
            <w:tcW w:w="976" w:type="dxa"/>
            <w:vMerge/>
            <w:tcBorders>
              <w:top w:val="single" w:sz="4" w:space="0" w:color="auto"/>
              <w:left w:val="single" w:sz="4" w:space="0" w:color="auto"/>
              <w:bottom w:val="single" w:sz="4" w:space="0" w:color="auto"/>
              <w:right w:val="single" w:sz="4" w:space="0" w:color="auto"/>
            </w:tcBorders>
            <w:vAlign w:val="center"/>
            <w:hideMark/>
          </w:tcPr>
          <w:p w:rsidR="0028334C" w:rsidRPr="00250E84" w:rsidRDefault="0028334C" w:rsidP="0028334C">
            <w:pPr>
              <w:rPr>
                <w:kern w:val="0"/>
                <w:sz w:val="26"/>
                <w:szCs w:val="26"/>
              </w:rPr>
            </w:pP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28334C" w:rsidRPr="00250E84" w:rsidRDefault="0028334C" w:rsidP="0028334C">
            <w:pPr>
              <w:rPr>
                <w:kern w:val="0"/>
                <w:sz w:val="26"/>
                <w:szCs w:val="26"/>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28334C" w:rsidRPr="00250E84" w:rsidRDefault="0028334C" w:rsidP="0028334C">
            <w:pPr>
              <w:rPr>
                <w:kern w:val="0"/>
                <w:sz w:val="26"/>
                <w:szCs w:val="26"/>
              </w:rPr>
            </w:pPr>
          </w:p>
        </w:tc>
        <w:tc>
          <w:tcPr>
            <w:tcW w:w="1886"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kern w:val="0"/>
                <w:sz w:val="26"/>
                <w:szCs w:val="26"/>
              </w:rPr>
            </w:pPr>
            <w:r w:rsidRPr="00250E84">
              <w:rPr>
                <w:kern w:val="0"/>
                <w:sz w:val="26"/>
                <w:szCs w:val="26"/>
              </w:rPr>
              <w:t>Diện tích (ha)</w:t>
            </w:r>
          </w:p>
        </w:tc>
        <w:tc>
          <w:tcPr>
            <w:tcW w:w="170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kern w:val="0"/>
                <w:sz w:val="26"/>
                <w:szCs w:val="26"/>
              </w:rPr>
            </w:pPr>
            <w:r w:rsidRPr="00250E84">
              <w:rPr>
                <w:kern w:val="0"/>
                <w:sz w:val="26"/>
                <w:szCs w:val="26"/>
              </w:rPr>
              <w:t>Biến động (ha)</w:t>
            </w:r>
          </w:p>
        </w:tc>
      </w:tr>
      <w:tr w:rsidR="00911CCD" w:rsidRPr="00250E84" w:rsidTr="0028334C">
        <w:trPr>
          <w:trHeight w:val="328"/>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1</w:t>
            </w:r>
          </w:p>
        </w:tc>
        <w:tc>
          <w:tcPr>
            <w:tcW w:w="261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rPr>
                <w:b w:val="0"/>
                <w:bCs w:val="0"/>
                <w:kern w:val="0"/>
                <w:sz w:val="26"/>
                <w:szCs w:val="26"/>
              </w:rPr>
            </w:pPr>
            <w:r w:rsidRPr="00250E84">
              <w:rPr>
                <w:b w:val="0"/>
                <w:bCs w:val="0"/>
                <w:kern w:val="0"/>
                <w:sz w:val="26"/>
                <w:szCs w:val="26"/>
              </w:rPr>
              <w:t>Xã Bình An</w:t>
            </w:r>
          </w:p>
        </w:tc>
        <w:tc>
          <w:tcPr>
            <w:tcW w:w="1864"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0,30</w:t>
            </w:r>
          </w:p>
        </w:tc>
        <w:tc>
          <w:tcPr>
            <w:tcW w:w="1886"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0,30</w:t>
            </w:r>
          </w:p>
        </w:tc>
        <w:tc>
          <w:tcPr>
            <w:tcW w:w="170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 </w:t>
            </w:r>
          </w:p>
        </w:tc>
      </w:tr>
      <w:tr w:rsidR="00911CCD" w:rsidRPr="00250E84" w:rsidTr="0028334C">
        <w:trPr>
          <w:trHeight w:val="328"/>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2</w:t>
            </w:r>
          </w:p>
        </w:tc>
        <w:tc>
          <w:tcPr>
            <w:tcW w:w="261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rPr>
                <w:b w:val="0"/>
                <w:bCs w:val="0"/>
                <w:kern w:val="0"/>
                <w:sz w:val="26"/>
                <w:szCs w:val="26"/>
              </w:rPr>
            </w:pPr>
            <w:r w:rsidRPr="00250E84">
              <w:rPr>
                <w:b w:val="0"/>
                <w:bCs w:val="0"/>
                <w:kern w:val="0"/>
                <w:sz w:val="26"/>
                <w:szCs w:val="26"/>
              </w:rPr>
              <w:t>Xã Hồng Quang</w:t>
            </w:r>
          </w:p>
        </w:tc>
        <w:tc>
          <w:tcPr>
            <w:tcW w:w="1864"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 </w:t>
            </w:r>
          </w:p>
        </w:tc>
        <w:tc>
          <w:tcPr>
            <w:tcW w:w="1886"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0,20</w:t>
            </w:r>
          </w:p>
        </w:tc>
        <w:tc>
          <w:tcPr>
            <w:tcW w:w="170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0,20</w:t>
            </w:r>
          </w:p>
        </w:tc>
      </w:tr>
      <w:tr w:rsidR="00911CCD" w:rsidRPr="00250E84" w:rsidTr="0028334C">
        <w:trPr>
          <w:trHeight w:val="328"/>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3</w:t>
            </w:r>
          </w:p>
        </w:tc>
        <w:tc>
          <w:tcPr>
            <w:tcW w:w="261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rPr>
                <w:b w:val="0"/>
                <w:bCs w:val="0"/>
                <w:kern w:val="0"/>
                <w:sz w:val="26"/>
                <w:szCs w:val="26"/>
              </w:rPr>
            </w:pPr>
            <w:r w:rsidRPr="00250E84">
              <w:rPr>
                <w:b w:val="0"/>
                <w:bCs w:val="0"/>
                <w:kern w:val="0"/>
                <w:sz w:val="26"/>
                <w:szCs w:val="26"/>
              </w:rPr>
              <w:t>Xã Khuôn Hà</w:t>
            </w:r>
          </w:p>
        </w:tc>
        <w:tc>
          <w:tcPr>
            <w:tcW w:w="1864"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 </w:t>
            </w:r>
          </w:p>
        </w:tc>
        <w:tc>
          <w:tcPr>
            <w:tcW w:w="1886"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2,00</w:t>
            </w:r>
          </w:p>
        </w:tc>
        <w:tc>
          <w:tcPr>
            <w:tcW w:w="170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2,00</w:t>
            </w:r>
          </w:p>
        </w:tc>
      </w:tr>
      <w:tr w:rsidR="00911CCD" w:rsidRPr="00250E84" w:rsidTr="0028334C">
        <w:trPr>
          <w:trHeight w:val="328"/>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4</w:t>
            </w:r>
          </w:p>
        </w:tc>
        <w:tc>
          <w:tcPr>
            <w:tcW w:w="2619" w:type="dxa"/>
            <w:tcBorders>
              <w:top w:val="nil"/>
              <w:left w:val="nil"/>
              <w:bottom w:val="single" w:sz="4" w:space="0" w:color="auto"/>
              <w:right w:val="single" w:sz="4" w:space="0" w:color="auto"/>
            </w:tcBorders>
            <w:shd w:val="clear" w:color="auto" w:fill="auto"/>
            <w:noWrap/>
            <w:vAlign w:val="center"/>
            <w:hideMark/>
          </w:tcPr>
          <w:p w:rsidR="0028334C" w:rsidRPr="00250E84" w:rsidRDefault="0028334C" w:rsidP="0028334C">
            <w:pPr>
              <w:rPr>
                <w:b w:val="0"/>
                <w:bCs w:val="0"/>
                <w:kern w:val="0"/>
                <w:sz w:val="26"/>
                <w:szCs w:val="26"/>
              </w:rPr>
            </w:pPr>
            <w:r w:rsidRPr="00250E84">
              <w:rPr>
                <w:b w:val="0"/>
                <w:bCs w:val="0"/>
                <w:kern w:val="0"/>
                <w:sz w:val="26"/>
                <w:szCs w:val="26"/>
              </w:rPr>
              <w:t>Xã Lăng Can</w:t>
            </w:r>
          </w:p>
        </w:tc>
        <w:tc>
          <w:tcPr>
            <w:tcW w:w="1864"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 </w:t>
            </w:r>
          </w:p>
        </w:tc>
        <w:tc>
          <w:tcPr>
            <w:tcW w:w="1886"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0,20</w:t>
            </w:r>
          </w:p>
        </w:tc>
        <w:tc>
          <w:tcPr>
            <w:tcW w:w="170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0,20</w:t>
            </w:r>
          </w:p>
        </w:tc>
      </w:tr>
      <w:tr w:rsidR="00911CCD" w:rsidRPr="00250E84" w:rsidTr="0028334C">
        <w:trPr>
          <w:trHeight w:val="328"/>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5</w:t>
            </w:r>
          </w:p>
        </w:tc>
        <w:tc>
          <w:tcPr>
            <w:tcW w:w="261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rPr>
                <w:b w:val="0"/>
                <w:bCs w:val="0"/>
                <w:kern w:val="0"/>
                <w:sz w:val="26"/>
                <w:szCs w:val="26"/>
              </w:rPr>
            </w:pPr>
            <w:r w:rsidRPr="00250E84">
              <w:rPr>
                <w:b w:val="0"/>
                <w:bCs w:val="0"/>
                <w:kern w:val="0"/>
                <w:sz w:val="26"/>
                <w:szCs w:val="26"/>
              </w:rPr>
              <w:t>Xã Phúc Yên</w:t>
            </w:r>
          </w:p>
        </w:tc>
        <w:tc>
          <w:tcPr>
            <w:tcW w:w="1864"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1,39</w:t>
            </w:r>
          </w:p>
        </w:tc>
        <w:tc>
          <w:tcPr>
            <w:tcW w:w="1886"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3,59</w:t>
            </w:r>
          </w:p>
        </w:tc>
        <w:tc>
          <w:tcPr>
            <w:tcW w:w="170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2,20</w:t>
            </w:r>
          </w:p>
        </w:tc>
      </w:tr>
      <w:tr w:rsidR="00911CCD" w:rsidRPr="00250E84" w:rsidTr="0028334C">
        <w:trPr>
          <w:trHeight w:val="328"/>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6</w:t>
            </w:r>
          </w:p>
        </w:tc>
        <w:tc>
          <w:tcPr>
            <w:tcW w:w="261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rPr>
                <w:b w:val="0"/>
                <w:bCs w:val="0"/>
                <w:kern w:val="0"/>
                <w:sz w:val="26"/>
                <w:szCs w:val="26"/>
              </w:rPr>
            </w:pPr>
            <w:r w:rsidRPr="00250E84">
              <w:rPr>
                <w:b w:val="0"/>
                <w:bCs w:val="0"/>
                <w:kern w:val="0"/>
                <w:sz w:val="26"/>
                <w:szCs w:val="26"/>
              </w:rPr>
              <w:t>Xã Thổ Bình</w:t>
            </w:r>
          </w:p>
        </w:tc>
        <w:tc>
          <w:tcPr>
            <w:tcW w:w="1864"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0,84</w:t>
            </w:r>
          </w:p>
        </w:tc>
        <w:tc>
          <w:tcPr>
            <w:tcW w:w="1886"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0,84</w:t>
            </w:r>
          </w:p>
        </w:tc>
        <w:tc>
          <w:tcPr>
            <w:tcW w:w="170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 </w:t>
            </w:r>
          </w:p>
        </w:tc>
      </w:tr>
      <w:tr w:rsidR="00911CCD" w:rsidRPr="00250E84" w:rsidTr="0028334C">
        <w:trPr>
          <w:trHeight w:val="328"/>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7</w:t>
            </w:r>
          </w:p>
        </w:tc>
        <w:tc>
          <w:tcPr>
            <w:tcW w:w="261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rPr>
                <w:b w:val="0"/>
                <w:bCs w:val="0"/>
                <w:kern w:val="0"/>
                <w:sz w:val="26"/>
                <w:szCs w:val="26"/>
              </w:rPr>
            </w:pPr>
            <w:r w:rsidRPr="00250E84">
              <w:rPr>
                <w:b w:val="0"/>
                <w:bCs w:val="0"/>
                <w:kern w:val="0"/>
                <w:sz w:val="26"/>
                <w:szCs w:val="26"/>
              </w:rPr>
              <w:t>Xã Thượng Lâm</w:t>
            </w:r>
          </w:p>
        </w:tc>
        <w:tc>
          <w:tcPr>
            <w:tcW w:w="1864"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0,46</w:t>
            </w:r>
          </w:p>
        </w:tc>
        <w:tc>
          <w:tcPr>
            <w:tcW w:w="1886"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3,46</w:t>
            </w:r>
          </w:p>
        </w:tc>
        <w:tc>
          <w:tcPr>
            <w:tcW w:w="170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3,00</w:t>
            </w:r>
          </w:p>
        </w:tc>
      </w:tr>
      <w:tr w:rsidR="00911CCD" w:rsidRPr="00250E84" w:rsidTr="0028334C">
        <w:trPr>
          <w:trHeight w:val="328"/>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8</w:t>
            </w:r>
          </w:p>
        </w:tc>
        <w:tc>
          <w:tcPr>
            <w:tcW w:w="261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rPr>
                <w:b w:val="0"/>
                <w:bCs w:val="0"/>
                <w:kern w:val="0"/>
                <w:sz w:val="26"/>
                <w:szCs w:val="26"/>
              </w:rPr>
            </w:pPr>
            <w:r w:rsidRPr="00250E84">
              <w:rPr>
                <w:b w:val="0"/>
                <w:bCs w:val="0"/>
                <w:kern w:val="0"/>
                <w:sz w:val="26"/>
                <w:szCs w:val="26"/>
              </w:rPr>
              <w:t>Xã Xuân Lập</w:t>
            </w:r>
          </w:p>
        </w:tc>
        <w:tc>
          <w:tcPr>
            <w:tcW w:w="1864"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 </w:t>
            </w:r>
          </w:p>
        </w:tc>
        <w:tc>
          <w:tcPr>
            <w:tcW w:w="1886"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1,00</w:t>
            </w:r>
          </w:p>
        </w:tc>
        <w:tc>
          <w:tcPr>
            <w:tcW w:w="170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b w:val="0"/>
                <w:bCs w:val="0"/>
                <w:kern w:val="0"/>
                <w:sz w:val="26"/>
                <w:szCs w:val="26"/>
              </w:rPr>
            </w:pPr>
            <w:r w:rsidRPr="00250E84">
              <w:rPr>
                <w:b w:val="0"/>
                <w:bCs w:val="0"/>
                <w:kern w:val="0"/>
                <w:sz w:val="26"/>
                <w:szCs w:val="26"/>
              </w:rPr>
              <w:t>1,00</w:t>
            </w:r>
          </w:p>
        </w:tc>
      </w:tr>
      <w:tr w:rsidR="00911CCD" w:rsidRPr="00250E84" w:rsidTr="0028334C">
        <w:trPr>
          <w:trHeight w:val="328"/>
        </w:trPr>
        <w:tc>
          <w:tcPr>
            <w:tcW w:w="35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334C" w:rsidRPr="00250E84" w:rsidRDefault="0028334C" w:rsidP="0028334C">
            <w:pPr>
              <w:jc w:val="center"/>
              <w:rPr>
                <w:kern w:val="0"/>
                <w:sz w:val="26"/>
                <w:szCs w:val="26"/>
              </w:rPr>
            </w:pPr>
            <w:r w:rsidRPr="00250E84">
              <w:rPr>
                <w:kern w:val="0"/>
                <w:sz w:val="26"/>
                <w:szCs w:val="26"/>
              </w:rPr>
              <w:t>Toàn huyện</w:t>
            </w:r>
          </w:p>
        </w:tc>
        <w:tc>
          <w:tcPr>
            <w:tcW w:w="1864"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kern w:val="0"/>
                <w:sz w:val="26"/>
                <w:szCs w:val="26"/>
              </w:rPr>
            </w:pPr>
            <w:r w:rsidRPr="00250E84">
              <w:rPr>
                <w:kern w:val="0"/>
                <w:sz w:val="26"/>
                <w:szCs w:val="26"/>
              </w:rPr>
              <w:t>2,99</w:t>
            </w:r>
          </w:p>
        </w:tc>
        <w:tc>
          <w:tcPr>
            <w:tcW w:w="1886"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kern w:val="0"/>
                <w:sz w:val="26"/>
                <w:szCs w:val="26"/>
              </w:rPr>
            </w:pPr>
            <w:r w:rsidRPr="00250E84">
              <w:rPr>
                <w:kern w:val="0"/>
                <w:sz w:val="26"/>
                <w:szCs w:val="26"/>
              </w:rPr>
              <w:t>11,59</w:t>
            </w:r>
          </w:p>
        </w:tc>
        <w:tc>
          <w:tcPr>
            <w:tcW w:w="1709" w:type="dxa"/>
            <w:tcBorders>
              <w:top w:val="nil"/>
              <w:left w:val="nil"/>
              <w:bottom w:val="single" w:sz="4" w:space="0" w:color="auto"/>
              <w:right w:val="single" w:sz="4" w:space="0" w:color="auto"/>
            </w:tcBorders>
            <w:shd w:val="clear" w:color="auto" w:fill="auto"/>
            <w:vAlign w:val="center"/>
            <w:hideMark/>
          </w:tcPr>
          <w:p w:rsidR="0028334C" w:rsidRPr="00250E84" w:rsidRDefault="0028334C" w:rsidP="0028334C">
            <w:pPr>
              <w:jc w:val="center"/>
              <w:rPr>
                <w:kern w:val="0"/>
                <w:sz w:val="26"/>
                <w:szCs w:val="26"/>
              </w:rPr>
            </w:pPr>
            <w:r w:rsidRPr="00250E84">
              <w:rPr>
                <w:kern w:val="0"/>
                <w:sz w:val="26"/>
                <w:szCs w:val="26"/>
              </w:rPr>
              <w:t>8,60</w:t>
            </w:r>
          </w:p>
        </w:tc>
      </w:tr>
    </w:tbl>
    <w:p w:rsidR="00CE5358" w:rsidRPr="00250E84" w:rsidRDefault="00CE5358" w:rsidP="00CE5358">
      <w:pPr>
        <w:widowControl w:val="0"/>
        <w:spacing w:line="360" w:lineRule="auto"/>
        <w:ind w:firstLine="720"/>
        <w:jc w:val="both"/>
        <w:rPr>
          <w:b w:val="0"/>
          <w:bCs w:val="0"/>
          <w:i/>
          <w:spacing w:val="-1"/>
          <w:szCs w:val="28"/>
        </w:rPr>
      </w:pPr>
      <w:r w:rsidRPr="00250E84">
        <w:rPr>
          <w:b w:val="0"/>
          <w:bCs w:val="0"/>
          <w:i/>
          <w:spacing w:val="-1"/>
          <w:szCs w:val="28"/>
        </w:rPr>
        <w:t>(Danh mục quy hoạch đất bãi rác xin xem phụ biểu 10)</w:t>
      </w:r>
    </w:p>
    <w:p w:rsidR="00FE2ED0" w:rsidRPr="00250E84" w:rsidRDefault="00F6447B" w:rsidP="00525519">
      <w:pPr>
        <w:widowControl w:val="0"/>
        <w:spacing w:line="360" w:lineRule="auto"/>
        <w:ind w:firstLine="720"/>
        <w:jc w:val="both"/>
        <w:rPr>
          <w:b w:val="0"/>
          <w:bCs w:val="0"/>
          <w:spacing w:val="-1"/>
          <w:szCs w:val="28"/>
        </w:rPr>
      </w:pPr>
      <w:r w:rsidRPr="00250E84">
        <w:rPr>
          <w:b w:val="0"/>
          <w:bCs w:val="0"/>
          <w:spacing w:val="-1"/>
          <w:szCs w:val="28"/>
        </w:rPr>
        <w:t>i</w:t>
      </w:r>
      <w:r w:rsidR="00FE2ED0" w:rsidRPr="00250E84">
        <w:rPr>
          <w:b w:val="0"/>
          <w:bCs w:val="0"/>
          <w:spacing w:val="-1"/>
          <w:szCs w:val="28"/>
        </w:rPr>
        <w:t xml:space="preserve">) Đất ở </w:t>
      </w:r>
    </w:p>
    <w:p w:rsidR="00FE2ED0" w:rsidRPr="00250E84" w:rsidRDefault="00FE2ED0" w:rsidP="00525519">
      <w:pPr>
        <w:widowControl w:val="0"/>
        <w:spacing w:line="360" w:lineRule="auto"/>
        <w:ind w:firstLine="720"/>
        <w:jc w:val="both"/>
        <w:rPr>
          <w:b w:val="0"/>
          <w:bCs w:val="0"/>
          <w:spacing w:val="-1"/>
          <w:szCs w:val="28"/>
        </w:rPr>
      </w:pPr>
      <w:r w:rsidRPr="00250E84">
        <w:rPr>
          <w:b w:val="0"/>
          <w:bCs w:val="0"/>
          <w:spacing w:val="-1"/>
          <w:szCs w:val="28"/>
        </w:rPr>
        <w:t xml:space="preserve">Diện tích đến năm 2030 có </w:t>
      </w:r>
      <w:r w:rsidR="00F67696" w:rsidRPr="00250E84">
        <w:rPr>
          <w:b w:val="0"/>
          <w:bCs w:val="0"/>
          <w:spacing w:val="-1"/>
          <w:szCs w:val="28"/>
        </w:rPr>
        <w:t>365,39</w:t>
      </w:r>
      <w:r w:rsidRPr="00250E84">
        <w:rPr>
          <w:b w:val="0"/>
          <w:bCs w:val="0"/>
          <w:spacing w:val="-1"/>
          <w:szCs w:val="28"/>
        </w:rPr>
        <w:t xml:space="preserve"> ha, biến động tăng </w:t>
      </w:r>
      <w:r w:rsidR="00F67696" w:rsidRPr="00250E84">
        <w:rPr>
          <w:b w:val="0"/>
          <w:bCs w:val="0"/>
          <w:spacing w:val="-1"/>
          <w:szCs w:val="28"/>
        </w:rPr>
        <w:t>49,48</w:t>
      </w:r>
      <w:r w:rsidRPr="00250E84">
        <w:rPr>
          <w:b w:val="0"/>
          <w:bCs w:val="0"/>
          <w:spacing w:val="-1"/>
          <w:szCs w:val="28"/>
        </w:rPr>
        <w:t xml:space="preserve"> ha so với hiện trạng. </w:t>
      </w:r>
      <w:r w:rsidR="00F67696" w:rsidRPr="00250E84">
        <w:rPr>
          <w:b w:val="0"/>
          <w:bCs w:val="0"/>
          <w:spacing w:val="-1"/>
          <w:szCs w:val="28"/>
        </w:rPr>
        <w:t>Biến động cụ thể</w:t>
      </w:r>
      <w:r w:rsidRPr="00250E84">
        <w:rPr>
          <w:b w:val="0"/>
          <w:bCs w:val="0"/>
          <w:spacing w:val="-1"/>
          <w:szCs w:val="28"/>
        </w:rPr>
        <w:t>:</w:t>
      </w:r>
    </w:p>
    <w:p w:rsidR="00F67696" w:rsidRPr="00250E84" w:rsidRDefault="00F67696" w:rsidP="00525519">
      <w:pPr>
        <w:widowControl w:val="0"/>
        <w:spacing w:line="360" w:lineRule="auto"/>
        <w:ind w:firstLine="720"/>
        <w:jc w:val="both"/>
        <w:rPr>
          <w:b w:val="0"/>
          <w:bCs w:val="0"/>
          <w:spacing w:val="-1"/>
          <w:szCs w:val="28"/>
        </w:rPr>
      </w:pPr>
      <w:r w:rsidRPr="00250E84">
        <w:rPr>
          <w:b w:val="0"/>
          <w:bCs w:val="0"/>
          <w:spacing w:val="-1"/>
          <w:szCs w:val="28"/>
        </w:rPr>
        <w:t>- Biến động giảm 5,37 ha:</w:t>
      </w:r>
    </w:p>
    <w:p w:rsidR="00F67696" w:rsidRPr="00250E84" w:rsidRDefault="00F67696" w:rsidP="00525519">
      <w:pPr>
        <w:widowControl w:val="0"/>
        <w:spacing w:line="360" w:lineRule="auto"/>
        <w:ind w:firstLine="720"/>
        <w:jc w:val="both"/>
        <w:rPr>
          <w:b w:val="0"/>
          <w:bCs w:val="0"/>
          <w:spacing w:val="-1"/>
          <w:szCs w:val="28"/>
        </w:rPr>
      </w:pPr>
      <w:r w:rsidRPr="00250E84">
        <w:rPr>
          <w:b w:val="0"/>
          <w:bCs w:val="0"/>
          <w:spacing w:val="-1"/>
          <w:szCs w:val="28"/>
        </w:rPr>
        <w:t>+ Chuyển sang đất quốc phòng: 0,05 ha</w:t>
      </w:r>
    </w:p>
    <w:p w:rsidR="00F67696" w:rsidRPr="00250E84" w:rsidRDefault="00F67696" w:rsidP="00525519">
      <w:pPr>
        <w:widowControl w:val="0"/>
        <w:spacing w:line="360" w:lineRule="auto"/>
        <w:ind w:firstLine="720"/>
        <w:jc w:val="both"/>
        <w:rPr>
          <w:b w:val="0"/>
          <w:bCs w:val="0"/>
          <w:spacing w:val="-1"/>
          <w:szCs w:val="28"/>
        </w:rPr>
      </w:pPr>
      <w:r w:rsidRPr="00250E84">
        <w:rPr>
          <w:b w:val="0"/>
          <w:bCs w:val="0"/>
          <w:spacing w:val="-1"/>
          <w:szCs w:val="28"/>
        </w:rPr>
        <w:t>+ Chuyển sang đất an ninh: 0,12 ha</w:t>
      </w:r>
    </w:p>
    <w:p w:rsidR="00F67696" w:rsidRPr="00250E84" w:rsidRDefault="00F67696" w:rsidP="00525519">
      <w:pPr>
        <w:widowControl w:val="0"/>
        <w:spacing w:line="360" w:lineRule="auto"/>
        <w:ind w:firstLine="720"/>
        <w:jc w:val="both"/>
        <w:rPr>
          <w:b w:val="0"/>
          <w:bCs w:val="0"/>
          <w:spacing w:val="-1"/>
          <w:szCs w:val="28"/>
        </w:rPr>
      </w:pPr>
      <w:r w:rsidRPr="00250E84">
        <w:rPr>
          <w:b w:val="0"/>
          <w:bCs w:val="0"/>
          <w:spacing w:val="-1"/>
          <w:szCs w:val="28"/>
        </w:rPr>
        <w:t>+ Chuyển sang đất thương mại dịch vụ: 0,2 ha</w:t>
      </w:r>
    </w:p>
    <w:p w:rsidR="00F67696" w:rsidRPr="00250E84" w:rsidRDefault="00F67696" w:rsidP="00525519">
      <w:pPr>
        <w:widowControl w:val="0"/>
        <w:spacing w:line="360" w:lineRule="auto"/>
        <w:ind w:firstLine="720"/>
        <w:jc w:val="both"/>
        <w:rPr>
          <w:b w:val="0"/>
          <w:bCs w:val="0"/>
          <w:spacing w:val="-1"/>
          <w:szCs w:val="28"/>
        </w:rPr>
      </w:pPr>
      <w:r w:rsidRPr="00250E84">
        <w:rPr>
          <w:b w:val="0"/>
          <w:bCs w:val="0"/>
          <w:spacing w:val="-1"/>
          <w:szCs w:val="28"/>
        </w:rPr>
        <w:t>+ Chuyển sang đất giao thông: 5,0 ha</w:t>
      </w:r>
    </w:p>
    <w:p w:rsidR="00F67696" w:rsidRPr="00250E84" w:rsidRDefault="00F67696" w:rsidP="00525519">
      <w:pPr>
        <w:widowControl w:val="0"/>
        <w:spacing w:line="360" w:lineRule="auto"/>
        <w:ind w:firstLine="720"/>
        <w:jc w:val="both"/>
        <w:rPr>
          <w:b w:val="0"/>
          <w:bCs w:val="0"/>
          <w:spacing w:val="-1"/>
          <w:szCs w:val="28"/>
        </w:rPr>
      </w:pPr>
      <w:r w:rsidRPr="00250E84">
        <w:rPr>
          <w:b w:val="0"/>
          <w:bCs w:val="0"/>
          <w:spacing w:val="-1"/>
          <w:szCs w:val="28"/>
        </w:rPr>
        <w:t xml:space="preserve">- Biến động tăng </w:t>
      </w:r>
    </w:p>
    <w:p w:rsidR="00F67696" w:rsidRPr="00250E84" w:rsidRDefault="003A6FAF" w:rsidP="00F67696">
      <w:pPr>
        <w:widowControl w:val="0"/>
        <w:spacing w:line="360" w:lineRule="auto"/>
        <w:ind w:firstLine="720"/>
        <w:jc w:val="both"/>
        <w:rPr>
          <w:b w:val="0"/>
          <w:bCs w:val="0"/>
          <w:spacing w:val="-1"/>
          <w:szCs w:val="28"/>
        </w:rPr>
      </w:pPr>
      <w:r w:rsidRPr="00250E84">
        <w:rPr>
          <w:b w:val="0"/>
          <w:bCs w:val="0"/>
          <w:spacing w:val="-1"/>
          <w:szCs w:val="28"/>
        </w:rPr>
        <w:t>+</w:t>
      </w:r>
      <w:r w:rsidR="00F67696" w:rsidRPr="00250E84">
        <w:rPr>
          <w:b w:val="0"/>
          <w:bCs w:val="0"/>
          <w:spacing w:val="-1"/>
          <w:szCs w:val="28"/>
        </w:rPr>
        <w:t xml:space="preserve"> Đất chuyên trồng lúa nước: </w:t>
      </w:r>
      <w:r w:rsidRPr="00250E84">
        <w:rPr>
          <w:b w:val="0"/>
          <w:bCs w:val="0"/>
          <w:spacing w:val="-1"/>
          <w:szCs w:val="28"/>
        </w:rPr>
        <w:t>20,49</w:t>
      </w:r>
      <w:r w:rsidR="00F67696" w:rsidRPr="00250E84">
        <w:rPr>
          <w:b w:val="0"/>
          <w:bCs w:val="0"/>
          <w:spacing w:val="-1"/>
          <w:szCs w:val="28"/>
        </w:rPr>
        <w:t xml:space="preserve"> ha</w:t>
      </w:r>
    </w:p>
    <w:p w:rsidR="003A6FAF" w:rsidRPr="00250E84" w:rsidRDefault="003A6FAF" w:rsidP="00F67696">
      <w:pPr>
        <w:widowControl w:val="0"/>
        <w:spacing w:line="360" w:lineRule="auto"/>
        <w:ind w:firstLine="720"/>
        <w:jc w:val="both"/>
        <w:rPr>
          <w:b w:val="0"/>
          <w:bCs w:val="0"/>
          <w:spacing w:val="-1"/>
          <w:szCs w:val="28"/>
        </w:rPr>
      </w:pPr>
      <w:r w:rsidRPr="00250E84">
        <w:rPr>
          <w:b w:val="0"/>
          <w:bCs w:val="0"/>
          <w:spacing w:val="-1"/>
          <w:szCs w:val="28"/>
        </w:rPr>
        <w:t>+ Đất trồng lúa nước còn lại: 4,96 ha</w:t>
      </w:r>
    </w:p>
    <w:p w:rsidR="00F67696" w:rsidRPr="00250E84" w:rsidRDefault="003A6FAF" w:rsidP="00F67696">
      <w:pPr>
        <w:widowControl w:val="0"/>
        <w:spacing w:line="360" w:lineRule="auto"/>
        <w:ind w:firstLine="720"/>
        <w:jc w:val="both"/>
        <w:rPr>
          <w:b w:val="0"/>
          <w:bCs w:val="0"/>
          <w:spacing w:val="-1"/>
          <w:szCs w:val="28"/>
        </w:rPr>
      </w:pPr>
      <w:r w:rsidRPr="00250E84">
        <w:rPr>
          <w:b w:val="0"/>
          <w:bCs w:val="0"/>
          <w:spacing w:val="-1"/>
          <w:szCs w:val="28"/>
        </w:rPr>
        <w:t>+</w:t>
      </w:r>
      <w:r w:rsidR="00F67696" w:rsidRPr="00250E84">
        <w:rPr>
          <w:b w:val="0"/>
          <w:bCs w:val="0"/>
          <w:spacing w:val="-1"/>
          <w:szCs w:val="28"/>
        </w:rPr>
        <w:t xml:space="preserve"> Đất trồng cây hàng năm: 9,</w:t>
      </w:r>
      <w:r w:rsidRPr="00250E84">
        <w:rPr>
          <w:b w:val="0"/>
          <w:bCs w:val="0"/>
          <w:spacing w:val="-1"/>
          <w:szCs w:val="28"/>
        </w:rPr>
        <w:t>89</w:t>
      </w:r>
      <w:r w:rsidR="00F67696" w:rsidRPr="00250E84">
        <w:rPr>
          <w:b w:val="0"/>
          <w:bCs w:val="0"/>
          <w:spacing w:val="-1"/>
          <w:szCs w:val="28"/>
        </w:rPr>
        <w:t xml:space="preserve"> ha</w:t>
      </w:r>
    </w:p>
    <w:p w:rsidR="00F67696" w:rsidRPr="00250E84" w:rsidRDefault="003A6FAF" w:rsidP="00F67696">
      <w:pPr>
        <w:widowControl w:val="0"/>
        <w:spacing w:line="360" w:lineRule="auto"/>
        <w:ind w:firstLine="720"/>
        <w:jc w:val="both"/>
        <w:rPr>
          <w:b w:val="0"/>
          <w:bCs w:val="0"/>
          <w:spacing w:val="-1"/>
          <w:szCs w:val="28"/>
        </w:rPr>
      </w:pPr>
      <w:r w:rsidRPr="00250E84">
        <w:rPr>
          <w:b w:val="0"/>
          <w:bCs w:val="0"/>
          <w:spacing w:val="-1"/>
          <w:szCs w:val="28"/>
        </w:rPr>
        <w:t>+</w:t>
      </w:r>
      <w:r w:rsidR="00F67696" w:rsidRPr="00250E84">
        <w:rPr>
          <w:b w:val="0"/>
          <w:bCs w:val="0"/>
          <w:spacing w:val="-1"/>
          <w:szCs w:val="28"/>
        </w:rPr>
        <w:t xml:space="preserve"> Đất trồng cây lâu năm: </w:t>
      </w:r>
      <w:r w:rsidRPr="00250E84">
        <w:rPr>
          <w:b w:val="0"/>
          <w:bCs w:val="0"/>
          <w:spacing w:val="-1"/>
          <w:szCs w:val="28"/>
        </w:rPr>
        <w:t>1,4</w:t>
      </w:r>
      <w:r w:rsidR="00F67696" w:rsidRPr="00250E84">
        <w:rPr>
          <w:b w:val="0"/>
          <w:bCs w:val="0"/>
          <w:spacing w:val="-1"/>
          <w:szCs w:val="28"/>
        </w:rPr>
        <w:t xml:space="preserve"> ha</w:t>
      </w:r>
    </w:p>
    <w:p w:rsidR="00F67696" w:rsidRPr="00250E84" w:rsidRDefault="003A6FAF" w:rsidP="00F67696">
      <w:pPr>
        <w:widowControl w:val="0"/>
        <w:spacing w:line="360" w:lineRule="auto"/>
        <w:ind w:firstLine="720"/>
        <w:jc w:val="both"/>
        <w:rPr>
          <w:b w:val="0"/>
          <w:bCs w:val="0"/>
          <w:spacing w:val="-1"/>
          <w:szCs w:val="28"/>
        </w:rPr>
      </w:pPr>
      <w:r w:rsidRPr="00250E84">
        <w:rPr>
          <w:b w:val="0"/>
          <w:bCs w:val="0"/>
          <w:spacing w:val="-1"/>
          <w:szCs w:val="28"/>
        </w:rPr>
        <w:t>+</w:t>
      </w:r>
      <w:r w:rsidR="00F67696" w:rsidRPr="00250E84">
        <w:rPr>
          <w:b w:val="0"/>
          <w:bCs w:val="0"/>
          <w:spacing w:val="-1"/>
          <w:szCs w:val="28"/>
        </w:rPr>
        <w:t xml:space="preserve"> Đất rừng sản xuất: </w:t>
      </w:r>
      <w:r w:rsidRPr="00250E84">
        <w:rPr>
          <w:b w:val="0"/>
          <w:bCs w:val="0"/>
          <w:spacing w:val="-1"/>
          <w:szCs w:val="28"/>
        </w:rPr>
        <w:t>18,54</w:t>
      </w:r>
      <w:r w:rsidR="00F67696" w:rsidRPr="00250E84">
        <w:rPr>
          <w:b w:val="0"/>
          <w:bCs w:val="0"/>
          <w:spacing w:val="-1"/>
          <w:szCs w:val="28"/>
        </w:rPr>
        <w:t xml:space="preserve"> ha</w:t>
      </w:r>
    </w:p>
    <w:p w:rsidR="003A6FAF" w:rsidRPr="00250E84" w:rsidRDefault="003A6FAF" w:rsidP="00F67696">
      <w:pPr>
        <w:widowControl w:val="0"/>
        <w:spacing w:line="360" w:lineRule="auto"/>
        <w:ind w:firstLine="720"/>
        <w:jc w:val="both"/>
        <w:rPr>
          <w:b w:val="0"/>
          <w:bCs w:val="0"/>
          <w:spacing w:val="-1"/>
          <w:szCs w:val="28"/>
        </w:rPr>
      </w:pPr>
      <w:r w:rsidRPr="00250E84">
        <w:rPr>
          <w:b w:val="0"/>
          <w:bCs w:val="0"/>
          <w:spacing w:val="-1"/>
          <w:szCs w:val="28"/>
        </w:rPr>
        <w:t>+ Đất nuôi trồng thủy sản: 0,03 ha</w:t>
      </w:r>
    </w:p>
    <w:p w:rsidR="003A6FAF" w:rsidRPr="00250E84" w:rsidRDefault="003A6FAF" w:rsidP="00F67696">
      <w:pPr>
        <w:widowControl w:val="0"/>
        <w:spacing w:line="360" w:lineRule="auto"/>
        <w:ind w:firstLine="720"/>
        <w:jc w:val="both"/>
        <w:rPr>
          <w:b w:val="0"/>
          <w:bCs w:val="0"/>
          <w:spacing w:val="-1"/>
          <w:szCs w:val="28"/>
        </w:rPr>
      </w:pPr>
      <w:r w:rsidRPr="00250E84">
        <w:rPr>
          <w:b w:val="0"/>
          <w:bCs w:val="0"/>
          <w:spacing w:val="-1"/>
          <w:szCs w:val="28"/>
        </w:rPr>
        <w:t>+ Đất quốc phòng: 0,5 ha</w:t>
      </w:r>
    </w:p>
    <w:p w:rsidR="00F67696" w:rsidRPr="00250E84" w:rsidRDefault="003A6FAF" w:rsidP="00F67696">
      <w:pPr>
        <w:widowControl w:val="0"/>
        <w:spacing w:line="360" w:lineRule="auto"/>
        <w:ind w:firstLine="720"/>
        <w:jc w:val="both"/>
        <w:rPr>
          <w:b w:val="0"/>
          <w:bCs w:val="0"/>
          <w:spacing w:val="-1"/>
          <w:szCs w:val="28"/>
        </w:rPr>
      </w:pPr>
      <w:r w:rsidRPr="00250E84">
        <w:rPr>
          <w:b w:val="0"/>
          <w:bCs w:val="0"/>
          <w:spacing w:val="-1"/>
          <w:szCs w:val="28"/>
        </w:rPr>
        <w:t>+</w:t>
      </w:r>
      <w:r w:rsidR="00F67696" w:rsidRPr="00250E84">
        <w:rPr>
          <w:b w:val="0"/>
          <w:bCs w:val="0"/>
          <w:spacing w:val="-1"/>
          <w:szCs w:val="28"/>
        </w:rPr>
        <w:t xml:space="preserve"> Đất cơ sở giáo dục đào tạo: 0,1</w:t>
      </w:r>
      <w:r w:rsidRPr="00250E84">
        <w:rPr>
          <w:b w:val="0"/>
          <w:bCs w:val="0"/>
          <w:spacing w:val="-1"/>
          <w:szCs w:val="28"/>
        </w:rPr>
        <w:t>4</w:t>
      </w:r>
      <w:r w:rsidR="00F67696" w:rsidRPr="00250E84">
        <w:rPr>
          <w:b w:val="0"/>
          <w:bCs w:val="0"/>
          <w:spacing w:val="-1"/>
          <w:szCs w:val="28"/>
        </w:rPr>
        <w:t xml:space="preserve"> ha</w:t>
      </w:r>
    </w:p>
    <w:p w:rsidR="000C2C87" w:rsidRPr="00250E84" w:rsidRDefault="000C2C87" w:rsidP="00F67696">
      <w:pPr>
        <w:widowControl w:val="0"/>
        <w:spacing w:line="360" w:lineRule="auto"/>
        <w:ind w:firstLine="720"/>
        <w:jc w:val="both"/>
        <w:rPr>
          <w:b w:val="0"/>
          <w:bCs w:val="0"/>
          <w:spacing w:val="-1"/>
          <w:szCs w:val="28"/>
        </w:rPr>
      </w:pPr>
      <w:r w:rsidRPr="00250E84">
        <w:rPr>
          <w:b w:val="0"/>
          <w:bCs w:val="0"/>
          <w:spacing w:val="-1"/>
          <w:szCs w:val="28"/>
        </w:rPr>
        <w:t>Các hạng mục quy hoạch đất ở đến năm 2030 như sau:</w:t>
      </w:r>
    </w:p>
    <w:p w:rsidR="000C2C87" w:rsidRPr="00250E84" w:rsidRDefault="000C2C87" w:rsidP="000C2C87">
      <w:pPr>
        <w:widowControl w:val="0"/>
        <w:spacing w:line="360" w:lineRule="auto"/>
        <w:ind w:firstLine="720"/>
        <w:jc w:val="center"/>
        <w:rPr>
          <w:b w:val="0"/>
          <w:bCs w:val="0"/>
          <w:spacing w:val="-1"/>
          <w:szCs w:val="28"/>
        </w:rPr>
      </w:pPr>
      <w:r w:rsidRPr="00250E84">
        <w:rPr>
          <w:bCs w:val="0"/>
          <w:spacing w:val="-1"/>
          <w:szCs w:val="28"/>
        </w:rPr>
        <w:t>Bảng 25. Hạng mục quy hoạch đất ở đến năm 2030</w:t>
      </w:r>
    </w:p>
    <w:tbl>
      <w:tblPr>
        <w:tblW w:w="8980" w:type="dxa"/>
        <w:tblInd w:w="113" w:type="dxa"/>
        <w:tblLook w:val="04A0" w:firstRow="1" w:lastRow="0" w:firstColumn="1" w:lastColumn="0" w:noHBand="0" w:noVBand="1"/>
      </w:tblPr>
      <w:tblGrid>
        <w:gridCol w:w="780"/>
        <w:gridCol w:w="4435"/>
        <w:gridCol w:w="1900"/>
        <w:gridCol w:w="1865"/>
      </w:tblGrid>
      <w:tr w:rsidR="000C2C87" w:rsidRPr="00250E84" w:rsidTr="000C2C87">
        <w:trPr>
          <w:trHeight w:val="28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jc w:val="center"/>
              <w:rPr>
                <w:kern w:val="0"/>
                <w:szCs w:val="28"/>
              </w:rPr>
            </w:pPr>
            <w:r w:rsidRPr="00250E84">
              <w:rPr>
                <w:kern w:val="0"/>
                <w:szCs w:val="28"/>
              </w:rPr>
              <w:t>STT</w:t>
            </w:r>
          </w:p>
        </w:tc>
        <w:tc>
          <w:tcPr>
            <w:tcW w:w="4435" w:type="dxa"/>
            <w:tcBorders>
              <w:top w:val="single" w:sz="4" w:space="0" w:color="auto"/>
              <w:left w:val="nil"/>
              <w:bottom w:val="single" w:sz="4" w:space="0" w:color="auto"/>
              <w:right w:val="single" w:sz="4" w:space="0" w:color="auto"/>
            </w:tcBorders>
            <w:shd w:val="clear" w:color="auto" w:fill="auto"/>
            <w:vAlign w:val="center"/>
            <w:hideMark/>
          </w:tcPr>
          <w:p w:rsidR="000C2C87" w:rsidRPr="00250E84" w:rsidRDefault="000C2C87" w:rsidP="000C2C87">
            <w:pPr>
              <w:jc w:val="center"/>
              <w:rPr>
                <w:kern w:val="0"/>
                <w:szCs w:val="28"/>
              </w:rPr>
            </w:pPr>
            <w:r w:rsidRPr="00250E84">
              <w:rPr>
                <w:kern w:val="0"/>
                <w:szCs w:val="28"/>
              </w:rPr>
              <w:t>Hạng mục quy hoạch</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0C2C87" w:rsidRPr="00250E84" w:rsidRDefault="000C2C87" w:rsidP="000C2C87">
            <w:pPr>
              <w:jc w:val="center"/>
              <w:rPr>
                <w:kern w:val="0"/>
                <w:szCs w:val="28"/>
              </w:rPr>
            </w:pPr>
            <w:r w:rsidRPr="00250E84">
              <w:rPr>
                <w:kern w:val="0"/>
                <w:szCs w:val="28"/>
              </w:rPr>
              <w:t>Diện tích (ha)</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0C2C87" w:rsidRPr="00250E84" w:rsidRDefault="000C2C87" w:rsidP="000C2C87">
            <w:pPr>
              <w:jc w:val="center"/>
              <w:rPr>
                <w:b w:val="0"/>
                <w:bCs w:val="0"/>
                <w:kern w:val="0"/>
                <w:szCs w:val="28"/>
              </w:rPr>
            </w:pPr>
            <w:r w:rsidRPr="00250E84">
              <w:rPr>
                <w:b w:val="0"/>
                <w:bCs w:val="0"/>
                <w:kern w:val="0"/>
                <w:szCs w:val="28"/>
              </w:rPr>
              <w:t>Xã, thị trấn</w:t>
            </w:r>
          </w:p>
        </w:tc>
      </w:tr>
      <w:tr w:rsidR="000C2C87" w:rsidRPr="00250E84" w:rsidTr="000C2C87">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tcPr>
          <w:p w:rsidR="000C2C87" w:rsidRPr="00250E84" w:rsidRDefault="000C2C87" w:rsidP="000C2C87">
            <w:pPr>
              <w:rPr>
                <w:b w:val="0"/>
                <w:bCs w:val="0"/>
                <w:kern w:val="0"/>
                <w:szCs w:val="28"/>
              </w:rPr>
            </w:pPr>
            <w:r w:rsidRPr="00250E84">
              <w:rPr>
                <w:b w:val="0"/>
                <w:bCs w:val="0"/>
                <w:kern w:val="0"/>
                <w:szCs w:val="28"/>
              </w:rPr>
              <w:t>I</w:t>
            </w:r>
          </w:p>
        </w:tc>
        <w:tc>
          <w:tcPr>
            <w:tcW w:w="4435" w:type="dxa"/>
            <w:tcBorders>
              <w:top w:val="nil"/>
              <w:left w:val="nil"/>
              <w:bottom w:val="single" w:sz="4" w:space="0" w:color="auto"/>
              <w:right w:val="single" w:sz="4" w:space="0" w:color="auto"/>
            </w:tcBorders>
            <w:shd w:val="clear" w:color="auto" w:fill="auto"/>
            <w:vAlign w:val="center"/>
          </w:tcPr>
          <w:p w:rsidR="000C2C87" w:rsidRPr="00250E84" w:rsidRDefault="000C2C87" w:rsidP="000C2C87">
            <w:pPr>
              <w:rPr>
                <w:b w:val="0"/>
                <w:bCs w:val="0"/>
                <w:kern w:val="0"/>
                <w:szCs w:val="28"/>
              </w:rPr>
            </w:pPr>
            <w:r w:rsidRPr="00250E84">
              <w:rPr>
                <w:b w:val="0"/>
                <w:bCs w:val="0"/>
                <w:kern w:val="0"/>
                <w:szCs w:val="28"/>
              </w:rPr>
              <w:t>Đất ở nông thôn</w:t>
            </w:r>
          </w:p>
        </w:tc>
        <w:tc>
          <w:tcPr>
            <w:tcW w:w="1900" w:type="dxa"/>
            <w:tcBorders>
              <w:top w:val="nil"/>
              <w:left w:val="nil"/>
              <w:bottom w:val="single" w:sz="4" w:space="0" w:color="auto"/>
              <w:right w:val="single" w:sz="4" w:space="0" w:color="auto"/>
            </w:tcBorders>
            <w:shd w:val="clear" w:color="auto" w:fill="auto"/>
            <w:noWrap/>
            <w:vAlign w:val="center"/>
          </w:tcPr>
          <w:p w:rsidR="000C2C87" w:rsidRPr="00250E84" w:rsidRDefault="000C2C87" w:rsidP="000C2C87">
            <w:pPr>
              <w:jc w:val="right"/>
              <w:rPr>
                <w:b w:val="0"/>
                <w:bCs w:val="0"/>
                <w:kern w:val="0"/>
                <w:szCs w:val="28"/>
              </w:rPr>
            </w:pPr>
          </w:p>
        </w:tc>
        <w:tc>
          <w:tcPr>
            <w:tcW w:w="1865" w:type="dxa"/>
            <w:tcBorders>
              <w:top w:val="nil"/>
              <w:left w:val="nil"/>
              <w:bottom w:val="single" w:sz="4" w:space="0" w:color="auto"/>
              <w:right w:val="single" w:sz="4" w:space="0" w:color="auto"/>
            </w:tcBorders>
            <w:shd w:val="clear" w:color="auto" w:fill="auto"/>
            <w:vAlign w:val="center"/>
          </w:tcPr>
          <w:p w:rsidR="000C2C87" w:rsidRPr="00250E84" w:rsidRDefault="000C2C87" w:rsidP="000C2C87">
            <w:pPr>
              <w:rPr>
                <w:b w:val="0"/>
                <w:bCs w:val="0"/>
                <w:kern w:val="0"/>
                <w:szCs w:val="28"/>
              </w:rPr>
            </w:pPr>
          </w:p>
        </w:tc>
      </w:tr>
      <w:tr w:rsidR="000C2C87" w:rsidRPr="00250E84" w:rsidTr="000C2C87">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1</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Chẩu Quân</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Bình An</w:t>
            </w:r>
          </w:p>
        </w:tc>
      </w:tr>
      <w:tr w:rsidR="000C2C87" w:rsidRPr="00250E84" w:rsidTr="000C2C87">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2</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Chẩu Quân</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1,00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Bình An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3</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Nà Cóoc</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Bình An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4</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Tân Hoa</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Bình An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5</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Tân Hoa</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1,00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Bình An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6</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Tống Pu</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Bình An</w:t>
            </w:r>
          </w:p>
        </w:tc>
      </w:tr>
      <w:tr w:rsidR="000C2C87" w:rsidRPr="00250E84" w:rsidTr="000C2C87">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7</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Piêng Luông</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Bình An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8</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Tiên Tốc</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Bình An</w:t>
            </w:r>
          </w:p>
        </w:tc>
      </w:tr>
      <w:tr w:rsidR="000C2C87" w:rsidRPr="00250E84" w:rsidTr="000C2C87">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9</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Thượng Minh</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0,90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Hồng Quang</w:t>
            </w:r>
          </w:p>
        </w:tc>
      </w:tr>
      <w:tr w:rsidR="000C2C87" w:rsidRPr="00250E84" w:rsidTr="000C2C87">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10</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Khuổi Xoan</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1,34</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Hồng Quang</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11</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Bản Tha</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0,12</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Hồng Quang</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12</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Nà Nghè</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Hồng Quang</w:t>
            </w:r>
          </w:p>
        </w:tc>
      </w:tr>
      <w:tr w:rsidR="000C2C87" w:rsidRPr="00250E84" w:rsidTr="000C2C87">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13</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Thẳm Hon</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Hồng Quang</w:t>
            </w:r>
          </w:p>
        </w:tc>
      </w:tr>
      <w:tr w:rsidR="000C2C87" w:rsidRPr="00250E84" w:rsidTr="000C2C87">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14</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Lung Luông</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2,40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Hồng Quang</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15</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Nà Trúc</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0,40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Hồng Quang</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16</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ven đường 185</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2,00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Khuôn Hà</w:t>
            </w:r>
          </w:p>
        </w:tc>
      </w:tr>
      <w:tr w:rsidR="000C2C87" w:rsidRPr="00250E84" w:rsidTr="000C2C87">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17</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Hợp Thành</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0,75</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Khuôn Hà</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18</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Ka Nò</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1,20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Khuôn Hà</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19</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Nà Hu</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0,36</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Khuôn Hà</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20</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Nà Chang</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0,60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Khuôn Hà</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21</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Nà Muôn</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0,75</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Khuôn Hà</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22</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Bản Khau</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Phúc Yên</w:t>
            </w:r>
          </w:p>
        </w:tc>
      </w:tr>
      <w:tr w:rsidR="000C2C87" w:rsidRPr="00250E84" w:rsidTr="000C2C87">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23</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Bản Thàng</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1,53</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Phúc Yên</w:t>
            </w:r>
          </w:p>
        </w:tc>
      </w:tr>
      <w:tr w:rsidR="000C2C87" w:rsidRPr="00250E84" w:rsidTr="000C2C87">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24</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Phiêng Mơ</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2,40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Phúc Yên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25</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Khau Cau</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1,00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Phúc Yên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26</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Nà Khâu</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2,00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Phúc Yên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27</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Lũng Piát</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3,10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Thổ Bình</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28</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Pước</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Thổ Bình</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29</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Tân Lập</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1,00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Thổ Bình</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30</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Bản</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Thổ Bình</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31</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Nà Mỵ</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2,00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Thổ Bình</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32</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Bản Chợ</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Thượng Lâm</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33</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Nà Lung</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1,10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Thượng Lâm</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34</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Bản Bó</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Thượng Lâm</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35</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Nà Bản</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0,20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Thượng Lâm</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36</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Nà Liềm</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0,10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Thượng Lâm</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37</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Nà Đông</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0,40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Thượng Lâm</w:t>
            </w:r>
          </w:p>
        </w:tc>
      </w:tr>
      <w:tr w:rsidR="000C2C87" w:rsidRPr="00250E84" w:rsidTr="000C2C87">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38</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Lũng Giềng</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Xuân Lập</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39</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Nà Lòa</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Xuân Lập</w:t>
            </w:r>
          </w:p>
        </w:tc>
      </w:tr>
      <w:tr w:rsidR="000C2C87" w:rsidRPr="00250E84" w:rsidTr="000C2C87">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40</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Khuổi Trang</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0,40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Xuân Lập</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41</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nông thôn, thôn Nà Co</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0,40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Xuân Lập</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kern w:val="0"/>
                <w:szCs w:val="28"/>
              </w:rPr>
            </w:pP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kern w:val="0"/>
                <w:szCs w:val="28"/>
              </w:rPr>
            </w:pPr>
            <w:r w:rsidRPr="00250E84">
              <w:rPr>
                <w:kern w:val="0"/>
                <w:szCs w:val="28"/>
              </w:rPr>
              <w:t xml:space="preserve">Đất ở đô thị </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kern w:val="0"/>
                <w:szCs w:val="28"/>
              </w:rPr>
            </w:pPr>
            <w:r w:rsidRPr="00250E84">
              <w:rPr>
                <w:kern w:val="0"/>
                <w:szCs w:val="28"/>
              </w:rPr>
              <w:t> </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kern w:val="0"/>
                <w:szCs w:val="28"/>
              </w:rPr>
            </w:pPr>
            <w:r w:rsidRPr="00250E84">
              <w:rPr>
                <w:kern w:val="0"/>
                <w:szCs w:val="28"/>
              </w:rPr>
              <w:t> </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1 </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đô thị, thôn Phai Tre A</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0,20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Lăng Can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2</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đô thị, xã Lăng Can</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1,80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Lăng Can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3</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đô thị, thôn Nà Mèn</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2,00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Lăng Can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4</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đô thị, thôn Bản Khiển</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Lăng Can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5</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đô thị, thôn Khau Quang</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0,50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Lăng Can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6</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đô thị, thôn Nặm Đíp</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4,00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Lăng Can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7</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đô thị, thôn Làng Chùa</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1,00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Lăng Can</w:t>
            </w:r>
          </w:p>
        </w:tc>
      </w:tr>
      <w:tr w:rsidR="000C2C87" w:rsidRPr="00250E84" w:rsidTr="000C2C8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C2C87" w:rsidRPr="00250E84" w:rsidRDefault="000C2C87" w:rsidP="000C2C87">
            <w:pPr>
              <w:rPr>
                <w:b w:val="0"/>
                <w:bCs w:val="0"/>
                <w:kern w:val="0"/>
                <w:szCs w:val="28"/>
              </w:rPr>
            </w:pPr>
            <w:r w:rsidRPr="00250E84">
              <w:rPr>
                <w:b w:val="0"/>
                <w:bCs w:val="0"/>
                <w:kern w:val="0"/>
                <w:szCs w:val="28"/>
              </w:rPr>
              <w:t> 8</w:t>
            </w:r>
          </w:p>
        </w:tc>
        <w:tc>
          <w:tcPr>
            <w:tcW w:w="443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QH đất ở đô thị, thôn Bản Kè</w:t>
            </w:r>
          </w:p>
        </w:tc>
        <w:tc>
          <w:tcPr>
            <w:tcW w:w="1900" w:type="dxa"/>
            <w:tcBorders>
              <w:top w:val="nil"/>
              <w:left w:val="nil"/>
              <w:bottom w:val="single" w:sz="4" w:space="0" w:color="auto"/>
              <w:right w:val="single" w:sz="4" w:space="0" w:color="auto"/>
            </w:tcBorders>
            <w:shd w:val="clear" w:color="auto" w:fill="auto"/>
            <w:noWrap/>
            <w:vAlign w:val="center"/>
            <w:hideMark/>
          </w:tcPr>
          <w:p w:rsidR="000C2C87" w:rsidRPr="00250E84" w:rsidRDefault="000C2C87" w:rsidP="000C2C87">
            <w:pPr>
              <w:jc w:val="right"/>
              <w:rPr>
                <w:b w:val="0"/>
                <w:bCs w:val="0"/>
                <w:kern w:val="0"/>
                <w:szCs w:val="28"/>
              </w:rPr>
            </w:pPr>
            <w:r w:rsidRPr="00250E84">
              <w:rPr>
                <w:b w:val="0"/>
                <w:bCs w:val="0"/>
                <w:kern w:val="0"/>
                <w:szCs w:val="28"/>
              </w:rPr>
              <w:t>3,00</w:t>
            </w:r>
          </w:p>
        </w:tc>
        <w:tc>
          <w:tcPr>
            <w:tcW w:w="1865" w:type="dxa"/>
            <w:tcBorders>
              <w:top w:val="nil"/>
              <w:left w:val="nil"/>
              <w:bottom w:val="single" w:sz="4" w:space="0" w:color="auto"/>
              <w:right w:val="single" w:sz="4" w:space="0" w:color="auto"/>
            </w:tcBorders>
            <w:shd w:val="clear" w:color="auto" w:fill="auto"/>
            <w:vAlign w:val="center"/>
            <w:hideMark/>
          </w:tcPr>
          <w:p w:rsidR="000C2C87" w:rsidRPr="00250E84" w:rsidRDefault="000C2C87" w:rsidP="000C2C87">
            <w:pPr>
              <w:rPr>
                <w:b w:val="0"/>
                <w:bCs w:val="0"/>
                <w:kern w:val="0"/>
                <w:szCs w:val="28"/>
              </w:rPr>
            </w:pPr>
            <w:r w:rsidRPr="00250E84">
              <w:rPr>
                <w:b w:val="0"/>
                <w:bCs w:val="0"/>
                <w:kern w:val="0"/>
                <w:szCs w:val="28"/>
              </w:rPr>
              <w:t>Xã Lăng Can</w:t>
            </w:r>
          </w:p>
        </w:tc>
      </w:tr>
    </w:tbl>
    <w:p w:rsidR="000C2C87" w:rsidRPr="00250E84" w:rsidRDefault="000C2C87" w:rsidP="00F67696">
      <w:pPr>
        <w:widowControl w:val="0"/>
        <w:spacing w:line="360" w:lineRule="auto"/>
        <w:ind w:firstLine="720"/>
        <w:jc w:val="both"/>
        <w:rPr>
          <w:b w:val="0"/>
          <w:bCs w:val="0"/>
          <w:spacing w:val="-1"/>
          <w:szCs w:val="28"/>
        </w:rPr>
      </w:pPr>
    </w:p>
    <w:p w:rsidR="000C2C87" w:rsidRPr="00250E84" w:rsidRDefault="00087733" w:rsidP="00F67696">
      <w:pPr>
        <w:widowControl w:val="0"/>
        <w:spacing w:line="360" w:lineRule="auto"/>
        <w:ind w:firstLine="720"/>
        <w:jc w:val="both"/>
        <w:rPr>
          <w:b w:val="0"/>
          <w:bCs w:val="0"/>
          <w:spacing w:val="-1"/>
          <w:szCs w:val="28"/>
        </w:rPr>
      </w:pPr>
      <w:r w:rsidRPr="00250E84">
        <w:rPr>
          <w:b w:val="0"/>
          <w:bCs w:val="0"/>
          <w:spacing w:val="-1"/>
          <w:szCs w:val="28"/>
        </w:rPr>
        <w:t>Diện tích đ</w:t>
      </w:r>
      <w:r w:rsidR="000C2C87" w:rsidRPr="00250E84">
        <w:rPr>
          <w:b w:val="0"/>
          <w:bCs w:val="0"/>
          <w:spacing w:val="-1"/>
          <w:szCs w:val="28"/>
        </w:rPr>
        <w:t>ất ở đến năm 2030 phân bổ đến các đơn vị hành chính cấp xã như sau:</w:t>
      </w:r>
    </w:p>
    <w:p w:rsidR="00FE2ED0" w:rsidRPr="00250E84" w:rsidRDefault="00FE2ED0" w:rsidP="003A6FAF">
      <w:pPr>
        <w:widowControl w:val="0"/>
        <w:spacing w:line="360" w:lineRule="auto"/>
        <w:ind w:firstLine="720"/>
        <w:jc w:val="center"/>
        <w:rPr>
          <w:b w:val="0"/>
          <w:bCs w:val="0"/>
          <w:spacing w:val="-1"/>
          <w:szCs w:val="28"/>
        </w:rPr>
      </w:pPr>
      <w:r w:rsidRPr="00250E84">
        <w:rPr>
          <w:bCs w:val="0"/>
          <w:spacing w:val="-1"/>
          <w:szCs w:val="28"/>
        </w:rPr>
        <w:t>Bảng 2</w:t>
      </w:r>
      <w:r w:rsidR="00ED481A" w:rsidRPr="00250E84">
        <w:rPr>
          <w:bCs w:val="0"/>
          <w:spacing w:val="-1"/>
          <w:szCs w:val="28"/>
        </w:rPr>
        <w:t>5</w:t>
      </w:r>
      <w:r w:rsidR="0056222F" w:rsidRPr="00250E84">
        <w:rPr>
          <w:bCs w:val="0"/>
          <w:spacing w:val="-1"/>
          <w:szCs w:val="28"/>
        </w:rPr>
        <w:t>a</w:t>
      </w:r>
      <w:r w:rsidRPr="00250E84">
        <w:rPr>
          <w:bCs w:val="0"/>
          <w:spacing w:val="-1"/>
          <w:szCs w:val="28"/>
        </w:rPr>
        <w:t>. Chỉ tiêu quy hoạch đất ở</w:t>
      </w:r>
    </w:p>
    <w:tbl>
      <w:tblPr>
        <w:tblW w:w="9014" w:type="dxa"/>
        <w:tblInd w:w="113" w:type="dxa"/>
        <w:tblLook w:val="04A0" w:firstRow="1" w:lastRow="0" w:firstColumn="1" w:lastColumn="0" w:noHBand="0" w:noVBand="1"/>
      </w:tblPr>
      <w:tblGrid>
        <w:gridCol w:w="972"/>
        <w:gridCol w:w="2607"/>
        <w:gridCol w:w="1856"/>
        <w:gridCol w:w="1878"/>
        <w:gridCol w:w="1701"/>
      </w:tblGrid>
      <w:tr w:rsidR="00911CCD" w:rsidRPr="00250E84" w:rsidTr="003A6FAF">
        <w:trPr>
          <w:trHeight w:val="328"/>
          <w:tblHeader/>
        </w:trPr>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FAF" w:rsidRPr="00250E84" w:rsidRDefault="003A6FAF" w:rsidP="003A6FAF">
            <w:pPr>
              <w:jc w:val="center"/>
              <w:rPr>
                <w:kern w:val="0"/>
                <w:sz w:val="26"/>
                <w:szCs w:val="26"/>
              </w:rPr>
            </w:pPr>
            <w:r w:rsidRPr="00250E84">
              <w:rPr>
                <w:kern w:val="0"/>
                <w:sz w:val="26"/>
                <w:szCs w:val="26"/>
              </w:rPr>
              <w:t>STT</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FAF" w:rsidRPr="00250E84" w:rsidRDefault="003A6FAF" w:rsidP="003A6FAF">
            <w:pPr>
              <w:jc w:val="center"/>
              <w:rPr>
                <w:kern w:val="0"/>
                <w:sz w:val="26"/>
                <w:szCs w:val="26"/>
              </w:rPr>
            </w:pPr>
            <w:r w:rsidRPr="00250E84">
              <w:rPr>
                <w:kern w:val="0"/>
                <w:sz w:val="26"/>
                <w:szCs w:val="26"/>
              </w:rPr>
              <w:t>Đơn vị hành chính</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FAF" w:rsidRPr="00250E84" w:rsidRDefault="003A6FAF" w:rsidP="003A6FAF">
            <w:pPr>
              <w:jc w:val="center"/>
              <w:rPr>
                <w:kern w:val="0"/>
                <w:sz w:val="26"/>
                <w:szCs w:val="26"/>
              </w:rPr>
            </w:pPr>
            <w:r w:rsidRPr="00250E84">
              <w:rPr>
                <w:kern w:val="0"/>
                <w:sz w:val="26"/>
                <w:szCs w:val="26"/>
              </w:rPr>
              <w:t>Diện tích hiện trạng (ha)</w:t>
            </w:r>
          </w:p>
        </w:tc>
        <w:tc>
          <w:tcPr>
            <w:tcW w:w="3579" w:type="dxa"/>
            <w:gridSpan w:val="2"/>
            <w:tcBorders>
              <w:top w:val="single" w:sz="4" w:space="0" w:color="auto"/>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kern w:val="0"/>
                <w:sz w:val="26"/>
                <w:szCs w:val="26"/>
              </w:rPr>
            </w:pPr>
            <w:r w:rsidRPr="00250E84">
              <w:rPr>
                <w:kern w:val="0"/>
                <w:sz w:val="26"/>
                <w:szCs w:val="26"/>
              </w:rPr>
              <w:t>Phương án QH đến 2030</w:t>
            </w:r>
          </w:p>
        </w:tc>
      </w:tr>
      <w:tr w:rsidR="00911CCD" w:rsidRPr="00250E84" w:rsidTr="003A6FAF">
        <w:trPr>
          <w:trHeight w:val="657"/>
          <w:tblHeader/>
        </w:trPr>
        <w:tc>
          <w:tcPr>
            <w:tcW w:w="972" w:type="dxa"/>
            <w:vMerge/>
            <w:tcBorders>
              <w:top w:val="single" w:sz="4" w:space="0" w:color="auto"/>
              <w:left w:val="single" w:sz="4" w:space="0" w:color="auto"/>
              <w:bottom w:val="single" w:sz="4" w:space="0" w:color="auto"/>
              <w:right w:val="single" w:sz="4" w:space="0" w:color="auto"/>
            </w:tcBorders>
            <w:vAlign w:val="center"/>
            <w:hideMark/>
          </w:tcPr>
          <w:p w:rsidR="003A6FAF" w:rsidRPr="00250E84" w:rsidRDefault="003A6FAF" w:rsidP="003A6FAF">
            <w:pPr>
              <w:rPr>
                <w:kern w:val="0"/>
                <w:sz w:val="26"/>
                <w:szCs w:val="26"/>
              </w:rPr>
            </w:pPr>
          </w:p>
        </w:tc>
        <w:tc>
          <w:tcPr>
            <w:tcW w:w="2607" w:type="dxa"/>
            <w:vMerge/>
            <w:tcBorders>
              <w:top w:val="single" w:sz="4" w:space="0" w:color="auto"/>
              <w:left w:val="single" w:sz="4" w:space="0" w:color="auto"/>
              <w:bottom w:val="single" w:sz="4" w:space="0" w:color="auto"/>
              <w:right w:val="single" w:sz="4" w:space="0" w:color="auto"/>
            </w:tcBorders>
            <w:vAlign w:val="center"/>
            <w:hideMark/>
          </w:tcPr>
          <w:p w:rsidR="003A6FAF" w:rsidRPr="00250E84" w:rsidRDefault="003A6FAF" w:rsidP="003A6FAF">
            <w:pPr>
              <w:rPr>
                <w:kern w:val="0"/>
                <w:sz w:val="26"/>
                <w:szCs w:val="26"/>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3A6FAF" w:rsidRPr="00250E84" w:rsidRDefault="003A6FAF" w:rsidP="003A6FAF">
            <w:pPr>
              <w:rPr>
                <w:kern w:val="0"/>
                <w:sz w:val="26"/>
                <w:szCs w:val="26"/>
              </w:rPr>
            </w:pPr>
          </w:p>
        </w:tc>
        <w:tc>
          <w:tcPr>
            <w:tcW w:w="1878"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kern w:val="0"/>
                <w:sz w:val="26"/>
                <w:szCs w:val="26"/>
              </w:rPr>
            </w:pPr>
            <w:r w:rsidRPr="00250E84">
              <w:rPr>
                <w:kern w:val="0"/>
                <w:sz w:val="26"/>
                <w:szCs w:val="26"/>
              </w:rPr>
              <w:t>Diện tích (ha)</w:t>
            </w:r>
          </w:p>
        </w:tc>
        <w:tc>
          <w:tcPr>
            <w:tcW w:w="1701"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kern w:val="0"/>
                <w:sz w:val="26"/>
                <w:szCs w:val="26"/>
              </w:rPr>
            </w:pPr>
            <w:r w:rsidRPr="00250E84">
              <w:rPr>
                <w:kern w:val="0"/>
                <w:sz w:val="26"/>
                <w:szCs w:val="26"/>
              </w:rPr>
              <w:t>Biến động (ha)</w:t>
            </w:r>
          </w:p>
        </w:tc>
      </w:tr>
      <w:tr w:rsidR="00911CCD" w:rsidRPr="00250E84" w:rsidTr="003A6FAF">
        <w:trPr>
          <w:trHeight w:val="328"/>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1</w:t>
            </w:r>
          </w:p>
        </w:tc>
        <w:tc>
          <w:tcPr>
            <w:tcW w:w="2607"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rPr>
                <w:b w:val="0"/>
                <w:bCs w:val="0"/>
                <w:kern w:val="0"/>
                <w:sz w:val="26"/>
                <w:szCs w:val="26"/>
              </w:rPr>
            </w:pPr>
            <w:r w:rsidRPr="00250E84">
              <w:rPr>
                <w:b w:val="0"/>
                <w:bCs w:val="0"/>
                <w:kern w:val="0"/>
                <w:sz w:val="26"/>
                <w:szCs w:val="26"/>
              </w:rPr>
              <w:t>Xã Bình An</w:t>
            </w:r>
          </w:p>
        </w:tc>
        <w:tc>
          <w:tcPr>
            <w:tcW w:w="1856"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30,94</w:t>
            </w:r>
          </w:p>
        </w:tc>
        <w:tc>
          <w:tcPr>
            <w:tcW w:w="1878"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37,74</w:t>
            </w:r>
          </w:p>
        </w:tc>
        <w:tc>
          <w:tcPr>
            <w:tcW w:w="1701"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6,80</w:t>
            </w:r>
          </w:p>
        </w:tc>
      </w:tr>
      <w:tr w:rsidR="00911CCD" w:rsidRPr="00250E84" w:rsidTr="003A6FAF">
        <w:trPr>
          <w:trHeight w:val="328"/>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2</w:t>
            </w:r>
          </w:p>
        </w:tc>
        <w:tc>
          <w:tcPr>
            <w:tcW w:w="2607"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rPr>
                <w:b w:val="0"/>
                <w:bCs w:val="0"/>
                <w:kern w:val="0"/>
                <w:sz w:val="26"/>
                <w:szCs w:val="26"/>
              </w:rPr>
            </w:pPr>
            <w:r w:rsidRPr="00250E84">
              <w:rPr>
                <w:b w:val="0"/>
                <w:bCs w:val="0"/>
                <w:kern w:val="0"/>
                <w:sz w:val="26"/>
                <w:szCs w:val="26"/>
              </w:rPr>
              <w:t>Xã Hồng Quang</w:t>
            </w:r>
          </w:p>
        </w:tc>
        <w:tc>
          <w:tcPr>
            <w:tcW w:w="1856"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67,26</w:t>
            </w:r>
          </w:p>
        </w:tc>
        <w:tc>
          <w:tcPr>
            <w:tcW w:w="1878"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73,42</w:t>
            </w:r>
          </w:p>
        </w:tc>
        <w:tc>
          <w:tcPr>
            <w:tcW w:w="1701"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6,16</w:t>
            </w:r>
          </w:p>
        </w:tc>
      </w:tr>
      <w:tr w:rsidR="00911CCD" w:rsidRPr="00250E84" w:rsidTr="003A6FAF">
        <w:trPr>
          <w:trHeight w:val="328"/>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3</w:t>
            </w:r>
          </w:p>
        </w:tc>
        <w:tc>
          <w:tcPr>
            <w:tcW w:w="2607"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rPr>
                <w:b w:val="0"/>
                <w:bCs w:val="0"/>
                <w:kern w:val="0"/>
                <w:sz w:val="26"/>
                <w:szCs w:val="26"/>
              </w:rPr>
            </w:pPr>
            <w:r w:rsidRPr="00250E84">
              <w:rPr>
                <w:b w:val="0"/>
                <w:bCs w:val="0"/>
                <w:kern w:val="0"/>
                <w:sz w:val="26"/>
                <w:szCs w:val="26"/>
              </w:rPr>
              <w:t>Xã Khuôn Hà</w:t>
            </w:r>
          </w:p>
        </w:tc>
        <w:tc>
          <w:tcPr>
            <w:tcW w:w="1856"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29,00</w:t>
            </w:r>
          </w:p>
        </w:tc>
        <w:tc>
          <w:tcPr>
            <w:tcW w:w="1878"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34,46</w:t>
            </w:r>
          </w:p>
        </w:tc>
        <w:tc>
          <w:tcPr>
            <w:tcW w:w="1701"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5,46</w:t>
            </w:r>
          </w:p>
        </w:tc>
      </w:tr>
      <w:tr w:rsidR="00911CCD" w:rsidRPr="00250E84" w:rsidTr="003A6FAF">
        <w:trPr>
          <w:trHeight w:val="328"/>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4</w:t>
            </w:r>
          </w:p>
        </w:tc>
        <w:tc>
          <w:tcPr>
            <w:tcW w:w="2607" w:type="dxa"/>
            <w:tcBorders>
              <w:top w:val="nil"/>
              <w:left w:val="nil"/>
              <w:bottom w:val="single" w:sz="4" w:space="0" w:color="auto"/>
              <w:right w:val="single" w:sz="4" w:space="0" w:color="auto"/>
            </w:tcBorders>
            <w:shd w:val="clear" w:color="auto" w:fill="auto"/>
            <w:noWrap/>
            <w:vAlign w:val="center"/>
            <w:hideMark/>
          </w:tcPr>
          <w:p w:rsidR="003A6FAF" w:rsidRPr="00250E84" w:rsidRDefault="003A6FAF" w:rsidP="003A6FAF">
            <w:pPr>
              <w:rPr>
                <w:b w:val="0"/>
                <w:bCs w:val="0"/>
                <w:kern w:val="0"/>
                <w:sz w:val="26"/>
                <w:szCs w:val="26"/>
              </w:rPr>
            </w:pPr>
            <w:r w:rsidRPr="00250E84">
              <w:rPr>
                <w:b w:val="0"/>
                <w:bCs w:val="0"/>
                <w:kern w:val="0"/>
                <w:sz w:val="26"/>
                <w:szCs w:val="26"/>
              </w:rPr>
              <w:t>Xã Lăng Can (ODT)</w:t>
            </w:r>
          </w:p>
        </w:tc>
        <w:tc>
          <w:tcPr>
            <w:tcW w:w="1856"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52,13</w:t>
            </w:r>
          </w:p>
        </w:tc>
        <w:tc>
          <w:tcPr>
            <w:tcW w:w="1878"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64,03</w:t>
            </w:r>
          </w:p>
        </w:tc>
        <w:tc>
          <w:tcPr>
            <w:tcW w:w="1701"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11,90</w:t>
            </w:r>
          </w:p>
        </w:tc>
      </w:tr>
      <w:tr w:rsidR="00911CCD" w:rsidRPr="00250E84" w:rsidTr="003A6FAF">
        <w:trPr>
          <w:trHeight w:val="328"/>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5</w:t>
            </w:r>
          </w:p>
        </w:tc>
        <w:tc>
          <w:tcPr>
            <w:tcW w:w="2607"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rPr>
                <w:b w:val="0"/>
                <w:bCs w:val="0"/>
                <w:kern w:val="0"/>
                <w:sz w:val="26"/>
                <w:szCs w:val="26"/>
              </w:rPr>
            </w:pPr>
            <w:r w:rsidRPr="00250E84">
              <w:rPr>
                <w:b w:val="0"/>
                <w:bCs w:val="0"/>
                <w:kern w:val="0"/>
                <w:sz w:val="26"/>
                <w:szCs w:val="26"/>
              </w:rPr>
              <w:t>Xã Phúc Yên</w:t>
            </w:r>
          </w:p>
        </w:tc>
        <w:tc>
          <w:tcPr>
            <w:tcW w:w="1856"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22,27</w:t>
            </w:r>
          </w:p>
        </w:tc>
        <w:tc>
          <w:tcPr>
            <w:tcW w:w="1878"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29,20</w:t>
            </w:r>
          </w:p>
        </w:tc>
        <w:tc>
          <w:tcPr>
            <w:tcW w:w="1701"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6,93</w:t>
            </w:r>
          </w:p>
        </w:tc>
      </w:tr>
      <w:tr w:rsidR="00911CCD" w:rsidRPr="00250E84" w:rsidTr="003A6FAF">
        <w:trPr>
          <w:trHeight w:val="328"/>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6</w:t>
            </w:r>
          </w:p>
        </w:tc>
        <w:tc>
          <w:tcPr>
            <w:tcW w:w="2607"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rPr>
                <w:b w:val="0"/>
                <w:bCs w:val="0"/>
                <w:kern w:val="0"/>
                <w:sz w:val="26"/>
                <w:szCs w:val="26"/>
              </w:rPr>
            </w:pPr>
            <w:r w:rsidRPr="00250E84">
              <w:rPr>
                <w:b w:val="0"/>
                <w:bCs w:val="0"/>
                <w:kern w:val="0"/>
                <w:sz w:val="26"/>
                <w:szCs w:val="26"/>
              </w:rPr>
              <w:t>Xã Thổ Bình</w:t>
            </w:r>
          </w:p>
        </w:tc>
        <w:tc>
          <w:tcPr>
            <w:tcW w:w="1856"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44,67</w:t>
            </w:r>
          </w:p>
        </w:tc>
        <w:tc>
          <w:tcPr>
            <w:tcW w:w="1878"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50,50</w:t>
            </w:r>
          </w:p>
        </w:tc>
        <w:tc>
          <w:tcPr>
            <w:tcW w:w="1701"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5,83</w:t>
            </w:r>
          </w:p>
        </w:tc>
      </w:tr>
      <w:tr w:rsidR="00911CCD" w:rsidRPr="00250E84" w:rsidTr="003A6FAF">
        <w:trPr>
          <w:trHeight w:val="328"/>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7</w:t>
            </w:r>
          </w:p>
        </w:tc>
        <w:tc>
          <w:tcPr>
            <w:tcW w:w="2607"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rPr>
                <w:b w:val="0"/>
                <w:bCs w:val="0"/>
                <w:kern w:val="0"/>
                <w:sz w:val="26"/>
                <w:szCs w:val="26"/>
              </w:rPr>
            </w:pPr>
            <w:r w:rsidRPr="00250E84">
              <w:rPr>
                <w:b w:val="0"/>
                <w:bCs w:val="0"/>
                <w:kern w:val="0"/>
                <w:sz w:val="26"/>
                <w:szCs w:val="26"/>
              </w:rPr>
              <w:t>Xã Thượng Lâm</w:t>
            </w:r>
          </w:p>
        </w:tc>
        <w:tc>
          <w:tcPr>
            <w:tcW w:w="1856"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50,60</w:t>
            </w:r>
          </w:p>
        </w:tc>
        <w:tc>
          <w:tcPr>
            <w:tcW w:w="1878"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54,20</w:t>
            </w:r>
          </w:p>
        </w:tc>
        <w:tc>
          <w:tcPr>
            <w:tcW w:w="1701"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3,60</w:t>
            </w:r>
          </w:p>
        </w:tc>
      </w:tr>
      <w:tr w:rsidR="00911CCD" w:rsidRPr="00250E84" w:rsidTr="003A6FAF">
        <w:trPr>
          <w:trHeight w:val="328"/>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8</w:t>
            </w:r>
          </w:p>
        </w:tc>
        <w:tc>
          <w:tcPr>
            <w:tcW w:w="2607"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rPr>
                <w:b w:val="0"/>
                <w:bCs w:val="0"/>
                <w:kern w:val="0"/>
                <w:sz w:val="26"/>
                <w:szCs w:val="26"/>
              </w:rPr>
            </w:pPr>
            <w:r w:rsidRPr="00250E84">
              <w:rPr>
                <w:b w:val="0"/>
                <w:bCs w:val="0"/>
                <w:kern w:val="0"/>
                <w:sz w:val="26"/>
                <w:szCs w:val="26"/>
              </w:rPr>
              <w:t>Xã Xuân Lập</w:t>
            </w:r>
          </w:p>
        </w:tc>
        <w:tc>
          <w:tcPr>
            <w:tcW w:w="1856"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19,05</w:t>
            </w:r>
          </w:p>
        </w:tc>
        <w:tc>
          <w:tcPr>
            <w:tcW w:w="1878"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21,85</w:t>
            </w:r>
          </w:p>
        </w:tc>
        <w:tc>
          <w:tcPr>
            <w:tcW w:w="1701"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b w:val="0"/>
                <w:bCs w:val="0"/>
                <w:kern w:val="0"/>
                <w:sz w:val="26"/>
                <w:szCs w:val="26"/>
              </w:rPr>
            </w:pPr>
            <w:r w:rsidRPr="00250E84">
              <w:rPr>
                <w:b w:val="0"/>
                <w:bCs w:val="0"/>
                <w:kern w:val="0"/>
                <w:sz w:val="26"/>
                <w:szCs w:val="26"/>
              </w:rPr>
              <w:t>2,80</w:t>
            </w:r>
          </w:p>
        </w:tc>
      </w:tr>
      <w:tr w:rsidR="00911CCD" w:rsidRPr="00250E84" w:rsidTr="003A6FAF">
        <w:trPr>
          <w:trHeight w:val="328"/>
        </w:trPr>
        <w:tc>
          <w:tcPr>
            <w:tcW w:w="3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6FAF" w:rsidRPr="00250E84" w:rsidRDefault="003A6FAF" w:rsidP="003A6FAF">
            <w:pPr>
              <w:jc w:val="center"/>
              <w:rPr>
                <w:kern w:val="0"/>
                <w:sz w:val="26"/>
                <w:szCs w:val="26"/>
              </w:rPr>
            </w:pPr>
            <w:r w:rsidRPr="00250E84">
              <w:rPr>
                <w:kern w:val="0"/>
                <w:sz w:val="26"/>
                <w:szCs w:val="26"/>
              </w:rPr>
              <w:t>Toàn huyện</w:t>
            </w:r>
          </w:p>
        </w:tc>
        <w:tc>
          <w:tcPr>
            <w:tcW w:w="1856"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kern w:val="0"/>
                <w:sz w:val="26"/>
                <w:szCs w:val="26"/>
              </w:rPr>
            </w:pPr>
            <w:r w:rsidRPr="00250E84">
              <w:rPr>
                <w:kern w:val="0"/>
                <w:sz w:val="26"/>
                <w:szCs w:val="26"/>
              </w:rPr>
              <w:t>315,91</w:t>
            </w:r>
          </w:p>
        </w:tc>
        <w:tc>
          <w:tcPr>
            <w:tcW w:w="1878"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kern w:val="0"/>
                <w:sz w:val="26"/>
                <w:szCs w:val="26"/>
              </w:rPr>
            </w:pPr>
            <w:r w:rsidRPr="00250E84">
              <w:rPr>
                <w:kern w:val="0"/>
                <w:sz w:val="26"/>
                <w:szCs w:val="26"/>
              </w:rPr>
              <w:t>365,39</w:t>
            </w:r>
          </w:p>
        </w:tc>
        <w:tc>
          <w:tcPr>
            <w:tcW w:w="1701" w:type="dxa"/>
            <w:tcBorders>
              <w:top w:val="nil"/>
              <w:left w:val="nil"/>
              <w:bottom w:val="single" w:sz="4" w:space="0" w:color="auto"/>
              <w:right w:val="single" w:sz="4" w:space="0" w:color="auto"/>
            </w:tcBorders>
            <w:shd w:val="clear" w:color="auto" w:fill="auto"/>
            <w:vAlign w:val="center"/>
            <w:hideMark/>
          </w:tcPr>
          <w:p w:rsidR="003A6FAF" w:rsidRPr="00250E84" w:rsidRDefault="003A6FAF" w:rsidP="003A6FAF">
            <w:pPr>
              <w:jc w:val="center"/>
              <w:rPr>
                <w:kern w:val="0"/>
                <w:sz w:val="26"/>
                <w:szCs w:val="26"/>
              </w:rPr>
            </w:pPr>
            <w:r w:rsidRPr="00250E84">
              <w:rPr>
                <w:kern w:val="0"/>
                <w:sz w:val="26"/>
                <w:szCs w:val="26"/>
              </w:rPr>
              <w:t>49,48</w:t>
            </w:r>
          </w:p>
        </w:tc>
      </w:tr>
    </w:tbl>
    <w:p w:rsidR="00CE5358" w:rsidRPr="00250E84" w:rsidRDefault="00CE5358" w:rsidP="00CE5358">
      <w:pPr>
        <w:widowControl w:val="0"/>
        <w:spacing w:line="360" w:lineRule="auto"/>
        <w:ind w:firstLine="720"/>
        <w:jc w:val="both"/>
        <w:rPr>
          <w:b w:val="0"/>
          <w:bCs w:val="0"/>
          <w:i/>
          <w:spacing w:val="-1"/>
          <w:szCs w:val="28"/>
        </w:rPr>
      </w:pPr>
      <w:r w:rsidRPr="00250E84">
        <w:rPr>
          <w:b w:val="0"/>
          <w:bCs w:val="0"/>
          <w:i/>
          <w:spacing w:val="-1"/>
          <w:szCs w:val="28"/>
        </w:rPr>
        <w:t>(Danh mục quy hoạch đất ở xin xem phụ biểu 10)</w:t>
      </w:r>
    </w:p>
    <w:p w:rsidR="00CE5358" w:rsidRPr="00250E84" w:rsidRDefault="00CE5358" w:rsidP="00525519">
      <w:pPr>
        <w:widowControl w:val="0"/>
        <w:spacing w:line="360" w:lineRule="auto"/>
        <w:ind w:firstLine="720"/>
        <w:jc w:val="both"/>
        <w:rPr>
          <w:b w:val="0"/>
          <w:bCs w:val="0"/>
          <w:spacing w:val="-1"/>
          <w:szCs w:val="28"/>
        </w:rPr>
      </w:pPr>
    </w:p>
    <w:p w:rsidR="004137FB" w:rsidRPr="00250E84" w:rsidRDefault="00F6447B" w:rsidP="00525519">
      <w:pPr>
        <w:widowControl w:val="0"/>
        <w:spacing w:line="360" w:lineRule="auto"/>
        <w:ind w:firstLine="720"/>
        <w:jc w:val="both"/>
        <w:rPr>
          <w:b w:val="0"/>
          <w:bCs w:val="0"/>
          <w:spacing w:val="-1"/>
          <w:szCs w:val="28"/>
        </w:rPr>
      </w:pPr>
      <w:r w:rsidRPr="00250E84">
        <w:rPr>
          <w:b w:val="0"/>
          <w:bCs w:val="0"/>
          <w:spacing w:val="-1"/>
          <w:szCs w:val="28"/>
        </w:rPr>
        <w:t>k</w:t>
      </w:r>
      <w:r w:rsidR="004137FB" w:rsidRPr="00250E84">
        <w:rPr>
          <w:b w:val="0"/>
          <w:bCs w:val="0"/>
          <w:spacing w:val="-1"/>
          <w:szCs w:val="28"/>
        </w:rPr>
        <w:t>) Đất cơ sở tôn giáo</w:t>
      </w:r>
    </w:p>
    <w:p w:rsidR="004137FB"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cơ sở tôn giáo tăng thêm </w:t>
      </w:r>
      <w:r w:rsidR="003A6FAF" w:rsidRPr="00250E84">
        <w:rPr>
          <w:b w:val="0"/>
          <w:bCs w:val="0"/>
          <w:spacing w:val="-1"/>
          <w:szCs w:val="28"/>
        </w:rPr>
        <w:t>0,6</w:t>
      </w:r>
      <w:r w:rsidRPr="00250E84">
        <w:rPr>
          <w:b w:val="0"/>
          <w:bCs w:val="0"/>
          <w:spacing w:val="-1"/>
          <w:szCs w:val="28"/>
        </w:rPr>
        <w:t xml:space="preserve"> ha do sử dụng vào các loại đất:</w:t>
      </w:r>
    </w:p>
    <w:p w:rsidR="003A6FAF" w:rsidRPr="00250E84" w:rsidRDefault="003A6FAF" w:rsidP="00525519">
      <w:pPr>
        <w:widowControl w:val="0"/>
        <w:spacing w:line="360" w:lineRule="auto"/>
        <w:ind w:firstLine="720"/>
        <w:jc w:val="both"/>
        <w:rPr>
          <w:b w:val="0"/>
          <w:bCs w:val="0"/>
          <w:spacing w:val="-1"/>
          <w:szCs w:val="28"/>
        </w:rPr>
      </w:pPr>
      <w:r w:rsidRPr="00250E84">
        <w:rPr>
          <w:b w:val="0"/>
          <w:bCs w:val="0"/>
          <w:spacing w:val="-1"/>
          <w:szCs w:val="28"/>
        </w:rPr>
        <w:t>+ Đất trồng cây lâu năm: 0,08 ha</w:t>
      </w:r>
    </w:p>
    <w:p w:rsidR="004137FB"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 xml:space="preserve">+ Đất trồng rừng sản xuất: </w:t>
      </w:r>
      <w:r w:rsidR="003A6FAF" w:rsidRPr="00250E84">
        <w:rPr>
          <w:b w:val="0"/>
          <w:bCs w:val="0"/>
          <w:spacing w:val="-1"/>
          <w:szCs w:val="28"/>
        </w:rPr>
        <w:t>0,5</w:t>
      </w:r>
      <w:r w:rsidRPr="00250E84">
        <w:rPr>
          <w:b w:val="0"/>
          <w:bCs w:val="0"/>
          <w:spacing w:val="-1"/>
          <w:szCs w:val="28"/>
        </w:rPr>
        <w:t xml:space="preserve"> ha</w:t>
      </w:r>
    </w:p>
    <w:p w:rsidR="003A6FAF" w:rsidRPr="00250E84" w:rsidRDefault="003A6FAF" w:rsidP="00525519">
      <w:pPr>
        <w:widowControl w:val="0"/>
        <w:spacing w:line="360" w:lineRule="auto"/>
        <w:ind w:firstLine="720"/>
        <w:jc w:val="both"/>
        <w:rPr>
          <w:b w:val="0"/>
          <w:bCs w:val="0"/>
          <w:spacing w:val="-1"/>
          <w:szCs w:val="28"/>
        </w:rPr>
      </w:pPr>
      <w:r w:rsidRPr="00250E84">
        <w:rPr>
          <w:b w:val="0"/>
          <w:bCs w:val="0"/>
          <w:spacing w:val="-1"/>
          <w:szCs w:val="28"/>
        </w:rPr>
        <w:t>+ Đất nuôi trồng thủy sản: 0,02 ha</w:t>
      </w:r>
    </w:p>
    <w:p w:rsidR="003A6FAF" w:rsidRPr="00250E84" w:rsidRDefault="004137FB" w:rsidP="003A6FAF">
      <w:pPr>
        <w:widowControl w:val="0"/>
        <w:spacing w:line="360" w:lineRule="auto"/>
        <w:ind w:firstLine="720"/>
        <w:jc w:val="both"/>
        <w:rPr>
          <w:b w:val="0"/>
          <w:bCs w:val="0"/>
          <w:spacing w:val="-1"/>
          <w:szCs w:val="28"/>
        </w:rPr>
      </w:pPr>
      <w:r w:rsidRPr="00250E84">
        <w:rPr>
          <w:b w:val="0"/>
          <w:bCs w:val="0"/>
          <w:spacing w:val="-1"/>
          <w:szCs w:val="28"/>
        </w:rPr>
        <w:t>* Đến năm 20</w:t>
      </w:r>
      <w:r w:rsidR="00773589" w:rsidRPr="00250E84">
        <w:rPr>
          <w:b w:val="0"/>
          <w:bCs w:val="0"/>
          <w:spacing w:val="-1"/>
          <w:szCs w:val="28"/>
        </w:rPr>
        <w:t>3</w:t>
      </w:r>
      <w:r w:rsidRPr="00250E84">
        <w:rPr>
          <w:b w:val="0"/>
          <w:bCs w:val="0"/>
          <w:spacing w:val="-1"/>
          <w:szCs w:val="28"/>
        </w:rPr>
        <w:t xml:space="preserve">0, </w:t>
      </w:r>
      <w:r w:rsidR="00737507" w:rsidRPr="00250E84">
        <w:rPr>
          <w:b w:val="0"/>
          <w:bCs w:val="0"/>
          <w:spacing w:val="-1"/>
          <w:szCs w:val="28"/>
        </w:rPr>
        <w:t>huyện</w:t>
      </w:r>
      <w:r w:rsidRPr="00250E84">
        <w:rPr>
          <w:b w:val="0"/>
          <w:bCs w:val="0"/>
          <w:spacing w:val="-1"/>
          <w:szCs w:val="28"/>
        </w:rPr>
        <w:t xml:space="preserve"> có </w:t>
      </w:r>
      <w:r w:rsidR="003A6FAF" w:rsidRPr="00250E84">
        <w:rPr>
          <w:b w:val="0"/>
          <w:bCs w:val="0"/>
          <w:spacing w:val="-1"/>
          <w:szCs w:val="28"/>
        </w:rPr>
        <w:t>0,6</w:t>
      </w:r>
      <w:r w:rsidRPr="00250E84">
        <w:rPr>
          <w:b w:val="0"/>
          <w:bCs w:val="0"/>
          <w:spacing w:val="-1"/>
          <w:szCs w:val="28"/>
        </w:rPr>
        <w:t xml:space="preserve"> ha đất cơ sở tôn giáo tăng </w:t>
      </w:r>
      <w:r w:rsidR="003A6FAF" w:rsidRPr="00250E84">
        <w:rPr>
          <w:b w:val="0"/>
          <w:bCs w:val="0"/>
          <w:spacing w:val="-1"/>
          <w:szCs w:val="28"/>
        </w:rPr>
        <w:t>0,6</w:t>
      </w:r>
      <w:r w:rsidRPr="00250E84">
        <w:rPr>
          <w:b w:val="0"/>
          <w:bCs w:val="0"/>
          <w:spacing w:val="-1"/>
          <w:szCs w:val="28"/>
        </w:rPr>
        <w:t xml:space="preserve"> ha so với hiện trạng. </w:t>
      </w:r>
      <w:r w:rsidR="00087733" w:rsidRPr="00250E84">
        <w:rPr>
          <w:b w:val="0"/>
          <w:bCs w:val="0"/>
          <w:spacing w:val="-1"/>
          <w:szCs w:val="28"/>
        </w:rPr>
        <w:t>Diện tích tăng do thực hiện các hạng mục:</w:t>
      </w:r>
    </w:p>
    <w:p w:rsidR="00087733" w:rsidRPr="00250E84" w:rsidRDefault="00087733" w:rsidP="003A6FAF">
      <w:pPr>
        <w:widowControl w:val="0"/>
        <w:spacing w:line="360" w:lineRule="auto"/>
        <w:ind w:firstLine="720"/>
        <w:jc w:val="both"/>
        <w:rPr>
          <w:b w:val="0"/>
          <w:bCs w:val="0"/>
          <w:spacing w:val="-1"/>
          <w:szCs w:val="28"/>
        </w:rPr>
      </w:pPr>
      <w:r w:rsidRPr="00250E84">
        <w:rPr>
          <w:b w:val="0"/>
          <w:bCs w:val="0"/>
          <w:spacing w:val="-1"/>
          <w:szCs w:val="28"/>
        </w:rPr>
        <w:t>- Xây dựng Nhà cầu thờ Đồi chùa, diện tích 0,2 ha tại xã Bình An.</w:t>
      </w:r>
    </w:p>
    <w:p w:rsidR="00087733" w:rsidRPr="00250E84" w:rsidRDefault="00087733" w:rsidP="003A6FAF">
      <w:pPr>
        <w:widowControl w:val="0"/>
        <w:spacing w:line="360" w:lineRule="auto"/>
        <w:ind w:firstLine="720"/>
        <w:jc w:val="both"/>
        <w:rPr>
          <w:b w:val="0"/>
          <w:bCs w:val="0"/>
          <w:spacing w:val="-1"/>
          <w:szCs w:val="28"/>
        </w:rPr>
      </w:pPr>
      <w:r w:rsidRPr="00250E84">
        <w:rPr>
          <w:b w:val="0"/>
          <w:bCs w:val="0"/>
          <w:spacing w:val="-1"/>
          <w:szCs w:val="28"/>
        </w:rPr>
        <w:t>- Mở rộng Chùa Ông, diện tích 0,1 ha.</w:t>
      </w:r>
    </w:p>
    <w:p w:rsidR="00087733" w:rsidRPr="00250E84" w:rsidRDefault="00087733" w:rsidP="003A6FAF">
      <w:pPr>
        <w:widowControl w:val="0"/>
        <w:spacing w:line="360" w:lineRule="auto"/>
        <w:ind w:firstLine="720"/>
        <w:jc w:val="both"/>
        <w:rPr>
          <w:b w:val="0"/>
          <w:bCs w:val="0"/>
          <w:spacing w:val="-1"/>
          <w:szCs w:val="28"/>
        </w:rPr>
      </w:pPr>
      <w:r w:rsidRPr="00250E84">
        <w:rPr>
          <w:b w:val="0"/>
          <w:bCs w:val="0"/>
          <w:spacing w:val="-1"/>
          <w:szCs w:val="28"/>
        </w:rPr>
        <w:t>- Mở rộng Chùa Bà, diện tích 0,3 ha.</w:t>
      </w:r>
    </w:p>
    <w:p w:rsidR="004137FB" w:rsidRPr="00250E84" w:rsidRDefault="00F6447B" w:rsidP="003A6FAF">
      <w:pPr>
        <w:widowControl w:val="0"/>
        <w:spacing w:line="360" w:lineRule="auto"/>
        <w:ind w:firstLine="720"/>
        <w:jc w:val="both"/>
        <w:rPr>
          <w:b w:val="0"/>
          <w:bCs w:val="0"/>
          <w:spacing w:val="-1"/>
          <w:szCs w:val="28"/>
        </w:rPr>
      </w:pPr>
      <w:r w:rsidRPr="00250E84">
        <w:rPr>
          <w:b w:val="0"/>
          <w:bCs w:val="0"/>
          <w:spacing w:val="-1"/>
          <w:szCs w:val="28"/>
        </w:rPr>
        <w:t>l</w:t>
      </w:r>
      <w:r w:rsidR="004137FB" w:rsidRPr="00250E84">
        <w:rPr>
          <w:b w:val="0"/>
          <w:bCs w:val="0"/>
          <w:spacing w:val="-1"/>
          <w:szCs w:val="28"/>
        </w:rPr>
        <w:t>) Đất làm nghĩa trang, nghĩa địa, nhà tang lễ, nhà hỏa táng</w:t>
      </w:r>
    </w:p>
    <w:p w:rsidR="004137FB"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làm nghĩa trang, nghĩa địa, nhà tang lễ, nhà hỏa táng tăng thêm </w:t>
      </w:r>
      <w:r w:rsidR="003A6FAF" w:rsidRPr="00250E84">
        <w:rPr>
          <w:b w:val="0"/>
          <w:bCs w:val="0"/>
          <w:spacing w:val="-1"/>
          <w:szCs w:val="28"/>
        </w:rPr>
        <w:t>22,00</w:t>
      </w:r>
      <w:r w:rsidRPr="00250E84">
        <w:rPr>
          <w:b w:val="0"/>
          <w:bCs w:val="0"/>
          <w:spacing w:val="-1"/>
          <w:szCs w:val="28"/>
        </w:rPr>
        <w:t xml:space="preserve"> ha do sử dụng vào các loại đất:</w:t>
      </w:r>
    </w:p>
    <w:p w:rsidR="003A6FAF" w:rsidRPr="00250E84" w:rsidRDefault="003A6FAF" w:rsidP="003A6FAF">
      <w:pPr>
        <w:widowControl w:val="0"/>
        <w:spacing w:line="360" w:lineRule="auto"/>
        <w:ind w:firstLine="720"/>
        <w:jc w:val="both"/>
        <w:rPr>
          <w:b w:val="0"/>
          <w:bCs w:val="0"/>
          <w:spacing w:val="-1"/>
          <w:szCs w:val="28"/>
        </w:rPr>
      </w:pPr>
      <w:r w:rsidRPr="00250E84">
        <w:rPr>
          <w:b w:val="0"/>
          <w:bCs w:val="0"/>
          <w:spacing w:val="-1"/>
          <w:szCs w:val="28"/>
        </w:rPr>
        <w:t>+ Đất trồng cây hàng năm: 3,00 ha</w:t>
      </w:r>
    </w:p>
    <w:p w:rsidR="003A6FAF" w:rsidRPr="00250E84" w:rsidRDefault="003A6FAF" w:rsidP="00315D9F">
      <w:pPr>
        <w:widowControl w:val="0"/>
        <w:spacing w:line="360" w:lineRule="auto"/>
        <w:ind w:firstLine="720"/>
        <w:jc w:val="both"/>
        <w:rPr>
          <w:b w:val="0"/>
          <w:bCs w:val="0"/>
          <w:spacing w:val="-1"/>
          <w:szCs w:val="28"/>
        </w:rPr>
      </w:pPr>
      <w:r w:rsidRPr="00250E84">
        <w:rPr>
          <w:b w:val="0"/>
          <w:bCs w:val="0"/>
          <w:spacing w:val="-1"/>
          <w:szCs w:val="28"/>
        </w:rPr>
        <w:t xml:space="preserve">+ Đất </w:t>
      </w:r>
      <w:r w:rsidR="00315D9F" w:rsidRPr="00250E84">
        <w:rPr>
          <w:b w:val="0"/>
          <w:bCs w:val="0"/>
          <w:spacing w:val="-1"/>
          <w:szCs w:val="28"/>
        </w:rPr>
        <w:t>rừng phòng hộ: 1,0 ha</w:t>
      </w:r>
    </w:p>
    <w:p w:rsidR="00315D9F" w:rsidRPr="00250E84" w:rsidRDefault="00315D9F" w:rsidP="00315D9F">
      <w:pPr>
        <w:widowControl w:val="0"/>
        <w:spacing w:line="360" w:lineRule="auto"/>
        <w:ind w:firstLine="720"/>
        <w:jc w:val="both"/>
        <w:rPr>
          <w:b w:val="0"/>
          <w:bCs w:val="0"/>
          <w:spacing w:val="-1"/>
          <w:szCs w:val="28"/>
        </w:rPr>
      </w:pPr>
      <w:r w:rsidRPr="00250E84">
        <w:rPr>
          <w:b w:val="0"/>
          <w:bCs w:val="0"/>
          <w:spacing w:val="-1"/>
          <w:szCs w:val="28"/>
        </w:rPr>
        <w:t>+ Đất rừng sản xuất: 18,00 ha</w:t>
      </w:r>
    </w:p>
    <w:p w:rsidR="00087733"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 Đến năm 20</w:t>
      </w:r>
      <w:r w:rsidR="00315D9F" w:rsidRPr="00250E84">
        <w:rPr>
          <w:b w:val="0"/>
          <w:bCs w:val="0"/>
          <w:spacing w:val="-1"/>
          <w:szCs w:val="28"/>
        </w:rPr>
        <w:t>3</w:t>
      </w:r>
      <w:r w:rsidRPr="00250E84">
        <w:rPr>
          <w:b w:val="0"/>
          <w:bCs w:val="0"/>
          <w:spacing w:val="-1"/>
          <w:szCs w:val="28"/>
        </w:rPr>
        <w:t xml:space="preserve">0, </w:t>
      </w:r>
      <w:r w:rsidR="00737507" w:rsidRPr="00250E84">
        <w:rPr>
          <w:b w:val="0"/>
          <w:bCs w:val="0"/>
          <w:spacing w:val="-1"/>
          <w:szCs w:val="28"/>
        </w:rPr>
        <w:t>huyện</w:t>
      </w:r>
      <w:r w:rsidRPr="00250E84">
        <w:rPr>
          <w:b w:val="0"/>
          <w:bCs w:val="0"/>
          <w:spacing w:val="-1"/>
          <w:szCs w:val="28"/>
        </w:rPr>
        <w:t xml:space="preserve"> có </w:t>
      </w:r>
      <w:r w:rsidR="00315D9F" w:rsidRPr="00250E84">
        <w:rPr>
          <w:b w:val="0"/>
          <w:bCs w:val="0"/>
          <w:spacing w:val="-1"/>
          <w:szCs w:val="28"/>
        </w:rPr>
        <w:t>67,75</w:t>
      </w:r>
      <w:r w:rsidRPr="00250E84">
        <w:rPr>
          <w:b w:val="0"/>
          <w:bCs w:val="0"/>
          <w:spacing w:val="-1"/>
          <w:szCs w:val="28"/>
        </w:rPr>
        <w:t xml:space="preserve"> ha đất làm nghĩa trang, nghĩa địa, nhà tang lễ, nhà hỏa táng tăng </w:t>
      </w:r>
      <w:r w:rsidR="00315D9F" w:rsidRPr="00250E84">
        <w:rPr>
          <w:b w:val="0"/>
          <w:bCs w:val="0"/>
          <w:spacing w:val="-1"/>
          <w:szCs w:val="28"/>
        </w:rPr>
        <w:t>22,00</w:t>
      </w:r>
      <w:r w:rsidRPr="00250E84">
        <w:rPr>
          <w:b w:val="0"/>
          <w:bCs w:val="0"/>
          <w:spacing w:val="-1"/>
          <w:szCs w:val="28"/>
        </w:rPr>
        <w:t xml:space="preserve"> ha so với hiện trạng. </w:t>
      </w:r>
      <w:r w:rsidR="00087733" w:rsidRPr="00250E84">
        <w:rPr>
          <w:b w:val="0"/>
          <w:bCs w:val="0"/>
          <w:spacing w:val="-1"/>
          <w:szCs w:val="28"/>
        </w:rPr>
        <w:t>Các hạng mục quy hoạch đến 2030 như sau:</w:t>
      </w:r>
    </w:p>
    <w:p w:rsidR="00087733" w:rsidRPr="00250E84" w:rsidRDefault="00087733" w:rsidP="00087733">
      <w:pPr>
        <w:widowControl w:val="0"/>
        <w:spacing w:line="360" w:lineRule="auto"/>
        <w:jc w:val="center"/>
        <w:rPr>
          <w:b w:val="0"/>
          <w:bCs w:val="0"/>
          <w:spacing w:val="-1"/>
          <w:szCs w:val="28"/>
        </w:rPr>
      </w:pPr>
      <w:r w:rsidRPr="00250E84">
        <w:rPr>
          <w:bCs w:val="0"/>
          <w:spacing w:val="-1"/>
          <w:szCs w:val="28"/>
        </w:rPr>
        <w:t>Bảng 26. Hạng mục quy hoạch đất làm nghĩa trang, nghĩa địa, nhà tang lễ, nhà hỏa tang đến năm 2030</w:t>
      </w:r>
    </w:p>
    <w:tbl>
      <w:tblPr>
        <w:tblW w:w="9085" w:type="dxa"/>
        <w:tblInd w:w="113" w:type="dxa"/>
        <w:tblLook w:val="04A0" w:firstRow="1" w:lastRow="0" w:firstColumn="1" w:lastColumn="0" w:noHBand="0" w:noVBand="1"/>
      </w:tblPr>
      <w:tblGrid>
        <w:gridCol w:w="780"/>
        <w:gridCol w:w="4255"/>
        <w:gridCol w:w="1900"/>
        <w:gridCol w:w="2150"/>
      </w:tblGrid>
      <w:tr w:rsidR="00087733" w:rsidRPr="00250E84" w:rsidTr="00087733">
        <w:trPr>
          <w:trHeight w:val="56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733" w:rsidRPr="00250E84" w:rsidRDefault="00087733" w:rsidP="00087733">
            <w:pPr>
              <w:jc w:val="center"/>
              <w:rPr>
                <w:kern w:val="0"/>
                <w:szCs w:val="28"/>
              </w:rPr>
            </w:pPr>
            <w:r w:rsidRPr="00250E84">
              <w:rPr>
                <w:kern w:val="0"/>
                <w:szCs w:val="28"/>
              </w:rPr>
              <w:t>STT</w:t>
            </w:r>
          </w:p>
        </w:tc>
        <w:tc>
          <w:tcPr>
            <w:tcW w:w="4255" w:type="dxa"/>
            <w:tcBorders>
              <w:top w:val="single" w:sz="4" w:space="0" w:color="auto"/>
              <w:left w:val="nil"/>
              <w:bottom w:val="single" w:sz="4" w:space="0" w:color="auto"/>
              <w:right w:val="single" w:sz="4" w:space="0" w:color="auto"/>
            </w:tcBorders>
            <w:shd w:val="clear" w:color="auto" w:fill="auto"/>
            <w:vAlign w:val="center"/>
            <w:hideMark/>
          </w:tcPr>
          <w:p w:rsidR="00087733" w:rsidRPr="00250E84" w:rsidRDefault="00087733" w:rsidP="00087733">
            <w:pPr>
              <w:jc w:val="center"/>
              <w:rPr>
                <w:kern w:val="0"/>
                <w:szCs w:val="28"/>
              </w:rPr>
            </w:pPr>
            <w:r w:rsidRPr="00250E84">
              <w:rPr>
                <w:kern w:val="0"/>
                <w:szCs w:val="28"/>
              </w:rPr>
              <w:t>Hạng mục quy hoạch</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087733" w:rsidRPr="00250E84" w:rsidRDefault="00087733" w:rsidP="00087733">
            <w:pPr>
              <w:jc w:val="center"/>
              <w:rPr>
                <w:kern w:val="0"/>
                <w:szCs w:val="28"/>
              </w:rPr>
            </w:pPr>
            <w:r w:rsidRPr="00250E84">
              <w:rPr>
                <w:kern w:val="0"/>
                <w:szCs w:val="28"/>
              </w:rPr>
              <w:t>Diện tích (ha)</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087733" w:rsidRPr="00250E84" w:rsidRDefault="00087733" w:rsidP="00087733">
            <w:pPr>
              <w:jc w:val="center"/>
              <w:rPr>
                <w:b w:val="0"/>
                <w:bCs w:val="0"/>
                <w:kern w:val="0"/>
                <w:szCs w:val="28"/>
              </w:rPr>
            </w:pPr>
            <w:r w:rsidRPr="00250E84">
              <w:rPr>
                <w:b w:val="0"/>
                <w:bCs w:val="0"/>
                <w:kern w:val="0"/>
                <w:szCs w:val="28"/>
              </w:rPr>
              <w:t>Xã, thị trấn</w:t>
            </w:r>
          </w:p>
        </w:tc>
      </w:tr>
      <w:tr w:rsidR="00087733" w:rsidRPr="00250E84" w:rsidTr="0008773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87733" w:rsidRPr="00250E84" w:rsidRDefault="00087733" w:rsidP="00087733">
            <w:pPr>
              <w:rPr>
                <w:b w:val="0"/>
                <w:bCs w:val="0"/>
                <w:kern w:val="0"/>
                <w:szCs w:val="28"/>
              </w:rPr>
            </w:pPr>
            <w:r w:rsidRPr="00250E84">
              <w:rPr>
                <w:b w:val="0"/>
                <w:bCs w:val="0"/>
                <w:kern w:val="0"/>
                <w:szCs w:val="28"/>
              </w:rPr>
              <w:t>1</w:t>
            </w:r>
          </w:p>
        </w:tc>
        <w:tc>
          <w:tcPr>
            <w:tcW w:w="4255"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QH mở rộng nghĩa trang, thôn Thượng Minh</w:t>
            </w:r>
          </w:p>
        </w:tc>
        <w:tc>
          <w:tcPr>
            <w:tcW w:w="1900" w:type="dxa"/>
            <w:tcBorders>
              <w:top w:val="nil"/>
              <w:left w:val="nil"/>
              <w:bottom w:val="single" w:sz="4" w:space="0" w:color="auto"/>
              <w:right w:val="single" w:sz="4" w:space="0" w:color="auto"/>
            </w:tcBorders>
            <w:shd w:val="clear" w:color="auto" w:fill="auto"/>
            <w:noWrap/>
            <w:vAlign w:val="center"/>
            <w:hideMark/>
          </w:tcPr>
          <w:p w:rsidR="00087733" w:rsidRPr="00250E84" w:rsidRDefault="00087733" w:rsidP="00087733">
            <w:pPr>
              <w:jc w:val="right"/>
              <w:rPr>
                <w:b w:val="0"/>
                <w:bCs w:val="0"/>
                <w:kern w:val="0"/>
                <w:szCs w:val="28"/>
              </w:rPr>
            </w:pPr>
            <w:r w:rsidRPr="00250E84">
              <w:rPr>
                <w:b w:val="0"/>
                <w:bCs w:val="0"/>
                <w:kern w:val="0"/>
                <w:szCs w:val="28"/>
              </w:rPr>
              <w:t>0,50</w:t>
            </w:r>
          </w:p>
        </w:tc>
        <w:tc>
          <w:tcPr>
            <w:tcW w:w="2150"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Xã Hồng Quang</w:t>
            </w:r>
          </w:p>
        </w:tc>
      </w:tr>
      <w:tr w:rsidR="00087733" w:rsidRPr="00250E84" w:rsidTr="0008773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87733" w:rsidRPr="00250E84" w:rsidRDefault="00087733" w:rsidP="00087733">
            <w:pPr>
              <w:rPr>
                <w:b w:val="0"/>
                <w:bCs w:val="0"/>
                <w:kern w:val="0"/>
                <w:szCs w:val="28"/>
              </w:rPr>
            </w:pPr>
            <w:r w:rsidRPr="00250E84">
              <w:rPr>
                <w:b w:val="0"/>
                <w:bCs w:val="0"/>
                <w:kern w:val="0"/>
                <w:szCs w:val="28"/>
              </w:rPr>
              <w:t>2</w:t>
            </w:r>
          </w:p>
        </w:tc>
        <w:tc>
          <w:tcPr>
            <w:tcW w:w="4255"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QH nghĩa trang xã, thôn Nà Vàng</w:t>
            </w:r>
          </w:p>
        </w:tc>
        <w:tc>
          <w:tcPr>
            <w:tcW w:w="1900" w:type="dxa"/>
            <w:tcBorders>
              <w:top w:val="nil"/>
              <w:left w:val="nil"/>
              <w:bottom w:val="single" w:sz="4" w:space="0" w:color="auto"/>
              <w:right w:val="single" w:sz="4" w:space="0" w:color="auto"/>
            </w:tcBorders>
            <w:shd w:val="clear" w:color="auto" w:fill="auto"/>
            <w:noWrap/>
            <w:vAlign w:val="center"/>
            <w:hideMark/>
          </w:tcPr>
          <w:p w:rsidR="00087733" w:rsidRPr="00250E84" w:rsidRDefault="00087733" w:rsidP="00087733">
            <w:pPr>
              <w:jc w:val="right"/>
              <w:rPr>
                <w:b w:val="0"/>
                <w:bCs w:val="0"/>
                <w:kern w:val="0"/>
                <w:szCs w:val="28"/>
              </w:rPr>
            </w:pPr>
            <w:r w:rsidRPr="00250E84">
              <w:rPr>
                <w:b w:val="0"/>
                <w:bCs w:val="0"/>
                <w:kern w:val="0"/>
                <w:szCs w:val="28"/>
              </w:rPr>
              <w:t>4,00</w:t>
            </w:r>
          </w:p>
        </w:tc>
        <w:tc>
          <w:tcPr>
            <w:tcW w:w="2150"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Xã Khuôn Hà</w:t>
            </w:r>
          </w:p>
        </w:tc>
      </w:tr>
      <w:tr w:rsidR="00087733" w:rsidRPr="00250E84" w:rsidTr="0008773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87733" w:rsidRPr="00250E84" w:rsidRDefault="00087733" w:rsidP="00087733">
            <w:pPr>
              <w:rPr>
                <w:b w:val="0"/>
                <w:bCs w:val="0"/>
                <w:kern w:val="0"/>
                <w:szCs w:val="28"/>
              </w:rPr>
            </w:pPr>
            <w:r w:rsidRPr="00250E84">
              <w:rPr>
                <w:b w:val="0"/>
                <w:bCs w:val="0"/>
                <w:kern w:val="0"/>
                <w:szCs w:val="28"/>
              </w:rPr>
              <w:t>3</w:t>
            </w:r>
          </w:p>
        </w:tc>
        <w:tc>
          <w:tcPr>
            <w:tcW w:w="4255"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QH nghĩa trang xã, thôn Khau Quang</w:t>
            </w:r>
          </w:p>
        </w:tc>
        <w:tc>
          <w:tcPr>
            <w:tcW w:w="1900" w:type="dxa"/>
            <w:tcBorders>
              <w:top w:val="nil"/>
              <w:left w:val="nil"/>
              <w:bottom w:val="single" w:sz="4" w:space="0" w:color="auto"/>
              <w:right w:val="single" w:sz="4" w:space="0" w:color="auto"/>
            </w:tcBorders>
            <w:shd w:val="clear" w:color="auto" w:fill="auto"/>
            <w:noWrap/>
            <w:vAlign w:val="center"/>
            <w:hideMark/>
          </w:tcPr>
          <w:p w:rsidR="00087733" w:rsidRPr="00250E84" w:rsidRDefault="00087733" w:rsidP="00087733">
            <w:pPr>
              <w:jc w:val="right"/>
              <w:rPr>
                <w:b w:val="0"/>
                <w:bCs w:val="0"/>
                <w:kern w:val="0"/>
                <w:szCs w:val="28"/>
              </w:rPr>
            </w:pPr>
            <w:r w:rsidRPr="00250E84">
              <w:rPr>
                <w:b w:val="0"/>
                <w:bCs w:val="0"/>
                <w:kern w:val="0"/>
                <w:szCs w:val="28"/>
              </w:rPr>
              <w:t>1,00</w:t>
            </w:r>
          </w:p>
        </w:tc>
        <w:tc>
          <w:tcPr>
            <w:tcW w:w="2150"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Xã Lăng Can</w:t>
            </w:r>
          </w:p>
        </w:tc>
      </w:tr>
      <w:tr w:rsidR="00087733" w:rsidRPr="00250E84" w:rsidTr="0008773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87733" w:rsidRPr="00250E84" w:rsidRDefault="00087733" w:rsidP="00087733">
            <w:pPr>
              <w:rPr>
                <w:b w:val="0"/>
                <w:bCs w:val="0"/>
                <w:kern w:val="0"/>
                <w:szCs w:val="28"/>
              </w:rPr>
            </w:pPr>
            <w:r w:rsidRPr="00250E84">
              <w:rPr>
                <w:b w:val="0"/>
                <w:bCs w:val="0"/>
                <w:kern w:val="0"/>
                <w:szCs w:val="28"/>
              </w:rPr>
              <w:t>4</w:t>
            </w:r>
          </w:p>
        </w:tc>
        <w:tc>
          <w:tcPr>
            <w:tcW w:w="4255"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QH nghĩa trang xã, thôn Phai Tre B</w:t>
            </w:r>
          </w:p>
        </w:tc>
        <w:tc>
          <w:tcPr>
            <w:tcW w:w="1900" w:type="dxa"/>
            <w:tcBorders>
              <w:top w:val="nil"/>
              <w:left w:val="nil"/>
              <w:bottom w:val="single" w:sz="4" w:space="0" w:color="auto"/>
              <w:right w:val="single" w:sz="4" w:space="0" w:color="auto"/>
            </w:tcBorders>
            <w:shd w:val="clear" w:color="auto" w:fill="auto"/>
            <w:noWrap/>
            <w:vAlign w:val="center"/>
            <w:hideMark/>
          </w:tcPr>
          <w:p w:rsidR="00087733" w:rsidRPr="00250E84" w:rsidRDefault="00087733" w:rsidP="00087733">
            <w:pPr>
              <w:jc w:val="right"/>
              <w:rPr>
                <w:b w:val="0"/>
                <w:bCs w:val="0"/>
                <w:kern w:val="0"/>
                <w:szCs w:val="28"/>
              </w:rPr>
            </w:pPr>
            <w:r w:rsidRPr="00250E84">
              <w:rPr>
                <w:b w:val="0"/>
                <w:bCs w:val="0"/>
                <w:kern w:val="0"/>
                <w:szCs w:val="28"/>
              </w:rPr>
              <w:t>2,00</w:t>
            </w:r>
          </w:p>
        </w:tc>
        <w:tc>
          <w:tcPr>
            <w:tcW w:w="2150"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Xã Lăng Can</w:t>
            </w:r>
          </w:p>
        </w:tc>
      </w:tr>
      <w:tr w:rsidR="00087733" w:rsidRPr="00250E84" w:rsidTr="0008773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87733" w:rsidRPr="00250E84" w:rsidRDefault="00087733" w:rsidP="00087733">
            <w:pPr>
              <w:rPr>
                <w:b w:val="0"/>
                <w:bCs w:val="0"/>
                <w:kern w:val="0"/>
                <w:szCs w:val="28"/>
              </w:rPr>
            </w:pPr>
            <w:r w:rsidRPr="00250E84">
              <w:rPr>
                <w:b w:val="0"/>
                <w:bCs w:val="0"/>
                <w:kern w:val="0"/>
                <w:szCs w:val="28"/>
              </w:rPr>
              <w:t>5</w:t>
            </w:r>
          </w:p>
        </w:tc>
        <w:tc>
          <w:tcPr>
            <w:tcW w:w="4255"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QH nghĩa trang trung tâm huyện, Nà Xe - thôn Bản Thàng</w:t>
            </w:r>
          </w:p>
        </w:tc>
        <w:tc>
          <w:tcPr>
            <w:tcW w:w="1900" w:type="dxa"/>
            <w:tcBorders>
              <w:top w:val="nil"/>
              <w:left w:val="nil"/>
              <w:bottom w:val="single" w:sz="4" w:space="0" w:color="auto"/>
              <w:right w:val="single" w:sz="4" w:space="0" w:color="auto"/>
            </w:tcBorders>
            <w:shd w:val="clear" w:color="auto" w:fill="auto"/>
            <w:noWrap/>
            <w:vAlign w:val="center"/>
            <w:hideMark/>
          </w:tcPr>
          <w:p w:rsidR="00087733" w:rsidRPr="00250E84" w:rsidRDefault="00087733" w:rsidP="00087733">
            <w:pPr>
              <w:jc w:val="right"/>
              <w:rPr>
                <w:b w:val="0"/>
                <w:bCs w:val="0"/>
                <w:kern w:val="0"/>
                <w:szCs w:val="28"/>
              </w:rPr>
            </w:pPr>
            <w:r w:rsidRPr="00250E84">
              <w:rPr>
                <w:b w:val="0"/>
                <w:bCs w:val="0"/>
                <w:kern w:val="0"/>
                <w:szCs w:val="28"/>
              </w:rPr>
              <w:t>4,00</w:t>
            </w:r>
          </w:p>
        </w:tc>
        <w:tc>
          <w:tcPr>
            <w:tcW w:w="2150"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Xã Phúc Yên</w:t>
            </w:r>
          </w:p>
        </w:tc>
      </w:tr>
      <w:tr w:rsidR="00087733" w:rsidRPr="00250E84" w:rsidTr="0008773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87733" w:rsidRPr="00250E84" w:rsidRDefault="00087733" w:rsidP="00087733">
            <w:pPr>
              <w:rPr>
                <w:b w:val="0"/>
                <w:bCs w:val="0"/>
                <w:kern w:val="0"/>
                <w:szCs w:val="28"/>
              </w:rPr>
            </w:pPr>
            <w:r w:rsidRPr="00250E84">
              <w:rPr>
                <w:b w:val="0"/>
                <w:bCs w:val="0"/>
                <w:kern w:val="0"/>
                <w:szCs w:val="28"/>
              </w:rPr>
              <w:t>6</w:t>
            </w:r>
          </w:p>
        </w:tc>
        <w:tc>
          <w:tcPr>
            <w:tcW w:w="4255"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QH mở rộng nghĩa trang, thôn Tân Lập</w:t>
            </w:r>
          </w:p>
        </w:tc>
        <w:tc>
          <w:tcPr>
            <w:tcW w:w="1900" w:type="dxa"/>
            <w:tcBorders>
              <w:top w:val="nil"/>
              <w:left w:val="nil"/>
              <w:bottom w:val="single" w:sz="4" w:space="0" w:color="auto"/>
              <w:right w:val="single" w:sz="4" w:space="0" w:color="auto"/>
            </w:tcBorders>
            <w:shd w:val="clear" w:color="auto" w:fill="auto"/>
            <w:noWrap/>
            <w:vAlign w:val="center"/>
            <w:hideMark/>
          </w:tcPr>
          <w:p w:rsidR="00087733" w:rsidRPr="00250E84" w:rsidRDefault="00087733" w:rsidP="00087733">
            <w:pPr>
              <w:jc w:val="right"/>
              <w:rPr>
                <w:b w:val="0"/>
                <w:bCs w:val="0"/>
                <w:kern w:val="0"/>
                <w:szCs w:val="28"/>
              </w:rPr>
            </w:pPr>
            <w:r w:rsidRPr="00250E84">
              <w:rPr>
                <w:b w:val="0"/>
                <w:bCs w:val="0"/>
                <w:kern w:val="0"/>
                <w:szCs w:val="28"/>
              </w:rPr>
              <w:t>2,00</w:t>
            </w:r>
          </w:p>
        </w:tc>
        <w:tc>
          <w:tcPr>
            <w:tcW w:w="2150"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Xã Thổ Bình</w:t>
            </w:r>
          </w:p>
        </w:tc>
      </w:tr>
      <w:tr w:rsidR="00087733" w:rsidRPr="00250E84" w:rsidTr="0008773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87733" w:rsidRPr="00250E84" w:rsidRDefault="00087733" w:rsidP="00087733">
            <w:pPr>
              <w:rPr>
                <w:b w:val="0"/>
                <w:bCs w:val="0"/>
                <w:kern w:val="0"/>
                <w:szCs w:val="28"/>
              </w:rPr>
            </w:pPr>
            <w:r w:rsidRPr="00250E84">
              <w:rPr>
                <w:b w:val="0"/>
                <w:bCs w:val="0"/>
                <w:kern w:val="0"/>
                <w:szCs w:val="28"/>
              </w:rPr>
              <w:t>7</w:t>
            </w:r>
          </w:p>
        </w:tc>
        <w:tc>
          <w:tcPr>
            <w:tcW w:w="4255"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QH mở rộng nghĩa trang, thôn Nà Mỵ</w:t>
            </w:r>
          </w:p>
        </w:tc>
        <w:tc>
          <w:tcPr>
            <w:tcW w:w="1900" w:type="dxa"/>
            <w:tcBorders>
              <w:top w:val="nil"/>
              <w:left w:val="nil"/>
              <w:bottom w:val="single" w:sz="4" w:space="0" w:color="auto"/>
              <w:right w:val="single" w:sz="4" w:space="0" w:color="auto"/>
            </w:tcBorders>
            <w:shd w:val="clear" w:color="auto" w:fill="auto"/>
            <w:noWrap/>
            <w:vAlign w:val="center"/>
            <w:hideMark/>
          </w:tcPr>
          <w:p w:rsidR="00087733" w:rsidRPr="00250E84" w:rsidRDefault="00087733" w:rsidP="00087733">
            <w:pPr>
              <w:jc w:val="right"/>
              <w:rPr>
                <w:b w:val="0"/>
                <w:bCs w:val="0"/>
                <w:kern w:val="0"/>
                <w:szCs w:val="28"/>
              </w:rPr>
            </w:pPr>
            <w:r w:rsidRPr="00250E84">
              <w:rPr>
                <w:b w:val="0"/>
                <w:bCs w:val="0"/>
                <w:kern w:val="0"/>
                <w:szCs w:val="28"/>
              </w:rPr>
              <w:t>1,00</w:t>
            </w:r>
          </w:p>
        </w:tc>
        <w:tc>
          <w:tcPr>
            <w:tcW w:w="2150"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Xã Thổ Bình</w:t>
            </w:r>
          </w:p>
        </w:tc>
      </w:tr>
      <w:tr w:rsidR="00087733" w:rsidRPr="00250E84" w:rsidTr="0008773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87733" w:rsidRPr="00250E84" w:rsidRDefault="00087733" w:rsidP="00087733">
            <w:pPr>
              <w:rPr>
                <w:b w:val="0"/>
                <w:bCs w:val="0"/>
                <w:kern w:val="0"/>
                <w:szCs w:val="28"/>
              </w:rPr>
            </w:pPr>
            <w:r w:rsidRPr="00250E84">
              <w:rPr>
                <w:b w:val="0"/>
                <w:bCs w:val="0"/>
                <w:kern w:val="0"/>
                <w:szCs w:val="28"/>
              </w:rPr>
              <w:t> 8</w:t>
            </w:r>
          </w:p>
        </w:tc>
        <w:tc>
          <w:tcPr>
            <w:tcW w:w="4255"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QH mở rộng nghĩa trang, thôn Pước</w:t>
            </w:r>
          </w:p>
        </w:tc>
        <w:tc>
          <w:tcPr>
            <w:tcW w:w="1900" w:type="dxa"/>
            <w:tcBorders>
              <w:top w:val="nil"/>
              <w:left w:val="nil"/>
              <w:bottom w:val="single" w:sz="4" w:space="0" w:color="auto"/>
              <w:right w:val="single" w:sz="4" w:space="0" w:color="auto"/>
            </w:tcBorders>
            <w:shd w:val="clear" w:color="auto" w:fill="auto"/>
            <w:noWrap/>
            <w:vAlign w:val="center"/>
            <w:hideMark/>
          </w:tcPr>
          <w:p w:rsidR="00087733" w:rsidRPr="00250E84" w:rsidRDefault="00087733" w:rsidP="00087733">
            <w:pPr>
              <w:jc w:val="right"/>
              <w:rPr>
                <w:b w:val="0"/>
                <w:bCs w:val="0"/>
                <w:kern w:val="0"/>
                <w:szCs w:val="28"/>
              </w:rPr>
            </w:pPr>
            <w:r w:rsidRPr="00250E84">
              <w:rPr>
                <w:b w:val="0"/>
                <w:bCs w:val="0"/>
                <w:kern w:val="0"/>
                <w:szCs w:val="28"/>
              </w:rPr>
              <w:t>1,50</w:t>
            </w:r>
          </w:p>
        </w:tc>
        <w:tc>
          <w:tcPr>
            <w:tcW w:w="2150"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Xã Thổ Bình</w:t>
            </w:r>
          </w:p>
        </w:tc>
      </w:tr>
      <w:tr w:rsidR="00087733" w:rsidRPr="00250E84" w:rsidTr="0008773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87733" w:rsidRPr="00250E84" w:rsidRDefault="00087733" w:rsidP="00087733">
            <w:pPr>
              <w:rPr>
                <w:b w:val="0"/>
                <w:bCs w:val="0"/>
                <w:kern w:val="0"/>
                <w:szCs w:val="28"/>
              </w:rPr>
            </w:pPr>
            <w:r w:rsidRPr="00250E84">
              <w:rPr>
                <w:b w:val="0"/>
                <w:bCs w:val="0"/>
                <w:kern w:val="0"/>
                <w:szCs w:val="28"/>
              </w:rPr>
              <w:t> 9</w:t>
            </w:r>
          </w:p>
        </w:tc>
        <w:tc>
          <w:tcPr>
            <w:tcW w:w="4255"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QH nghĩa trang, thôn Khuôn Hon</w:t>
            </w:r>
          </w:p>
        </w:tc>
        <w:tc>
          <w:tcPr>
            <w:tcW w:w="1900" w:type="dxa"/>
            <w:tcBorders>
              <w:top w:val="nil"/>
              <w:left w:val="nil"/>
              <w:bottom w:val="single" w:sz="4" w:space="0" w:color="auto"/>
              <w:right w:val="single" w:sz="4" w:space="0" w:color="auto"/>
            </w:tcBorders>
            <w:shd w:val="clear" w:color="auto" w:fill="auto"/>
            <w:noWrap/>
            <w:vAlign w:val="center"/>
            <w:hideMark/>
          </w:tcPr>
          <w:p w:rsidR="00087733" w:rsidRPr="00250E84" w:rsidRDefault="00087733" w:rsidP="00087733">
            <w:pPr>
              <w:jc w:val="right"/>
              <w:rPr>
                <w:b w:val="0"/>
                <w:bCs w:val="0"/>
                <w:kern w:val="0"/>
                <w:szCs w:val="28"/>
              </w:rPr>
            </w:pPr>
            <w:r w:rsidRPr="00250E84">
              <w:rPr>
                <w:b w:val="0"/>
                <w:bCs w:val="0"/>
                <w:kern w:val="0"/>
                <w:szCs w:val="28"/>
              </w:rPr>
              <w:t>3,00</w:t>
            </w:r>
          </w:p>
        </w:tc>
        <w:tc>
          <w:tcPr>
            <w:tcW w:w="2150"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Xã Thượng Lâm</w:t>
            </w:r>
          </w:p>
        </w:tc>
      </w:tr>
      <w:tr w:rsidR="00087733" w:rsidRPr="00250E84" w:rsidTr="0008773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87733" w:rsidRPr="00250E84" w:rsidRDefault="00087733" w:rsidP="00087733">
            <w:pPr>
              <w:rPr>
                <w:b w:val="0"/>
                <w:bCs w:val="0"/>
                <w:kern w:val="0"/>
                <w:szCs w:val="28"/>
              </w:rPr>
            </w:pPr>
            <w:r w:rsidRPr="00250E84">
              <w:rPr>
                <w:b w:val="0"/>
                <w:bCs w:val="0"/>
                <w:kern w:val="0"/>
                <w:szCs w:val="28"/>
              </w:rPr>
              <w:t> 10</w:t>
            </w:r>
          </w:p>
        </w:tc>
        <w:tc>
          <w:tcPr>
            <w:tcW w:w="4255"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QH mở rộng nghĩa trang xã, Bản Chợ</w:t>
            </w:r>
          </w:p>
        </w:tc>
        <w:tc>
          <w:tcPr>
            <w:tcW w:w="1900" w:type="dxa"/>
            <w:tcBorders>
              <w:top w:val="nil"/>
              <w:left w:val="nil"/>
              <w:bottom w:val="single" w:sz="4" w:space="0" w:color="auto"/>
              <w:right w:val="single" w:sz="4" w:space="0" w:color="auto"/>
            </w:tcBorders>
            <w:shd w:val="clear" w:color="auto" w:fill="auto"/>
            <w:noWrap/>
            <w:vAlign w:val="center"/>
            <w:hideMark/>
          </w:tcPr>
          <w:p w:rsidR="00087733" w:rsidRPr="00250E84" w:rsidRDefault="00087733" w:rsidP="00087733">
            <w:pPr>
              <w:jc w:val="right"/>
              <w:rPr>
                <w:b w:val="0"/>
                <w:bCs w:val="0"/>
                <w:kern w:val="0"/>
                <w:szCs w:val="28"/>
              </w:rPr>
            </w:pPr>
            <w:r w:rsidRPr="00250E84">
              <w:rPr>
                <w:b w:val="0"/>
                <w:bCs w:val="0"/>
                <w:kern w:val="0"/>
                <w:szCs w:val="28"/>
              </w:rPr>
              <w:t>1,00</w:t>
            </w:r>
          </w:p>
        </w:tc>
        <w:tc>
          <w:tcPr>
            <w:tcW w:w="2150" w:type="dxa"/>
            <w:tcBorders>
              <w:top w:val="nil"/>
              <w:left w:val="nil"/>
              <w:bottom w:val="single" w:sz="4" w:space="0" w:color="auto"/>
              <w:right w:val="single" w:sz="4" w:space="0" w:color="auto"/>
            </w:tcBorders>
            <w:shd w:val="clear" w:color="auto" w:fill="auto"/>
            <w:vAlign w:val="center"/>
            <w:hideMark/>
          </w:tcPr>
          <w:p w:rsidR="00087733" w:rsidRPr="00250E84" w:rsidRDefault="00087733" w:rsidP="00087733">
            <w:pPr>
              <w:rPr>
                <w:b w:val="0"/>
                <w:bCs w:val="0"/>
                <w:kern w:val="0"/>
                <w:szCs w:val="28"/>
              </w:rPr>
            </w:pPr>
            <w:r w:rsidRPr="00250E84">
              <w:rPr>
                <w:b w:val="0"/>
                <w:bCs w:val="0"/>
                <w:kern w:val="0"/>
                <w:szCs w:val="28"/>
              </w:rPr>
              <w:t>Xã Thượng Lâm</w:t>
            </w:r>
          </w:p>
        </w:tc>
      </w:tr>
    </w:tbl>
    <w:p w:rsidR="00087733" w:rsidRPr="00250E84" w:rsidRDefault="00087733" w:rsidP="00525519">
      <w:pPr>
        <w:widowControl w:val="0"/>
        <w:spacing w:line="360" w:lineRule="auto"/>
        <w:ind w:firstLine="720"/>
        <w:jc w:val="both"/>
        <w:rPr>
          <w:b w:val="0"/>
          <w:bCs w:val="0"/>
          <w:spacing w:val="-1"/>
          <w:szCs w:val="28"/>
        </w:rPr>
      </w:pPr>
    </w:p>
    <w:p w:rsidR="004137FB"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Diện tích đất làm nghĩa trang, nghĩa địa, nhà tang lễ, nhà hỏa táng được phân bổ đến từng đơn vị hành chính như sau:</w:t>
      </w:r>
    </w:p>
    <w:p w:rsidR="004137FB" w:rsidRPr="00250E84" w:rsidRDefault="004137FB" w:rsidP="00315D9F">
      <w:pPr>
        <w:widowControl w:val="0"/>
        <w:spacing w:line="360" w:lineRule="auto"/>
        <w:jc w:val="center"/>
        <w:rPr>
          <w:b w:val="0"/>
          <w:bCs w:val="0"/>
          <w:spacing w:val="-1"/>
          <w:szCs w:val="28"/>
        </w:rPr>
      </w:pPr>
      <w:r w:rsidRPr="00250E84">
        <w:rPr>
          <w:bCs w:val="0"/>
          <w:spacing w:val="-1"/>
          <w:szCs w:val="28"/>
        </w:rPr>
        <w:t>Bảng 2</w:t>
      </w:r>
      <w:r w:rsidR="00ED481A" w:rsidRPr="00250E84">
        <w:rPr>
          <w:bCs w:val="0"/>
          <w:spacing w:val="-1"/>
          <w:szCs w:val="28"/>
        </w:rPr>
        <w:t>6</w:t>
      </w:r>
      <w:r w:rsidR="0056222F" w:rsidRPr="00250E84">
        <w:rPr>
          <w:bCs w:val="0"/>
          <w:spacing w:val="-1"/>
          <w:szCs w:val="28"/>
        </w:rPr>
        <w:t>a</w:t>
      </w:r>
      <w:r w:rsidRPr="00250E84">
        <w:rPr>
          <w:bCs w:val="0"/>
          <w:spacing w:val="-1"/>
          <w:szCs w:val="28"/>
        </w:rPr>
        <w:t>. Chỉ tiêu quy hoạch đất làm nghĩa trang, nghĩa địa</w:t>
      </w:r>
    </w:p>
    <w:tbl>
      <w:tblPr>
        <w:tblW w:w="9239" w:type="dxa"/>
        <w:tblInd w:w="113" w:type="dxa"/>
        <w:tblLook w:val="04A0" w:firstRow="1" w:lastRow="0" w:firstColumn="1" w:lastColumn="0" w:noHBand="0" w:noVBand="1"/>
      </w:tblPr>
      <w:tblGrid>
        <w:gridCol w:w="1082"/>
        <w:gridCol w:w="2454"/>
        <w:gridCol w:w="1879"/>
        <w:gridCol w:w="1900"/>
        <w:gridCol w:w="1924"/>
      </w:tblGrid>
      <w:tr w:rsidR="00911CCD" w:rsidRPr="00250E84" w:rsidTr="00315D9F">
        <w:trPr>
          <w:trHeight w:val="331"/>
          <w:tblHeader/>
        </w:trPr>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STT</w:t>
            </w:r>
          </w:p>
        </w:tc>
        <w:tc>
          <w:tcPr>
            <w:tcW w:w="2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Đơn vị hành chính</w:t>
            </w:r>
          </w:p>
        </w:tc>
        <w:tc>
          <w:tcPr>
            <w:tcW w:w="1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Diện tích hiện trạng (ha)</w:t>
            </w:r>
          </w:p>
        </w:tc>
        <w:tc>
          <w:tcPr>
            <w:tcW w:w="3824" w:type="dxa"/>
            <w:gridSpan w:val="2"/>
            <w:tcBorders>
              <w:top w:val="single" w:sz="4" w:space="0" w:color="auto"/>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Phương án QH đến 2030</w:t>
            </w:r>
          </w:p>
        </w:tc>
      </w:tr>
      <w:tr w:rsidR="00911CCD" w:rsidRPr="00250E84" w:rsidTr="00CE5358">
        <w:trPr>
          <w:trHeight w:val="663"/>
          <w:tblHeader/>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315D9F" w:rsidRPr="00250E84" w:rsidRDefault="00315D9F" w:rsidP="00315D9F">
            <w:pPr>
              <w:rPr>
                <w:kern w:val="0"/>
                <w:sz w:val="26"/>
                <w:szCs w:val="26"/>
              </w:rPr>
            </w:pPr>
          </w:p>
        </w:tc>
        <w:tc>
          <w:tcPr>
            <w:tcW w:w="2454" w:type="dxa"/>
            <w:vMerge/>
            <w:tcBorders>
              <w:top w:val="single" w:sz="4" w:space="0" w:color="auto"/>
              <w:left w:val="single" w:sz="4" w:space="0" w:color="auto"/>
              <w:bottom w:val="single" w:sz="4" w:space="0" w:color="auto"/>
              <w:right w:val="single" w:sz="4" w:space="0" w:color="auto"/>
            </w:tcBorders>
            <w:vAlign w:val="center"/>
            <w:hideMark/>
          </w:tcPr>
          <w:p w:rsidR="00315D9F" w:rsidRPr="00250E84" w:rsidRDefault="00315D9F" w:rsidP="00315D9F">
            <w:pPr>
              <w:rPr>
                <w:kern w:val="0"/>
                <w:sz w:val="26"/>
                <w:szCs w:val="26"/>
              </w:rPr>
            </w:pPr>
          </w:p>
        </w:tc>
        <w:tc>
          <w:tcPr>
            <w:tcW w:w="1879" w:type="dxa"/>
            <w:vMerge/>
            <w:tcBorders>
              <w:top w:val="single" w:sz="4" w:space="0" w:color="auto"/>
              <w:left w:val="single" w:sz="4" w:space="0" w:color="auto"/>
              <w:bottom w:val="single" w:sz="4" w:space="0" w:color="auto"/>
              <w:right w:val="single" w:sz="4" w:space="0" w:color="auto"/>
            </w:tcBorders>
            <w:vAlign w:val="center"/>
            <w:hideMark/>
          </w:tcPr>
          <w:p w:rsidR="00315D9F" w:rsidRPr="00250E84" w:rsidRDefault="00315D9F" w:rsidP="00315D9F">
            <w:pPr>
              <w:rPr>
                <w:kern w:val="0"/>
                <w:sz w:val="26"/>
                <w:szCs w:val="26"/>
              </w:rPr>
            </w:pPr>
          </w:p>
        </w:tc>
        <w:tc>
          <w:tcPr>
            <w:tcW w:w="190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Diện tích (ha)</w:t>
            </w:r>
          </w:p>
        </w:tc>
        <w:tc>
          <w:tcPr>
            <w:tcW w:w="192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Biến động (ha)</w:t>
            </w:r>
          </w:p>
        </w:tc>
      </w:tr>
      <w:tr w:rsidR="00911CCD" w:rsidRPr="00250E84" w:rsidTr="00CE5358">
        <w:trPr>
          <w:trHeight w:val="331"/>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1</w:t>
            </w:r>
          </w:p>
        </w:tc>
        <w:tc>
          <w:tcPr>
            <w:tcW w:w="245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rPr>
                <w:b w:val="0"/>
                <w:bCs w:val="0"/>
                <w:kern w:val="0"/>
                <w:sz w:val="26"/>
                <w:szCs w:val="26"/>
              </w:rPr>
            </w:pPr>
            <w:r w:rsidRPr="00250E84">
              <w:rPr>
                <w:b w:val="0"/>
                <w:bCs w:val="0"/>
                <w:kern w:val="0"/>
                <w:sz w:val="26"/>
                <w:szCs w:val="26"/>
              </w:rPr>
              <w:t>Xã Bình An</w:t>
            </w:r>
          </w:p>
        </w:tc>
        <w:tc>
          <w:tcPr>
            <w:tcW w:w="1879"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8,76</w:t>
            </w:r>
          </w:p>
        </w:tc>
        <w:tc>
          <w:tcPr>
            <w:tcW w:w="190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8,76</w:t>
            </w:r>
          </w:p>
        </w:tc>
        <w:tc>
          <w:tcPr>
            <w:tcW w:w="192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 </w:t>
            </w:r>
          </w:p>
        </w:tc>
      </w:tr>
      <w:tr w:rsidR="00911CCD" w:rsidRPr="00250E84" w:rsidTr="00CE5358">
        <w:trPr>
          <w:trHeight w:val="331"/>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2</w:t>
            </w:r>
          </w:p>
        </w:tc>
        <w:tc>
          <w:tcPr>
            <w:tcW w:w="245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rPr>
                <w:b w:val="0"/>
                <w:bCs w:val="0"/>
                <w:kern w:val="0"/>
                <w:sz w:val="26"/>
                <w:szCs w:val="26"/>
              </w:rPr>
            </w:pPr>
            <w:r w:rsidRPr="00250E84">
              <w:rPr>
                <w:b w:val="0"/>
                <w:bCs w:val="0"/>
                <w:kern w:val="0"/>
                <w:sz w:val="26"/>
                <w:szCs w:val="26"/>
              </w:rPr>
              <w:t>Xã Hồng Quang</w:t>
            </w:r>
          </w:p>
        </w:tc>
        <w:tc>
          <w:tcPr>
            <w:tcW w:w="1879"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2,88</w:t>
            </w:r>
          </w:p>
        </w:tc>
        <w:tc>
          <w:tcPr>
            <w:tcW w:w="190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3,38</w:t>
            </w:r>
          </w:p>
        </w:tc>
        <w:tc>
          <w:tcPr>
            <w:tcW w:w="192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0,50</w:t>
            </w:r>
          </w:p>
        </w:tc>
      </w:tr>
      <w:tr w:rsidR="00911CCD" w:rsidRPr="00250E84" w:rsidTr="00CE5358">
        <w:trPr>
          <w:trHeight w:val="331"/>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3</w:t>
            </w:r>
          </w:p>
        </w:tc>
        <w:tc>
          <w:tcPr>
            <w:tcW w:w="245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rPr>
                <w:b w:val="0"/>
                <w:bCs w:val="0"/>
                <w:kern w:val="0"/>
                <w:sz w:val="26"/>
                <w:szCs w:val="26"/>
              </w:rPr>
            </w:pPr>
            <w:r w:rsidRPr="00250E84">
              <w:rPr>
                <w:b w:val="0"/>
                <w:bCs w:val="0"/>
                <w:kern w:val="0"/>
                <w:sz w:val="26"/>
                <w:szCs w:val="26"/>
              </w:rPr>
              <w:t>Xã Khuôn Hà</w:t>
            </w:r>
          </w:p>
        </w:tc>
        <w:tc>
          <w:tcPr>
            <w:tcW w:w="1879"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4,02</w:t>
            </w:r>
          </w:p>
        </w:tc>
        <w:tc>
          <w:tcPr>
            <w:tcW w:w="190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8,02</w:t>
            </w:r>
          </w:p>
        </w:tc>
        <w:tc>
          <w:tcPr>
            <w:tcW w:w="192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4,00</w:t>
            </w:r>
          </w:p>
        </w:tc>
      </w:tr>
      <w:tr w:rsidR="00911CCD" w:rsidRPr="00250E84" w:rsidTr="00CE5358">
        <w:trPr>
          <w:trHeight w:val="331"/>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4</w:t>
            </w:r>
          </w:p>
        </w:tc>
        <w:tc>
          <w:tcPr>
            <w:tcW w:w="2454" w:type="dxa"/>
            <w:tcBorders>
              <w:top w:val="nil"/>
              <w:left w:val="nil"/>
              <w:bottom w:val="single" w:sz="4" w:space="0" w:color="auto"/>
              <w:right w:val="single" w:sz="4" w:space="0" w:color="auto"/>
            </w:tcBorders>
            <w:shd w:val="clear" w:color="auto" w:fill="auto"/>
            <w:noWrap/>
            <w:vAlign w:val="center"/>
            <w:hideMark/>
          </w:tcPr>
          <w:p w:rsidR="00315D9F" w:rsidRPr="00250E84" w:rsidRDefault="00315D9F" w:rsidP="00315D9F">
            <w:pPr>
              <w:rPr>
                <w:b w:val="0"/>
                <w:bCs w:val="0"/>
                <w:kern w:val="0"/>
                <w:sz w:val="26"/>
                <w:szCs w:val="26"/>
              </w:rPr>
            </w:pPr>
            <w:r w:rsidRPr="00250E84">
              <w:rPr>
                <w:b w:val="0"/>
                <w:bCs w:val="0"/>
                <w:kern w:val="0"/>
                <w:sz w:val="26"/>
                <w:szCs w:val="26"/>
              </w:rPr>
              <w:t>Xã Lăng Can</w:t>
            </w:r>
          </w:p>
        </w:tc>
        <w:tc>
          <w:tcPr>
            <w:tcW w:w="1879"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2,50</w:t>
            </w:r>
          </w:p>
        </w:tc>
        <w:tc>
          <w:tcPr>
            <w:tcW w:w="190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5,50</w:t>
            </w:r>
          </w:p>
        </w:tc>
        <w:tc>
          <w:tcPr>
            <w:tcW w:w="192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3,00</w:t>
            </w:r>
          </w:p>
        </w:tc>
      </w:tr>
      <w:tr w:rsidR="00911CCD" w:rsidRPr="00250E84" w:rsidTr="00CE5358">
        <w:trPr>
          <w:trHeight w:val="331"/>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5</w:t>
            </w:r>
          </w:p>
        </w:tc>
        <w:tc>
          <w:tcPr>
            <w:tcW w:w="245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rPr>
                <w:b w:val="0"/>
                <w:bCs w:val="0"/>
                <w:kern w:val="0"/>
                <w:sz w:val="26"/>
                <w:szCs w:val="26"/>
              </w:rPr>
            </w:pPr>
            <w:r w:rsidRPr="00250E84">
              <w:rPr>
                <w:b w:val="0"/>
                <w:bCs w:val="0"/>
                <w:kern w:val="0"/>
                <w:sz w:val="26"/>
                <w:szCs w:val="26"/>
              </w:rPr>
              <w:t>Xã Phúc Yên</w:t>
            </w:r>
          </w:p>
        </w:tc>
        <w:tc>
          <w:tcPr>
            <w:tcW w:w="1879"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4,06</w:t>
            </w:r>
          </w:p>
        </w:tc>
        <w:tc>
          <w:tcPr>
            <w:tcW w:w="190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10,06</w:t>
            </w:r>
          </w:p>
        </w:tc>
        <w:tc>
          <w:tcPr>
            <w:tcW w:w="192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6,00</w:t>
            </w:r>
          </w:p>
        </w:tc>
      </w:tr>
      <w:tr w:rsidR="00911CCD" w:rsidRPr="00250E84" w:rsidTr="00CE5358">
        <w:trPr>
          <w:trHeight w:val="331"/>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6</w:t>
            </w:r>
          </w:p>
        </w:tc>
        <w:tc>
          <w:tcPr>
            <w:tcW w:w="245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rPr>
                <w:b w:val="0"/>
                <w:bCs w:val="0"/>
                <w:kern w:val="0"/>
                <w:sz w:val="26"/>
                <w:szCs w:val="26"/>
              </w:rPr>
            </w:pPr>
            <w:r w:rsidRPr="00250E84">
              <w:rPr>
                <w:b w:val="0"/>
                <w:bCs w:val="0"/>
                <w:kern w:val="0"/>
                <w:sz w:val="26"/>
                <w:szCs w:val="26"/>
              </w:rPr>
              <w:t>Xã Thổ Bình</w:t>
            </w:r>
          </w:p>
        </w:tc>
        <w:tc>
          <w:tcPr>
            <w:tcW w:w="1879"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13,08</w:t>
            </w:r>
          </w:p>
        </w:tc>
        <w:tc>
          <w:tcPr>
            <w:tcW w:w="190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17,58</w:t>
            </w:r>
          </w:p>
        </w:tc>
        <w:tc>
          <w:tcPr>
            <w:tcW w:w="192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4,50</w:t>
            </w:r>
          </w:p>
        </w:tc>
      </w:tr>
      <w:tr w:rsidR="00911CCD" w:rsidRPr="00250E84" w:rsidTr="00CE5358">
        <w:trPr>
          <w:trHeight w:val="331"/>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7</w:t>
            </w:r>
          </w:p>
        </w:tc>
        <w:tc>
          <w:tcPr>
            <w:tcW w:w="245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rPr>
                <w:b w:val="0"/>
                <w:bCs w:val="0"/>
                <w:kern w:val="0"/>
                <w:sz w:val="26"/>
                <w:szCs w:val="26"/>
              </w:rPr>
            </w:pPr>
            <w:r w:rsidRPr="00250E84">
              <w:rPr>
                <w:b w:val="0"/>
                <w:bCs w:val="0"/>
                <w:kern w:val="0"/>
                <w:sz w:val="26"/>
                <w:szCs w:val="26"/>
              </w:rPr>
              <w:t>Xã Thượng Lâm</w:t>
            </w:r>
          </w:p>
        </w:tc>
        <w:tc>
          <w:tcPr>
            <w:tcW w:w="1879"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6,96</w:t>
            </w:r>
          </w:p>
        </w:tc>
        <w:tc>
          <w:tcPr>
            <w:tcW w:w="190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10,96</w:t>
            </w:r>
          </w:p>
        </w:tc>
        <w:tc>
          <w:tcPr>
            <w:tcW w:w="192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4,00</w:t>
            </w:r>
          </w:p>
        </w:tc>
      </w:tr>
      <w:tr w:rsidR="00911CCD" w:rsidRPr="00250E84" w:rsidTr="00CE5358">
        <w:trPr>
          <w:trHeight w:val="331"/>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8</w:t>
            </w:r>
          </w:p>
        </w:tc>
        <w:tc>
          <w:tcPr>
            <w:tcW w:w="245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rPr>
                <w:b w:val="0"/>
                <w:bCs w:val="0"/>
                <w:kern w:val="0"/>
                <w:sz w:val="26"/>
                <w:szCs w:val="26"/>
              </w:rPr>
            </w:pPr>
            <w:r w:rsidRPr="00250E84">
              <w:rPr>
                <w:b w:val="0"/>
                <w:bCs w:val="0"/>
                <w:kern w:val="0"/>
                <w:sz w:val="26"/>
                <w:szCs w:val="26"/>
              </w:rPr>
              <w:t>Xã Xuân Lập</w:t>
            </w:r>
          </w:p>
        </w:tc>
        <w:tc>
          <w:tcPr>
            <w:tcW w:w="1879"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3,49</w:t>
            </w:r>
          </w:p>
        </w:tc>
        <w:tc>
          <w:tcPr>
            <w:tcW w:w="190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3,49</w:t>
            </w:r>
          </w:p>
        </w:tc>
        <w:tc>
          <w:tcPr>
            <w:tcW w:w="192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 </w:t>
            </w:r>
          </w:p>
        </w:tc>
      </w:tr>
      <w:tr w:rsidR="00911CCD" w:rsidRPr="00250E84" w:rsidTr="00CE5358">
        <w:trPr>
          <w:trHeight w:val="331"/>
        </w:trPr>
        <w:tc>
          <w:tcPr>
            <w:tcW w:w="3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Toàn huyện</w:t>
            </w:r>
          </w:p>
        </w:tc>
        <w:tc>
          <w:tcPr>
            <w:tcW w:w="1879"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45,75</w:t>
            </w:r>
          </w:p>
        </w:tc>
        <w:tc>
          <w:tcPr>
            <w:tcW w:w="190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67,75</w:t>
            </w:r>
          </w:p>
        </w:tc>
        <w:tc>
          <w:tcPr>
            <w:tcW w:w="192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22,00</w:t>
            </w:r>
          </w:p>
        </w:tc>
      </w:tr>
    </w:tbl>
    <w:p w:rsidR="00CE5358" w:rsidRPr="00250E84" w:rsidRDefault="00CE5358" w:rsidP="00CE5358">
      <w:pPr>
        <w:widowControl w:val="0"/>
        <w:spacing w:line="360" w:lineRule="auto"/>
        <w:ind w:firstLine="720"/>
        <w:jc w:val="both"/>
        <w:rPr>
          <w:b w:val="0"/>
          <w:bCs w:val="0"/>
          <w:i/>
          <w:spacing w:val="-1"/>
          <w:szCs w:val="28"/>
        </w:rPr>
      </w:pPr>
      <w:r w:rsidRPr="00250E84">
        <w:rPr>
          <w:b w:val="0"/>
          <w:bCs w:val="0"/>
          <w:i/>
          <w:spacing w:val="-1"/>
          <w:szCs w:val="28"/>
        </w:rPr>
        <w:t>(Danh mục quy hoạch đất nghĩa trang, nghĩa địa</w:t>
      </w:r>
      <w:r w:rsidR="00433A44" w:rsidRPr="00250E84">
        <w:rPr>
          <w:b w:val="0"/>
          <w:bCs w:val="0"/>
          <w:i/>
          <w:spacing w:val="-1"/>
          <w:szCs w:val="28"/>
        </w:rPr>
        <w:t xml:space="preserve"> </w:t>
      </w:r>
      <w:r w:rsidRPr="00250E84">
        <w:rPr>
          <w:b w:val="0"/>
          <w:bCs w:val="0"/>
          <w:i/>
          <w:spacing w:val="-1"/>
          <w:szCs w:val="28"/>
        </w:rPr>
        <w:t xml:space="preserve"> xin xem phụ biểu 10)</w:t>
      </w:r>
    </w:p>
    <w:p w:rsidR="00CE5358" w:rsidRPr="00250E84" w:rsidRDefault="00CE5358" w:rsidP="00525519">
      <w:pPr>
        <w:widowControl w:val="0"/>
        <w:spacing w:line="360" w:lineRule="auto"/>
        <w:ind w:firstLine="720"/>
        <w:jc w:val="both"/>
        <w:rPr>
          <w:b w:val="0"/>
          <w:bCs w:val="0"/>
          <w:spacing w:val="-1"/>
          <w:szCs w:val="28"/>
        </w:rPr>
      </w:pPr>
    </w:p>
    <w:p w:rsidR="004137FB" w:rsidRPr="00250E84" w:rsidRDefault="00F6447B" w:rsidP="00525519">
      <w:pPr>
        <w:widowControl w:val="0"/>
        <w:spacing w:line="360" w:lineRule="auto"/>
        <w:ind w:firstLine="720"/>
        <w:jc w:val="both"/>
        <w:rPr>
          <w:b w:val="0"/>
          <w:bCs w:val="0"/>
          <w:spacing w:val="-1"/>
          <w:szCs w:val="28"/>
        </w:rPr>
      </w:pPr>
      <w:r w:rsidRPr="00250E84">
        <w:rPr>
          <w:b w:val="0"/>
          <w:bCs w:val="0"/>
          <w:spacing w:val="-1"/>
          <w:szCs w:val="28"/>
        </w:rPr>
        <w:t>m</w:t>
      </w:r>
      <w:r w:rsidR="004137FB" w:rsidRPr="00250E84">
        <w:rPr>
          <w:b w:val="0"/>
          <w:bCs w:val="0"/>
          <w:spacing w:val="-1"/>
          <w:szCs w:val="28"/>
        </w:rPr>
        <w:t>) Đất sản xuất vật liệu xây dựng, làm đồ gốm</w:t>
      </w:r>
    </w:p>
    <w:p w:rsidR="004137FB"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Trong giai đoạn 2021-2030, đất sản xuất vật liệu xây dựng, làm đồ gốm</w:t>
      </w:r>
      <w:r w:rsidR="00315D9F" w:rsidRPr="00250E84">
        <w:rPr>
          <w:b w:val="0"/>
          <w:bCs w:val="0"/>
          <w:spacing w:val="-1"/>
          <w:szCs w:val="28"/>
        </w:rPr>
        <w:t xml:space="preserve"> giảm 0,1 ha do chuyển sang đất giao thông và </w:t>
      </w:r>
      <w:r w:rsidRPr="00250E84">
        <w:rPr>
          <w:b w:val="0"/>
          <w:bCs w:val="0"/>
          <w:spacing w:val="-1"/>
          <w:szCs w:val="28"/>
        </w:rPr>
        <w:t xml:space="preserve">tăng thêm </w:t>
      </w:r>
      <w:r w:rsidR="00315D9F" w:rsidRPr="00250E84">
        <w:rPr>
          <w:b w:val="0"/>
          <w:bCs w:val="0"/>
          <w:spacing w:val="-1"/>
          <w:szCs w:val="28"/>
        </w:rPr>
        <w:t>22,00</w:t>
      </w:r>
      <w:r w:rsidRPr="00250E84">
        <w:rPr>
          <w:b w:val="0"/>
          <w:bCs w:val="0"/>
          <w:spacing w:val="-1"/>
          <w:szCs w:val="28"/>
        </w:rPr>
        <w:t xml:space="preserve"> ha do sử dụng vào các loại đất:</w:t>
      </w:r>
    </w:p>
    <w:p w:rsidR="00315D9F" w:rsidRPr="00250E84" w:rsidRDefault="00315D9F" w:rsidP="00315D9F">
      <w:pPr>
        <w:widowControl w:val="0"/>
        <w:spacing w:line="360" w:lineRule="auto"/>
        <w:ind w:firstLine="720"/>
        <w:jc w:val="both"/>
        <w:rPr>
          <w:b w:val="0"/>
          <w:bCs w:val="0"/>
          <w:spacing w:val="-1"/>
          <w:szCs w:val="28"/>
        </w:rPr>
      </w:pPr>
      <w:r w:rsidRPr="00250E84">
        <w:rPr>
          <w:b w:val="0"/>
          <w:bCs w:val="0"/>
          <w:spacing w:val="-1"/>
          <w:szCs w:val="28"/>
        </w:rPr>
        <w:t>- Đất rừng phòng hộ: 5,0 ha</w:t>
      </w:r>
    </w:p>
    <w:p w:rsidR="00315D9F" w:rsidRPr="00250E84" w:rsidRDefault="00315D9F" w:rsidP="00315D9F">
      <w:pPr>
        <w:widowControl w:val="0"/>
        <w:spacing w:line="360" w:lineRule="auto"/>
        <w:ind w:firstLine="720"/>
        <w:jc w:val="both"/>
        <w:rPr>
          <w:b w:val="0"/>
          <w:bCs w:val="0"/>
          <w:spacing w:val="-1"/>
          <w:szCs w:val="28"/>
        </w:rPr>
      </w:pPr>
      <w:r w:rsidRPr="00250E84">
        <w:rPr>
          <w:b w:val="0"/>
          <w:bCs w:val="0"/>
          <w:spacing w:val="-1"/>
          <w:szCs w:val="28"/>
        </w:rPr>
        <w:t>- Đất rừng sản xuất: 17,0 ha</w:t>
      </w:r>
    </w:p>
    <w:p w:rsidR="00087733"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 Đến năm 20</w:t>
      </w:r>
      <w:r w:rsidR="00315D9F" w:rsidRPr="00250E84">
        <w:rPr>
          <w:b w:val="0"/>
          <w:bCs w:val="0"/>
          <w:spacing w:val="-1"/>
          <w:szCs w:val="28"/>
        </w:rPr>
        <w:t>3</w:t>
      </w:r>
      <w:r w:rsidRPr="00250E84">
        <w:rPr>
          <w:b w:val="0"/>
          <w:bCs w:val="0"/>
          <w:spacing w:val="-1"/>
          <w:szCs w:val="28"/>
        </w:rPr>
        <w:t xml:space="preserve">0, </w:t>
      </w:r>
      <w:r w:rsidR="00737507" w:rsidRPr="00250E84">
        <w:rPr>
          <w:b w:val="0"/>
          <w:bCs w:val="0"/>
          <w:spacing w:val="-1"/>
          <w:szCs w:val="28"/>
        </w:rPr>
        <w:t>huyện</w:t>
      </w:r>
      <w:r w:rsidRPr="00250E84">
        <w:rPr>
          <w:b w:val="0"/>
          <w:bCs w:val="0"/>
          <w:spacing w:val="-1"/>
          <w:szCs w:val="28"/>
        </w:rPr>
        <w:t xml:space="preserve"> có </w:t>
      </w:r>
      <w:r w:rsidR="00315D9F" w:rsidRPr="00250E84">
        <w:rPr>
          <w:b w:val="0"/>
          <w:bCs w:val="0"/>
          <w:spacing w:val="-1"/>
          <w:szCs w:val="28"/>
        </w:rPr>
        <w:t>24,95</w:t>
      </w:r>
      <w:r w:rsidRPr="00250E84">
        <w:rPr>
          <w:b w:val="0"/>
          <w:bCs w:val="0"/>
          <w:spacing w:val="-1"/>
          <w:szCs w:val="28"/>
        </w:rPr>
        <w:t xml:space="preserve"> ha đất sản xuất vật liệu xây dựng, làm đồ gốm </w:t>
      </w:r>
      <w:r w:rsidR="00315D9F" w:rsidRPr="00250E84">
        <w:rPr>
          <w:b w:val="0"/>
          <w:bCs w:val="0"/>
          <w:spacing w:val="-1"/>
          <w:szCs w:val="28"/>
        </w:rPr>
        <w:t>tăng 21,90</w:t>
      </w:r>
      <w:r w:rsidRPr="00250E84">
        <w:rPr>
          <w:b w:val="0"/>
          <w:bCs w:val="0"/>
          <w:spacing w:val="-1"/>
          <w:szCs w:val="28"/>
        </w:rPr>
        <w:t xml:space="preserve"> ha so với hiện trạng. </w:t>
      </w:r>
      <w:r w:rsidR="00087733" w:rsidRPr="00250E84">
        <w:rPr>
          <w:b w:val="0"/>
          <w:bCs w:val="0"/>
          <w:spacing w:val="-1"/>
          <w:szCs w:val="28"/>
        </w:rPr>
        <w:t>Các hạng mục quy hoạch như sau:</w:t>
      </w:r>
    </w:p>
    <w:p w:rsidR="00087733" w:rsidRPr="00250E84" w:rsidRDefault="00087733" w:rsidP="00525519">
      <w:pPr>
        <w:widowControl w:val="0"/>
        <w:spacing w:line="360" w:lineRule="auto"/>
        <w:ind w:firstLine="720"/>
        <w:jc w:val="both"/>
        <w:rPr>
          <w:b w:val="0"/>
          <w:bCs w:val="0"/>
          <w:spacing w:val="-1"/>
          <w:szCs w:val="28"/>
        </w:rPr>
      </w:pPr>
      <w:r w:rsidRPr="00250E84">
        <w:rPr>
          <w:b w:val="0"/>
          <w:bCs w:val="0"/>
          <w:spacing w:val="-1"/>
          <w:szCs w:val="28"/>
        </w:rPr>
        <w:t>- Mở đá Tiên Tốc, xã Bình An, diện tích 10 ha.</w:t>
      </w:r>
    </w:p>
    <w:p w:rsidR="00087733" w:rsidRPr="00250E84" w:rsidRDefault="00087733" w:rsidP="00525519">
      <w:pPr>
        <w:widowControl w:val="0"/>
        <w:spacing w:line="360" w:lineRule="auto"/>
        <w:ind w:firstLine="720"/>
        <w:jc w:val="both"/>
        <w:rPr>
          <w:b w:val="0"/>
          <w:bCs w:val="0"/>
          <w:spacing w:val="-1"/>
          <w:szCs w:val="28"/>
        </w:rPr>
      </w:pPr>
      <w:r w:rsidRPr="00250E84">
        <w:rPr>
          <w:b w:val="0"/>
          <w:bCs w:val="0"/>
          <w:spacing w:val="-1"/>
          <w:szCs w:val="28"/>
        </w:rPr>
        <w:t>- Mỏ đá Kéo Thếm, xã Khuôn Hà, diệc tích 2 ha.</w:t>
      </w:r>
    </w:p>
    <w:p w:rsidR="00087733" w:rsidRPr="00250E84" w:rsidRDefault="00087733" w:rsidP="00525519">
      <w:pPr>
        <w:widowControl w:val="0"/>
        <w:spacing w:line="360" w:lineRule="auto"/>
        <w:ind w:firstLine="720"/>
        <w:jc w:val="both"/>
        <w:rPr>
          <w:b w:val="0"/>
          <w:bCs w:val="0"/>
          <w:spacing w:val="-1"/>
          <w:szCs w:val="28"/>
        </w:rPr>
      </w:pPr>
      <w:r w:rsidRPr="00250E84">
        <w:rPr>
          <w:b w:val="0"/>
          <w:bCs w:val="0"/>
          <w:spacing w:val="-1"/>
          <w:szCs w:val="28"/>
        </w:rPr>
        <w:t>- Mỏ đá Bản Pước, xã Thổ Bình, diện tích 5 ha.</w:t>
      </w:r>
    </w:p>
    <w:p w:rsidR="00087733" w:rsidRPr="00250E84" w:rsidRDefault="00087733" w:rsidP="00525519">
      <w:pPr>
        <w:widowControl w:val="0"/>
        <w:spacing w:line="360" w:lineRule="auto"/>
        <w:ind w:firstLine="720"/>
        <w:jc w:val="both"/>
        <w:rPr>
          <w:b w:val="0"/>
          <w:bCs w:val="0"/>
          <w:spacing w:val="-1"/>
          <w:szCs w:val="28"/>
        </w:rPr>
      </w:pPr>
      <w:r w:rsidRPr="00250E84">
        <w:rPr>
          <w:b w:val="0"/>
          <w:bCs w:val="0"/>
          <w:spacing w:val="-1"/>
          <w:szCs w:val="28"/>
        </w:rPr>
        <w:t>- Mỏ đá thôn Nà Va, xã Thượng Lâm, diện tích 5 ha.</w:t>
      </w:r>
    </w:p>
    <w:p w:rsidR="004137FB"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Diện tích đất sản xuất vật liệu xây dựng, làm đồ gốm được phân bổ đến từng đơn vị hành chính như sau:</w:t>
      </w:r>
    </w:p>
    <w:p w:rsidR="004137FB" w:rsidRPr="00250E84" w:rsidRDefault="004137FB" w:rsidP="00331290">
      <w:pPr>
        <w:widowControl w:val="0"/>
        <w:spacing w:line="360" w:lineRule="auto"/>
        <w:jc w:val="center"/>
        <w:rPr>
          <w:b w:val="0"/>
          <w:bCs w:val="0"/>
          <w:spacing w:val="-1"/>
          <w:szCs w:val="28"/>
        </w:rPr>
      </w:pPr>
      <w:r w:rsidRPr="00250E84">
        <w:rPr>
          <w:bCs w:val="0"/>
          <w:spacing w:val="-1"/>
          <w:szCs w:val="28"/>
        </w:rPr>
        <w:t>Bảng 2</w:t>
      </w:r>
      <w:r w:rsidR="00ED481A" w:rsidRPr="00250E84">
        <w:rPr>
          <w:bCs w:val="0"/>
          <w:spacing w:val="-1"/>
          <w:szCs w:val="28"/>
        </w:rPr>
        <w:t>7</w:t>
      </w:r>
      <w:r w:rsidRPr="00250E84">
        <w:rPr>
          <w:bCs w:val="0"/>
          <w:spacing w:val="-1"/>
          <w:szCs w:val="28"/>
        </w:rPr>
        <w:t>. Chỉ tiêu quy hoạch đất sản xuất vật liệu xây dựng, làm đồ gốm</w:t>
      </w:r>
    </w:p>
    <w:tbl>
      <w:tblPr>
        <w:tblW w:w="9298" w:type="dxa"/>
        <w:tblInd w:w="113" w:type="dxa"/>
        <w:tblLook w:val="04A0" w:firstRow="1" w:lastRow="0" w:firstColumn="1" w:lastColumn="0" w:noHBand="0" w:noVBand="1"/>
      </w:tblPr>
      <w:tblGrid>
        <w:gridCol w:w="1002"/>
        <w:gridCol w:w="2690"/>
        <w:gridCol w:w="1914"/>
        <w:gridCol w:w="1937"/>
        <w:gridCol w:w="1755"/>
      </w:tblGrid>
      <w:tr w:rsidR="00911CCD" w:rsidRPr="00250E84" w:rsidTr="00433A44">
        <w:trPr>
          <w:trHeight w:val="344"/>
        </w:trPr>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STT</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Đơn vị hành chính</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Diện tích hiện trạng (ha)</w:t>
            </w:r>
          </w:p>
        </w:tc>
        <w:tc>
          <w:tcPr>
            <w:tcW w:w="3692" w:type="dxa"/>
            <w:gridSpan w:val="2"/>
            <w:tcBorders>
              <w:top w:val="single" w:sz="4" w:space="0" w:color="auto"/>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Phương án QH đến 2030</w:t>
            </w:r>
          </w:p>
        </w:tc>
      </w:tr>
      <w:tr w:rsidR="00911CCD" w:rsidRPr="00250E84" w:rsidTr="00433A44">
        <w:trPr>
          <w:trHeight w:val="688"/>
        </w:trPr>
        <w:tc>
          <w:tcPr>
            <w:tcW w:w="1002" w:type="dxa"/>
            <w:vMerge/>
            <w:tcBorders>
              <w:top w:val="single" w:sz="4" w:space="0" w:color="auto"/>
              <w:left w:val="single" w:sz="4" w:space="0" w:color="auto"/>
              <w:bottom w:val="single" w:sz="4" w:space="0" w:color="auto"/>
              <w:right w:val="single" w:sz="4" w:space="0" w:color="auto"/>
            </w:tcBorders>
            <w:vAlign w:val="center"/>
            <w:hideMark/>
          </w:tcPr>
          <w:p w:rsidR="00315D9F" w:rsidRPr="00250E84" w:rsidRDefault="00315D9F" w:rsidP="00315D9F">
            <w:pPr>
              <w:rPr>
                <w:kern w:val="0"/>
                <w:sz w:val="26"/>
                <w:szCs w:val="26"/>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315D9F" w:rsidRPr="00250E84" w:rsidRDefault="00315D9F" w:rsidP="00315D9F">
            <w:pPr>
              <w:rPr>
                <w:kern w:val="0"/>
                <w:sz w:val="26"/>
                <w:szCs w:val="26"/>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315D9F" w:rsidRPr="00250E84" w:rsidRDefault="00315D9F" w:rsidP="00315D9F">
            <w:pPr>
              <w:rPr>
                <w:kern w:val="0"/>
                <w:sz w:val="26"/>
                <w:szCs w:val="26"/>
              </w:rPr>
            </w:pPr>
          </w:p>
        </w:tc>
        <w:tc>
          <w:tcPr>
            <w:tcW w:w="1937"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Diện tích (ha)</w:t>
            </w:r>
          </w:p>
        </w:tc>
        <w:tc>
          <w:tcPr>
            <w:tcW w:w="1755"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Biến động (ha)</w:t>
            </w:r>
          </w:p>
        </w:tc>
      </w:tr>
      <w:tr w:rsidR="00911CCD" w:rsidRPr="00250E84" w:rsidTr="00433A44">
        <w:trPr>
          <w:trHeight w:val="344"/>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1</w:t>
            </w:r>
          </w:p>
        </w:tc>
        <w:tc>
          <w:tcPr>
            <w:tcW w:w="269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rPr>
                <w:b w:val="0"/>
                <w:bCs w:val="0"/>
                <w:kern w:val="0"/>
                <w:sz w:val="26"/>
                <w:szCs w:val="26"/>
              </w:rPr>
            </w:pPr>
            <w:r w:rsidRPr="00250E84">
              <w:rPr>
                <w:b w:val="0"/>
                <w:bCs w:val="0"/>
                <w:kern w:val="0"/>
                <w:sz w:val="26"/>
                <w:szCs w:val="26"/>
              </w:rPr>
              <w:t>Xã Bình An</w:t>
            </w:r>
          </w:p>
        </w:tc>
        <w:tc>
          <w:tcPr>
            <w:tcW w:w="191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 </w:t>
            </w:r>
          </w:p>
        </w:tc>
        <w:tc>
          <w:tcPr>
            <w:tcW w:w="1937"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10,00</w:t>
            </w:r>
          </w:p>
        </w:tc>
        <w:tc>
          <w:tcPr>
            <w:tcW w:w="1755"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10,00</w:t>
            </w:r>
          </w:p>
        </w:tc>
      </w:tr>
      <w:tr w:rsidR="00911CCD" w:rsidRPr="00250E84" w:rsidTr="00433A44">
        <w:trPr>
          <w:trHeight w:val="344"/>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2</w:t>
            </w:r>
          </w:p>
        </w:tc>
        <w:tc>
          <w:tcPr>
            <w:tcW w:w="269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rPr>
                <w:b w:val="0"/>
                <w:bCs w:val="0"/>
                <w:kern w:val="0"/>
                <w:sz w:val="26"/>
                <w:szCs w:val="26"/>
              </w:rPr>
            </w:pPr>
            <w:r w:rsidRPr="00250E84">
              <w:rPr>
                <w:b w:val="0"/>
                <w:bCs w:val="0"/>
                <w:kern w:val="0"/>
                <w:sz w:val="26"/>
                <w:szCs w:val="26"/>
              </w:rPr>
              <w:t>Xã Hồng Quang</w:t>
            </w:r>
          </w:p>
        </w:tc>
        <w:tc>
          <w:tcPr>
            <w:tcW w:w="191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 </w:t>
            </w:r>
          </w:p>
        </w:tc>
        <w:tc>
          <w:tcPr>
            <w:tcW w:w="1937"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 </w:t>
            </w:r>
          </w:p>
        </w:tc>
        <w:tc>
          <w:tcPr>
            <w:tcW w:w="1755"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 </w:t>
            </w:r>
          </w:p>
        </w:tc>
      </w:tr>
      <w:tr w:rsidR="00911CCD" w:rsidRPr="00250E84" w:rsidTr="00433A44">
        <w:trPr>
          <w:trHeight w:val="344"/>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3</w:t>
            </w:r>
          </w:p>
        </w:tc>
        <w:tc>
          <w:tcPr>
            <w:tcW w:w="269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rPr>
                <w:b w:val="0"/>
                <w:bCs w:val="0"/>
                <w:kern w:val="0"/>
                <w:sz w:val="26"/>
                <w:szCs w:val="26"/>
              </w:rPr>
            </w:pPr>
            <w:r w:rsidRPr="00250E84">
              <w:rPr>
                <w:b w:val="0"/>
                <w:bCs w:val="0"/>
                <w:kern w:val="0"/>
                <w:sz w:val="26"/>
                <w:szCs w:val="26"/>
              </w:rPr>
              <w:t>Xã Khuôn Hà</w:t>
            </w:r>
          </w:p>
        </w:tc>
        <w:tc>
          <w:tcPr>
            <w:tcW w:w="191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 </w:t>
            </w:r>
          </w:p>
        </w:tc>
        <w:tc>
          <w:tcPr>
            <w:tcW w:w="1937"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2,00</w:t>
            </w:r>
          </w:p>
        </w:tc>
        <w:tc>
          <w:tcPr>
            <w:tcW w:w="1755"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2,00</w:t>
            </w:r>
          </w:p>
        </w:tc>
      </w:tr>
      <w:tr w:rsidR="00911CCD" w:rsidRPr="00250E84" w:rsidTr="00433A44">
        <w:trPr>
          <w:trHeight w:val="344"/>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4</w:t>
            </w:r>
          </w:p>
        </w:tc>
        <w:tc>
          <w:tcPr>
            <w:tcW w:w="2690" w:type="dxa"/>
            <w:tcBorders>
              <w:top w:val="nil"/>
              <w:left w:val="nil"/>
              <w:bottom w:val="single" w:sz="4" w:space="0" w:color="auto"/>
              <w:right w:val="single" w:sz="4" w:space="0" w:color="auto"/>
            </w:tcBorders>
            <w:shd w:val="clear" w:color="auto" w:fill="auto"/>
            <w:noWrap/>
            <w:vAlign w:val="center"/>
            <w:hideMark/>
          </w:tcPr>
          <w:p w:rsidR="00315D9F" w:rsidRPr="00250E84" w:rsidRDefault="00315D9F" w:rsidP="00315D9F">
            <w:pPr>
              <w:rPr>
                <w:b w:val="0"/>
                <w:bCs w:val="0"/>
                <w:kern w:val="0"/>
                <w:sz w:val="26"/>
                <w:szCs w:val="26"/>
              </w:rPr>
            </w:pPr>
            <w:r w:rsidRPr="00250E84">
              <w:rPr>
                <w:b w:val="0"/>
                <w:bCs w:val="0"/>
                <w:kern w:val="0"/>
                <w:sz w:val="26"/>
                <w:szCs w:val="26"/>
              </w:rPr>
              <w:t>Xã Lăng Can</w:t>
            </w:r>
          </w:p>
        </w:tc>
        <w:tc>
          <w:tcPr>
            <w:tcW w:w="191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3,02</w:t>
            </w:r>
          </w:p>
        </w:tc>
        <w:tc>
          <w:tcPr>
            <w:tcW w:w="1937"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2,92</w:t>
            </w:r>
          </w:p>
        </w:tc>
        <w:tc>
          <w:tcPr>
            <w:tcW w:w="1755"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-0,10</w:t>
            </w:r>
          </w:p>
        </w:tc>
      </w:tr>
      <w:tr w:rsidR="00911CCD" w:rsidRPr="00250E84" w:rsidTr="00433A44">
        <w:trPr>
          <w:trHeight w:val="344"/>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5</w:t>
            </w:r>
          </w:p>
        </w:tc>
        <w:tc>
          <w:tcPr>
            <w:tcW w:w="269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rPr>
                <w:b w:val="0"/>
                <w:bCs w:val="0"/>
                <w:kern w:val="0"/>
                <w:sz w:val="26"/>
                <w:szCs w:val="26"/>
              </w:rPr>
            </w:pPr>
            <w:r w:rsidRPr="00250E84">
              <w:rPr>
                <w:b w:val="0"/>
                <w:bCs w:val="0"/>
                <w:kern w:val="0"/>
                <w:sz w:val="26"/>
                <w:szCs w:val="26"/>
              </w:rPr>
              <w:t>Xã Phúc Yên</w:t>
            </w:r>
          </w:p>
        </w:tc>
        <w:tc>
          <w:tcPr>
            <w:tcW w:w="191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 </w:t>
            </w:r>
          </w:p>
        </w:tc>
        <w:tc>
          <w:tcPr>
            <w:tcW w:w="1937"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 </w:t>
            </w:r>
          </w:p>
        </w:tc>
        <w:tc>
          <w:tcPr>
            <w:tcW w:w="1755"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 </w:t>
            </w:r>
          </w:p>
        </w:tc>
      </w:tr>
      <w:tr w:rsidR="00911CCD" w:rsidRPr="00250E84" w:rsidTr="00433A44">
        <w:trPr>
          <w:trHeight w:val="344"/>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6</w:t>
            </w:r>
          </w:p>
        </w:tc>
        <w:tc>
          <w:tcPr>
            <w:tcW w:w="269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rPr>
                <w:b w:val="0"/>
                <w:bCs w:val="0"/>
                <w:kern w:val="0"/>
                <w:sz w:val="26"/>
                <w:szCs w:val="26"/>
              </w:rPr>
            </w:pPr>
            <w:r w:rsidRPr="00250E84">
              <w:rPr>
                <w:b w:val="0"/>
                <w:bCs w:val="0"/>
                <w:kern w:val="0"/>
                <w:sz w:val="26"/>
                <w:szCs w:val="26"/>
              </w:rPr>
              <w:t>Xã Thổ Bình</w:t>
            </w:r>
          </w:p>
        </w:tc>
        <w:tc>
          <w:tcPr>
            <w:tcW w:w="191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 </w:t>
            </w:r>
          </w:p>
        </w:tc>
        <w:tc>
          <w:tcPr>
            <w:tcW w:w="1937"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5,00</w:t>
            </w:r>
          </w:p>
        </w:tc>
        <w:tc>
          <w:tcPr>
            <w:tcW w:w="1755"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5,00</w:t>
            </w:r>
          </w:p>
        </w:tc>
      </w:tr>
      <w:tr w:rsidR="00911CCD" w:rsidRPr="00250E84" w:rsidTr="00433A44">
        <w:trPr>
          <w:trHeight w:val="344"/>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7</w:t>
            </w:r>
          </w:p>
        </w:tc>
        <w:tc>
          <w:tcPr>
            <w:tcW w:w="269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rPr>
                <w:b w:val="0"/>
                <w:bCs w:val="0"/>
                <w:kern w:val="0"/>
                <w:sz w:val="26"/>
                <w:szCs w:val="26"/>
              </w:rPr>
            </w:pPr>
            <w:r w:rsidRPr="00250E84">
              <w:rPr>
                <w:b w:val="0"/>
                <w:bCs w:val="0"/>
                <w:kern w:val="0"/>
                <w:sz w:val="26"/>
                <w:szCs w:val="26"/>
              </w:rPr>
              <w:t>Xã Thượng Lâm</w:t>
            </w:r>
          </w:p>
        </w:tc>
        <w:tc>
          <w:tcPr>
            <w:tcW w:w="191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0,03</w:t>
            </w:r>
          </w:p>
        </w:tc>
        <w:tc>
          <w:tcPr>
            <w:tcW w:w="1937"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5,03</w:t>
            </w:r>
          </w:p>
        </w:tc>
        <w:tc>
          <w:tcPr>
            <w:tcW w:w="1755"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5,00</w:t>
            </w:r>
          </w:p>
        </w:tc>
      </w:tr>
      <w:tr w:rsidR="00911CCD" w:rsidRPr="00250E84" w:rsidTr="00433A44">
        <w:trPr>
          <w:trHeight w:val="344"/>
        </w:trPr>
        <w:tc>
          <w:tcPr>
            <w:tcW w:w="1002" w:type="dxa"/>
            <w:tcBorders>
              <w:top w:val="nil"/>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8</w:t>
            </w:r>
          </w:p>
        </w:tc>
        <w:tc>
          <w:tcPr>
            <w:tcW w:w="2690"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rPr>
                <w:b w:val="0"/>
                <w:bCs w:val="0"/>
                <w:kern w:val="0"/>
                <w:sz w:val="26"/>
                <w:szCs w:val="26"/>
              </w:rPr>
            </w:pPr>
            <w:r w:rsidRPr="00250E84">
              <w:rPr>
                <w:b w:val="0"/>
                <w:bCs w:val="0"/>
                <w:kern w:val="0"/>
                <w:sz w:val="26"/>
                <w:szCs w:val="26"/>
              </w:rPr>
              <w:t>Xã Xuân Lập</w:t>
            </w:r>
          </w:p>
        </w:tc>
        <w:tc>
          <w:tcPr>
            <w:tcW w:w="191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 </w:t>
            </w:r>
          </w:p>
        </w:tc>
        <w:tc>
          <w:tcPr>
            <w:tcW w:w="1937"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 </w:t>
            </w:r>
          </w:p>
        </w:tc>
        <w:tc>
          <w:tcPr>
            <w:tcW w:w="1755"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b w:val="0"/>
                <w:bCs w:val="0"/>
                <w:kern w:val="0"/>
                <w:sz w:val="26"/>
                <w:szCs w:val="26"/>
              </w:rPr>
            </w:pPr>
            <w:r w:rsidRPr="00250E84">
              <w:rPr>
                <w:b w:val="0"/>
                <w:bCs w:val="0"/>
                <w:kern w:val="0"/>
                <w:sz w:val="26"/>
                <w:szCs w:val="26"/>
              </w:rPr>
              <w:t> </w:t>
            </w:r>
          </w:p>
        </w:tc>
      </w:tr>
      <w:tr w:rsidR="00911CCD" w:rsidRPr="00250E84" w:rsidTr="00315D9F">
        <w:trPr>
          <w:trHeight w:val="344"/>
        </w:trPr>
        <w:tc>
          <w:tcPr>
            <w:tcW w:w="36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Toàn huyện</w:t>
            </w:r>
          </w:p>
        </w:tc>
        <w:tc>
          <w:tcPr>
            <w:tcW w:w="1914"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3,05</w:t>
            </w:r>
          </w:p>
        </w:tc>
        <w:tc>
          <w:tcPr>
            <w:tcW w:w="1937"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24,95</w:t>
            </w:r>
          </w:p>
        </w:tc>
        <w:tc>
          <w:tcPr>
            <w:tcW w:w="1755" w:type="dxa"/>
            <w:tcBorders>
              <w:top w:val="nil"/>
              <w:left w:val="nil"/>
              <w:bottom w:val="single" w:sz="4" w:space="0" w:color="auto"/>
              <w:right w:val="single" w:sz="4" w:space="0" w:color="auto"/>
            </w:tcBorders>
            <w:shd w:val="clear" w:color="auto" w:fill="auto"/>
            <w:vAlign w:val="center"/>
            <w:hideMark/>
          </w:tcPr>
          <w:p w:rsidR="00315D9F" w:rsidRPr="00250E84" w:rsidRDefault="00315D9F" w:rsidP="00315D9F">
            <w:pPr>
              <w:jc w:val="center"/>
              <w:rPr>
                <w:kern w:val="0"/>
                <w:sz w:val="26"/>
                <w:szCs w:val="26"/>
              </w:rPr>
            </w:pPr>
            <w:r w:rsidRPr="00250E84">
              <w:rPr>
                <w:kern w:val="0"/>
                <w:sz w:val="26"/>
                <w:szCs w:val="26"/>
              </w:rPr>
              <w:t>21,90</w:t>
            </w:r>
          </w:p>
        </w:tc>
      </w:tr>
    </w:tbl>
    <w:p w:rsidR="00433A44" w:rsidRPr="00250E84" w:rsidRDefault="00433A44" w:rsidP="00433A44">
      <w:pPr>
        <w:widowControl w:val="0"/>
        <w:spacing w:line="360" w:lineRule="auto"/>
        <w:ind w:firstLine="720"/>
        <w:jc w:val="both"/>
        <w:rPr>
          <w:b w:val="0"/>
          <w:bCs w:val="0"/>
          <w:i/>
          <w:spacing w:val="-1"/>
          <w:szCs w:val="28"/>
        </w:rPr>
      </w:pPr>
      <w:r w:rsidRPr="00250E84">
        <w:rPr>
          <w:b w:val="0"/>
          <w:bCs w:val="0"/>
          <w:i/>
          <w:spacing w:val="-1"/>
          <w:szCs w:val="28"/>
        </w:rPr>
        <w:t>(Danh mục quy hoạch đất sản xuất vật liệu xây dựng xin xem phụ biểu 10)</w:t>
      </w:r>
    </w:p>
    <w:p w:rsidR="00433A44" w:rsidRPr="00250E84" w:rsidRDefault="00433A44" w:rsidP="00525519">
      <w:pPr>
        <w:widowControl w:val="0"/>
        <w:spacing w:line="360" w:lineRule="auto"/>
        <w:ind w:firstLine="720"/>
        <w:jc w:val="both"/>
        <w:rPr>
          <w:b w:val="0"/>
          <w:bCs w:val="0"/>
          <w:spacing w:val="-1"/>
          <w:szCs w:val="28"/>
        </w:rPr>
      </w:pPr>
    </w:p>
    <w:p w:rsidR="004137FB" w:rsidRPr="00250E84" w:rsidRDefault="00F6447B" w:rsidP="00525519">
      <w:pPr>
        <w:widowControl w:val="0"/>
        <w:spacing w:line="360" w:lineRule="auto"/>
        <w:ind w:firstLine="720"/>
        <w:jc w:val="both"/>
        <w:rPr>
          <w:b w:val="0"/>
          <w:bCs w:val="0"/>
          <w:spacing w:val="-1"/>
          <w:szCs w:val="28"/>
        </w:rPr>
      </w:pPr>
      <w:r w:rsidRPr="00250E84">
        <w:rPr>
          <w:b w:val="0"/>
          <w:bCs w:val="0"/>
          <w:spacing w:val="-1"/>
          <w:szCs w:val="28"/>
        </w:rPr>
        <w:t>n</w:t>
      </w:r>
      <w:r w:rsidR="004137FB" w:rsidRPr="00250E84">
        <w:rPr>
          <w:b w:val="0"/>
          <w:bCs w:val="0"/>
          <w:spacing w:val="-1"/>
          <w:szCs w:val="28"/>
        </w:rPr>
        <w:t>) Đất sinh hoạt cộng đồng</w:t>
      </w:r>
    </w:p>
    <w:p w:rsidR="004137FB"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sinh hoạt cộng đồng thêm </w:t>
      </w:r>
      <w:r w:rsidR="00315D9F" w:rsidRPr="00250E84">
        <w:rPr>
          <w:b w:val="0"/>
          <w:bCs w:val="0"/>
          <w:spacing w:val="-1"/>
          <w:szCs w:val="28"/>
        </w:rPr>
        <w:t>0,87</w:t>
      </w:r>
      <w:r w:rsidRPr="00250E84">
        <w:rPr>
          <w:b w:val="0"/>
          <w:bCs w:val="0"/>
          <w:spacing w:val="-1"/>
          <w:szCs w:val="28"/>
        </w:rPr>
        <w:t xml:space="preserve"> ha do sử dụng vào các loại đất:</w:t>
      </w:r>
    </w:p>
    <w:p w:rsidR="00315D9F" w:rsidRPr="00250E84" w:rsidRDefault="00315D9F" w:rsidP="00315D9F">
      <w:pPr>
        <w:widowControl w:val="0"/>
        <w:spacing w:line="360" w:lineRule="auto"/>
        <w:ind w:firstLine="720"/>
        <w:jc w:val="both"/>
        <w:rPr>
          <w:b w:val="0"/>
          <w:bCs w:val="0"/>
          <w:spacing w:val="-1"/>
          <w:szCs w:val="28"/>
        </w:rPr>
      </w:pPr>
      <w:r w:rsidRPr="00250E84">
        <w:rPr>
          <w:b w:val="0"/>
          <w:bCs w:val="0"/>
          <w:spacing w:val="-1"/>
          <w:szCs w:val="28"/>
        </w:rPr>
        <w:t>+ Đất chuyên trồng lúa nước: 0,15 ha</w:t>
      </w:r>
    </w:p>
    <w:p w:rsidR="00315D9F" w:rsidRPr="00250E84" w:rsidRDefault="00315D9F" w:rsidP="00315D9F">
      <w:pPr>
        <w:widowControl w:val="0"/>
        <w:spacing w:line="360" w:lineRule="auto"/>
        <w:ind w:firstLine="720"/>
        <w:jc w:val="both"/>
        <w:rPr>
          <w:b w:val="0"/>
          <w:bCs w:val="0"/>
          <w:spacing w:val="-1"/>
          <w:szCs w:val="28"/>
        </w:rPr>
      </w:pPr>
      <w:r w:rsidRPr="00250E84">
        <w:rPr>
          <w:b w:val="0"/>
          <w:bCs w:val="0"/>
          <w:spacing w:val="-1"/>
          <w:szCs w:val="28"/>
        </w:rPr>
        <w:t>+ Đất trồng lúa nước còn lại: 0,1 ha</w:t>
      </w:r>
    </w:p>
    <w:p w:rsidR="00315D9F" w:rsidRPr="00250E84" w:rsidRDefault="00315D9F" w:rsidP="00315D9F">
      <w:pPr>
        <w:widowControl w:val="0"/>
        <w:spacing w:line="360" w:lineRule="auto"/>
        <w:ind w:firstLine="720"/>
        <w:jc w:val="both"/>
        <w:rPr>
          <w:b w:val="0"/>
          <w:bCs w:val="0"/>
          <w:spacing w:val="-1"/>
          <w:szCs w:val="28"/>
        </w:rPr>
      </w:pPr>
      <w:r w:rsidRPr="00250E84">
        <w:rPr>
          <w:b w:val="0"/>
          <w:bCs w:val="0"/>
          <w:spacing w:val="-1"/>
          <w:szCs w:val="28"/>
        </w:rPr>
        <w:t>+ Đất trồng cây lâu năm: 0,42 ha</w:t>
      </w:r>
    </w:p>
    <w:p w:rsidR="00315D9F" w:rsidRPr="00250E84" w:rsidRDefault="00315D9F" w:rsidP="00315D9F">
      <w:pPr>
        <w:widowControl w:val="0"/>
        <w:spacing w:line="360" w:lineRule="auto"/>
        <w:ind w:firstLine="720"/>
        <w:jc w:val="both"/>
        <w:rPr>
          <w:b w:val="0"/>
          <w:bCs w:val="0"/>
          <w:spacing w:val="-1"/>
          <w:szCs w:val="28"/>
        </w:rPr>
      </w:pPr>
      <w:r w:rsidRPr="00250E84">
        <w:rPr>
          <w:b w:val="0"/>
          <w:bCs w:val="0"/>
          <w:spacing w:val="-1"/>
          <w:szCs w:val="28"/>
        </w:rPr>
        <w:t>+ Đất rừng sản xuất: 0,02 ha</w:t>
      </w:r>
    </w:p>
    <w:p w:rsidR="00315D9F" w:rsidRPr="00250E84" w:rsidRDefault="00315D9F" w:rsidP="00315D9F">
      <w:pPr>
        <w:widowControl w:val="0"/>
        <w:spacing w:line="360" w:lineRule="auto"/>
        <w:ind w:firstLine="720"/>
        <w:jc w:val="both"/>
        <w:rPr>
          <w:b w:val="0"/>
          <w:bCs w:val="0"/>
          <w:spacing w:val="-1"/>
          <w:szCs w:val="28"/>
        </w:rPr>
      </w:pPr>
      <w:r w:rsidRPr="00250E84">
        <w:rPr>
          <w:b w:val="0"/>
          <w:bCs w:val="0"/>
          <w:spacing w:val="-1"/>
          <w:szCs w:val="28"/>
        </w:rPr>
        <w:t>+ Đất cơ sở giáo dục, đào tạo: 0,03 ha</w:t>
      </w:r>
    </w:p>
    <w:p w:rsidR="00315D9F" w:rsidRPr="00250E84" w:rsidRDefault="00315D9F" w:rsidP="00315D9F">
      <w:pPr>
        <w:widowControl w:val="0"/>
        <w:spacing w:line="360" w:lineRule="auto"/>
        <w:ind w:firstLine="720"/>
        <w:jc w:val="both"/>
        <w:rPr>
          <w:b w:val="0"/>
          <w:bCs w:val="0"/>
          <w:spacing w:val="-1"/>
          <w:szCs w:val="28"/>
        </w:rPr>
      </w:pPr>
      <w:r w:rsidRPr="00250E84">
        <w:rPr>
          <w:b w:val="0"/>
          <w:bCs w:val="0"/>
          <w:spacing w:val="-1"/>
          <w:szCs w:val="28"/>
        </w:rPr>
        <w:t>+ Đất cơ sở thể dục, thể thao: 0,15 ha</w:t>
      </w:r>
    </w:p>
    <w:p w:rsidR="004137FB"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 xml:space="preserve">* Đến năm 2020, </w:t>
      </w:r>
      <w:r w:rsidR="00737507" w:rsidRPr="00250E84">
        <w:rPr>
          <w:b w:val="0"/>
          <w:bCs w:val="0"/>
          <w:spacing w:val="-1"/>
          <w:szCs w:val="28"/>
        </w:rPr>
        <w:t>huyện</w:t>
      </w:r>
      <w:r w:rsidRPr="00250E84">
        <w:rPr>
          <w:b w:val="0"/>
          <w:bCs w:val="0"/>
          <w:spacing w:val="-1"/>
          <w:szCs w:val="28"/>
        </w:rPr>
        <w:t xml:space="preserve"> có </w:t>
      </w:r>
      <w:r w:rsidR="00315D9F" w:rsidRPr="00250E84">
        <w:rPr>
          <w:b w:val="0"/>
          <w:bCs w:val="0"/>
          <w:spacing w:val="-1"/>
          <w:szCs w:val="28"/>
        </w:rPr>
        <w:t>0,87</w:t>
      </w:r>
      <w:r w:rsidRPr="00250E84">
        <w:rPr>
          <w:b w:val="0"/>
          <w:bCs w:val="0"/>
          <w:spacing w:val="-1"/>
          <w:szCs w:val="28"/>
        </w:rPr>
        <w:t xml:space="preserve"> ha đất sinh hoạt cộng đồng tăng </w:t>
      </w:r>
      <w:r w:rsidR="00315D9F" w:rsidRPr="00250E84">
        <w:rPr>
          <w:b w:val="0"/>
          <w:bCs w:val="0"/>
          <w:spacing w:val="-1"/>
          <w:szCs w:val="28"/>
        </w:rPr>
        <w:t>0,87</w:t>
      </w:r>
      <w:r w:rsidRPr="00250E84">
        <w:rPr>
          <w:b w:val="0"/>
          <w:bCs w:val="0"/>
          <w:spacing w:val="-1"/>
          <w:szCs w:val="28"/>
        </w:rPr>
        <w:t xml:space="preserve"> ha so với hiện trạng. </w:t>
      </w:r>
    </w:p>
    <w:p w:rsidR="00570D23" w:rsidRPr="00250E84" w:rsidRDefault="00F6447B" w:rsidP="00570D23">
      <w:pPr>
        <w:widowControl w:val="0"/>
        <w:spacing w:line="360" w:lineRule="auto"/>
        <w:ind w:firstLine="720"/>
        <w:jc w:val="both"/>
        <w:rPr>
          <w:b w:val="0"/>
          <w:bCs w:val="0"/>
          <w:spacing w:val="-1"/>
          <w:szCs w:val="28"/>
        </w:rPr>
      </w:pPr>
      <w:r w:rsidRPr="00250E84">
        <w:rPr>
          <w:b w:val="0"/>
          <w:bCs w:val="0"/>
          <w:spacing w:val="-1"/>
          <w:szCs w:val="28"/>
        </w:rPr>
        <w:t>o</w:t>
      </w:r>
      <w:r w:rsidR="004137FB" w:rsidRPr="00250E84">
        <w:rPr>
          <w:b w:val="0"/>
          <w:bCs w:val="0"/>
          <w:spacing w:val="-1"/>
          <w:szCs w:val="28"/>
        </w:rPr>
        <w:t xml:space="preserve">) Đất </w:t>
      </w:r>
      <w:r w:rsidR="00570D23" w:rsidRPr="00250E84">
        <w:rPr>
          <w:b w:val="0"/>
          <w:bCs w:val="0"/>
          <w:spacing w:val="-1"/>
          <w:szCs w:val="28"/>
        </w:rPr>
        <w:t>danh lam thắng cảnh</w:t>
      </w:r>
    </w:p>
    <w:p w:rsidR="004137FB"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w:t>
      </w:r>
      <w:r w:rsidR="00570D23" w:rsidRPr="00250E84">
        <w:rPr>
          <w:b w:val="0"/>
          <w:bCs w:val="0"/>
          <w:spacing w:val="-1"/>
          <w:szCs w:val="28"/>
        </w:rPr>
        <w:t>danh lam thắng cảnh</w:t>
      </w:r>
      <w:r w:rsidRPr="00250E84">
        <w:rPr>
          <w:b w:val="0"/>
          <w:bCs w:val="0"/>
          <w:spacing w:val="-1"/>
          <w:szCs w:val="28"/>
        </w:rPr>
        <w:t xml:space="preserve"> tăng thêm 1</w:t>
      </w:r>
      <w:r w:rsidR="000842D0" w:rsidRPr="00250E84">
        <w:rPr>
          <w:b w:val="0"/>
          <w:bCs w:val="0"/>
          <w:spacing w:val="-1"/>
          <w:szCs w:val="28"/>
        </w:rPr>
        <w:t>0</w:t>
      </w:r>
      <w:r w:rsidRPr="00250E84">
        <w:rPr>
          <w:b w:val="0"/>
          <w:bCs w:val="0"/>
          <w:spacing w:val="-1"/>
          <w:szCs w:val="28"/>
        </w:rPr>
        <w:t>7,</w:t>
      </w:r>
      <w:r w:rsidR="000842D0" w:rsidRPr="00250E84">
        <w:rPr>
          <w:b w:val="0"/>
          <w:bCs w:val="0"/>
          <w:spacing w:val="-1"/>
          <w:szCs w:val="28"/>
        </w:rPr>
        <w:t>69</w:t>
      </w:r>
      <w:r w:rsidRPr="00250E84">
        <w:rPr>
          <w:b w:val="0"/>
          <w:bCs w:val="0"/>
          <w:spacing w:val="-1"/>
          <w:szCs w:val="28"/>
        </w:rPr>
        <w:t xml:space="preserve"> ha do sử dụng vào các loại đất:</w:t>
      </w:r>
    </w:p>
    <w:p w:rsidR="0048112F" w:rsidRPr="00250E84" w:rsidRDefault="0048112F" w:rsidP="0048112F">
      <w:pPr>
        <w:widowControl w:val="0"/>
        <w:spacing w:line="360" w:lineRule="auto"/>
        <w:ind w:firstLine="720"/>
        <w:jc w:val="both"/>
        <w:rPr>
          <w:b w:val="0"/>
          <w:bCs w:val="0"/>
          <w:spacing w:val="-1"/>
          <w:szCs w:val="28"/>
        </w:rPr>
      </w:pPr>
      <w:r w:rsidRPr="00250E84">
        <w:rPr>
          <w:b w:val="0"/>
          <w:bCs w:val="0"/>
          <w:spacing w:val="-1"/>
          <w:szCs w:val="28"/>
        </w:rPr>
        <w:t>+ Đất trồng cây hàng năm: 6,00 ha</w:t>
      </w:r>
    </w:p>
    <w:p w:rsidR="0048112F" w:rsidRPr="00250E84" w:rsidRDefault="0048112F" w:rsidP="0048112F">
      <w:pPr>
        <w:widowControl w:val="0"/>
        <w:spacing w:line="360" w:lineRule="auto"/>
        <w:ind w:firstLine="720"/>
        <w:jc w:val="both"/>
        <w:rPr>
          <w:b w:val="0"/>
          <w:bCs w:val="0"/>
          <w:spacing w:val="-1"/>
          <w:szCs w:val="28"/>
        </w:rPr>
      </w:pPr>
      <w:r w:rsidRPr="00250E84">
        <w:rPr>
          <w:b w:val="0"/>
          <w:bCs w:val="0"/>
          <w:spacing w:val="-1"/>
          <w:szCs w:val="28"/>
        </w:rPr>
        <w:t>+ Đất rừng phòng hộ: 82,69 ha</w:t>
      </w:r>
    </w:p>
    <w:p w:rsidR="0048112F" w:rsidRPr="00250E84" w:rsidRDefault="0048112F" w:rsidP="0048112F">
      <w:pPr>
        <w:widowControl w:val="0"/>
        <w:spacing w:line="360" w:lineRule="auto"/>
        <w:ind w:firstLine="720"/>
        <w:jc w:val="both"/>
        <w:rPr>
          <w:b w:val="0"/>
          <w:bCs w:val="0"/>
          <w:spacing w:val="-1"/>
          <w:szCs w:val="28"/>
        </w:rPr>
      </w:pPr>
      <w:r w:rsidRPr="00250E84">
        <w:rPr>
          <w:b w:val="0"/>
          <w:bCs w:val="0"/>
          <w:spacing w:val="-1"/>
          <w:szCs w:val="28"/>
        </w:rPr>
        <w:t>+ Đất rừng sản xuất: 10,50 ha</w:t>
      </w:r>
    </w:p>
    <w:p w:rsidR="0048112F" w:rsidRPr="00250E84" w:rsidRDefault="0048112F" w:rsidP="0048112F">
      <w:pPr>
        <w:widowControl w:val="0"/>
        <w:spacing w:line="360" w:lineRule="auto"/>
        <w:ind w:firstLine="720"/>
        <w:jc w:val="both"/>
        <w:rPr>
          <w:b w:val="0"/>
          <w:bCs w:val="0"/>
          <w:spacing w:val="-1"/>
          <w:szCs w:val="28"/>
        </w:rPr>
      </w:pPr>
      <w:r w:rsidRPr="00250E84">
        <w:rPr>
          <w:b w:val="0"/>
          <w:bCs w:val="0"/>
          <w:spacing w:val="-1"/>
          <w:szCs w:val="28"/>
        </w:rPr>
        <w:t>+ Đất nuôi trồng thủy sản: 7,00 ha</w:t>
      </w:r>
    </w:p>
    <w:p w:rsidR="006D6A11"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 Đến năm 20</w:t>
      </w:r>
      <w:r w:rsidR="0048112F" w:rsidRPr="00250E84">
        <w:rPr>
          <w:b w:val="0"/>
          <w:bCs w:val="0"/>
          <w:spacing w:val="-1"/>
          <w:szCs w:val="28"/>
        </w:rPr>
        <w:t>3</w:t>
      </w:r>
      <w:r w:rsidRPr="00250E84">
        <w:rPr>
          <w:b w:val="0"/>
          <w:bCs w:val="0"/>
          <w:spacing w:val="-1"/>
          <w:szCs w:val="28"/>
        </w:rPr>
        <w:t xml:space="preserve">0, </w:t>
      </w:r>
      <w:r w:rsidR="00737507" w:rsidRPr="00250E84">
        <w:rPr>
          <w:b w:val="0"/>
          <w:bCs w:val="0"/>
          <w:spacing w:val="-1"/>
          <w:szCs w:val="28"/>
        </w:rPr>
        <w:t>huyện</w:t>
      </w:r>
      <w:r w:rsidRPr="00250E84">
        <w:rPr>
          <w:b w:val="0"/>
          <w:bCs w:val="0"/>
          <w:spacing w:val="-1"/>
          <w:szCs w:val="28"/>
        </w:rPr>
        <w:t xml:space="preserve"> có 1</w:t>
      </w:r>
      <w:r w:rsidR="0048112F" w:rsidRPr="00250E84">
        <w:rPr>
          <w:b w:val="0"/>
          <w:bCs w:val="0"/>
          <w:spacing w:val="-1"/>
          <w:szCs w:val="28"/>
        </w:rPr>
        <w:t>07,69</w:t>
      </w:r>
      <w:r w:rsidRPr="00250E84">
        <w:rPr>
          <w:b w:val="0"/>
          <w:bCs w:val="0"/>
          <w:spacing w:val="-1"/>
          <w:szCs w:val="28"/>
        </w:rPr>
        <w:t xml:space="preserve"> ha đất </w:t>
      </w:r>
      <w:r w:rsidR="0048112F" w:rsidRPr="00250E84">
        <w:rPr>
          <w:b w:val="0"/>
          <w:bCs w:val="0"/>
          <w:spacing w:val="-1"/>
          <w:szCs w:val="28"/>
        </w:rPr>
        <w:t>danh lam, thắng cảnh</w:t>
      </w:r>
      <w:r w:rsidRPr="00250E84">
        <w:rPr>
          <w:b w:val="0"/>
          <w:bCs w:val="0"/>
          <w:spacing w:val="-1"/>
          <w:szCs w:val="28"/>
        </w:rPr>
        <w:t xml:space="preserve"> tăng 1</w:t>
      </w:r>
      <w:r w:rsidR="0048112F" w:rsidRPr="00250E84">
        <w:rPr>
          <w:b w:val="0"/>
          <w:bCs w:val="0"/>
          <w:spacing w:val="-1"/>
          <w:szCs w:val="28"/>
        </w:rPr>
        <w:t>07,69</w:t>
      </w:r>
      <w:r w:rsidRPr="00250E84">
        <w:rPr>
          <w:b w:val="0"/>
          <w:bCs w:val="0"/>
          <w:spacing w:val="-1"/>
          <w:szCs w:val="28"/>
        </w:rPr>
        <w:t xml:space="preserve"> ha so với hiện trạng. </w:t>
      </w:r>
      <w:r w:rsidR="006D6A11" w:rsidRPr="00250E84">
        <w:rPr>
          <w:b w:val="0"/>
          <w:bCs w:val="0"/>
          <w:spacing w:val="-1"/>
          <w:szCs w:val="28"/>
        </w:rPr>
        <w:t>Các hạng mục quy hoạch như sau:</w:t>
      </w:r>
    </w:p>
    <w:p w:rsidR="006D6A11" w:rsidRPr="00250E84" w:rsidRDefault="006D6A11" w:rsidP="006D6A11">
      <w:pPr>
        <w:widowControl w:val="0"/>
        <w:spacing w:line="360" w:lineRule="auto"/>
        <w:jc w:val="center"/>
        <w:rPr>
          <w:b w:val="0"/>
          <w:bCs w:val="0"/>
          <w:spacing w:val="-1"/>
          <w:szCs w:val="28"/>
        </w:rPr>
      </w:pPr>
      <w:r w:rsidRPr="00250E84">
        <w:rPr>
          <w:bCs w:val="0"/>
          <w:spacing w:val="-1"/>
          <w:szCs w:val="28"/>
        </w:rPr>
        <w:t>Bảng 28. Hạng mục quy hoạch đất danh lam thắng cảnh đến năm 2030</w:t>
      </w:r>
    </w:p>
    <w:tbl>
      <w:tblPr>
        <w:tblW w:w="9265" w:type="dxa"/>
        <w:tblInd w:w="113" w:type="dxa"/>
        <w:tblLook w:val="04A0" w:firstRow="1" w:lastRow="0" w:firstColumn="1" w:lastColumn="0" w:noHBand="0" w:noVBand="1"/>
      </w:tblPr>
      <w:tblGrid>
        <w:gridCol w:w="780"/>
        <w:gridCol w:w="4435"/>
        <w:gridCol w:w="1900"/>
        <w:gridCol w:w="2150"/>
      </w:tblGrid>
      <w:tr w:rsidR="006D6A11" w:rsidRPr="00250E84" w:rsidTr="006D6A11">
        <w:trPr>
          <w:trHeight w:val="28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A11" w:rsidRPr="00250E84" w:rsidRDefault="006D6A11" w:rsidP="006D6A11">
            <w:pPr>
              <w:jc w:val="center"/>
              <w:rPr>
                <w:kern w:val="0"/>
                <w:szCs w:val="28"/>
              </w:rPr>
            </w:pPr>
            <w:r w:rsidRPr="00250E84">
              <w:rPr>
                <w:kern w:val="0"/>
                <w:szCs w:val="28"/>
              </w:rPr>
              <w:t>STT</w:t>
            </w:r>
          </w:p>
        </w:tc>
        <w:tc>
          <w:tcPr>
            <w:tcW w:w="4435" w:type="dxa"/>
            <w:tcBorders>
              <w:top w:val="single" w:sz="4" w:space="0" w:color="auto"/>
              <w:left w:val="nil"/>
              <w:bottom w:val="single" w:sz="4" w:space="0" w:color="auto"/>
              <w:right w:val="single" w:sz="4" w:space="0" w:color="auto"/>
            </w:tcBorders>
            <w:shd w:val="clear" w:color="auto" w:fill="auto"/>
            <w:vAlign w:val="center"/>
            <w:hideMark/>
          </w:tcPr>
          <w:p w:rsidR="006D6A11" w:rsidRPr="00250E84" w:rsidRDefault="006D6A11" w:rsidP="006D6A11">
            <w:pPr>
              <w:jc w:val="center"/>
              <w:rPr>
                <w:kern w:val="0"/>
                <w:szCs w:val="28"/>
              </w:rPr>
            </w:pPr>
            <w:r w:rsidRPr="00250E84">
              <w:rPr>
                <w:kern w:val="0"/>
                <w:szCs w:val="28"/>
              </w:rPr>
              <w:t>Hạng mục quy hoạch</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D6A11" w:rsidRPr="00250E84" w:rsidRDefault="006D6A11" w:rsidP="006D6A11">
            <w:pPr>
              <w:jc w:val="center"/>
              <w:rPr>
                <w:kern w:val="0"/>
                <w:szCs w:val="28"/>
              </w:rPr>
            </w:pPr>
            <w:r w:rsidRPr="00250E84">
              <w:rPr>
                <w:kern w:val="0"/>
                <w:szCs w:val="28"/>
              </w:rPr>
              <w:t>Diện tích (ha)</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6D6A11" w:rsidRPr="00250E84" w:rsidRDefault="006D6A11" w:rsidP="006D6A11">
            <w:pPr>
              <w:jc w:val="center"/>
              <w:rPr>
                <w:b w:val="0"/>
                <w:bCs w:val="0"/>
                <w:kern w:val="0"/>
                <w:szCs w:val="28"/>
              </w:rPr>
            </w:pPr>
            <w:r w:rsidRPr="00250E84">
              <w:rPr>
                <w:b w:val="0"/>
                <w:bCs w:val="0"/>
                <w:kern w:val="0"/>
                <w:szCs w:val="28"/>
              </w:rPr>
              <w:t>Xã, thị trấn</w:t>
            </w:r>
          </w:p>
        </w:tc>
      </w:tr>
      <w:tr w:rsidR="006D6A11" w:rsidRPr="00250E84" w:rsidTr="006D6A11">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6A11" w:rsidRPr="00250E84" w:rsidRDefault="006D6A11" w:rsidP="006D6A11">
            <w:pPr>
              <w:rPr>
                <w:b w:val="0"/>
                <w:bCs w:val="0"/>
                <w:kern w:val="0"/>
                <w:szCs w:val="28"/>
              </w:rPr>
            </w:pPr>
            <w:r w:rsidRPr="00250E84">
              <w:rPr>
                <w:b w:val="0"/>
                <w:bCs w:val="0"/>
                <w:kern w:val="0"/>
                <w:szCs w:val="28"/>
              </w:rPr>
              <w:t>1</w:t>
            </w:r>
          </w:p>
        </w:tc>
        <w:tc>
          <w:tcPr>
            <w:tcW w:w="4435"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Khu du lịch Lũng Nhòi</w:t>
            </w:r>
          </w:p>
        </w:tc>
        <w:tc>
          <w:tcPr>
            <w:tcW w:w="1900" w:type="dxa"/>
            <w:tcBorders>
              <w:top w:val="nil"/>
              <w:left w:val="nil"/>
              <w:bottom w:val="single" w:sz="4" w:space="0" w:color="auto"/>
              <w:right w:val="single" w:sz="4" w:space="0" w:color="auto"/>
            </w:tcBorders>
            <w:shd w:val="clear" w:color="auto" w:fill="auto"/>
            <w:noWrap/>
            <w:vAlign w:val="center"/>
            <w:hideMark/>
          </w:tcPr>
          <w:p w:rsidR="006D6A11" w:rsidRPr="00250E84" w:rsidRDefault="006D6A11" w:rsidP="006D6A11">
            <w:pPr>
              <w:jc w:val="right"/>
              <w:rPr>
                <w:b w:val="0"/>
                <w:bCs w:val="0"/>
                <w:kern w:val="0"/>
                <w:szCs w:val="28"/>
              </w:rPr>
            </w:pPr>
            <w:r w:rsidRPr="00250E84">
              <w:rPr>
                <w:b w:val="0"/>
                <w:bCs w:val="0"/>
                <w:kern w:val="0"/>
                <w:szCs w:val="28"/>
              </w:rPr>
              <w:t>2,00</w:t>
            </w:r>
          </w:p>
        </w:tc>
        <w:tc>
          <w:tcPr>
            <w:tcW w:w="2150"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Xã Khuôn Hà</w:t>
            </w:r>
          </w:p>
        </w:tc>
      </w:tr>
      <w:tr w:rsidR="006D6A11" w:rsidRPr="00250E84" w:rsidTr="006D6A11">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6A11" w:rsidRPr="00250E84" w:rsidRDefault="006D6A11" w:rsidP="006D6A11">
            <w:pPr>
              <w:rPr>
                <w:b w:val="0"/>
                <w:bCs w:val="0"/>
                <w:kern w:val="0"/>
                <w:szCs w:val="28"/>
              </w:rPr>
            </w:pPr>
            <w:r w:rsidRPr="00250E84">
              <w:rPr>
                <w:b w:val="0"/>
                <w:bCs w:val="0"/>
                <w:kern w:val="0"/>
                <w:szCs w:val="28"/>
              </w:rPr>
              <w:t>2</w:t>
            </w:r>
          </w:p>
        </w:tc>
        <w:tc>
          <w:tcPr>
            <w:tcW w:w="4435"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Công trình phục vụ du lịch Hang Khuổi Pín</w:t>
            </w:r>
          </w:p>
        </w:tc>
        <w:tc>
          <w:tcPr>
            <w:tcW w:w="1900" w:type="dxa"/>
            <w:tcBorders>
              <w:top w:val="nil"/>
              <w:left w:val="nil"/>
              <w:bottom w:val="single" w:sz="4" w:space="0" w:color="auto"/>
              <w:right w:val="single" w:sz="4" w:space="0" w:color="auto"/>
            </w:tcBorders>
            <w:shd w:val="clear" w:color="auto" w:fill="auto"/>
            <w:noWrap/>
            <w:vAlign w:val="center"/>
            <w:hideMark/>
          </w:tcPr>
          <w:p w:rsidR="006D6A11" w:rsidRPr="00250E84" w:rsidRDefault="006D6A11" w:rsidP="006D6A11">
            <w:pPr>
              <w:jc w:val="right"/>
              <w:rPr>
                <w:b w:val="0"/>
                <w:bCs w:val="0"/>
                <w:kern w:val="0"/>
                <w:szCs w:val="28"/>
              </w:rPr>
            </w:pPr>
            <w:r w:rsidRPr="00250E84">
              <w:rPr>
                <w:b w:val="0"/>
                <w:bCs w:val="0"/>
                <w:kern w:val="0"/>
                <w:szCs w:val="28"/>
              </w:rPr>
              <w:t>4,07</w:t>
            </w:r>
          </w:p>
        </w:tc>
        <w:tc>
          <w:tcPr>
            <w:tcW w:w="2150"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Xã Khuôn Hà</w:t>
            </w:r>
          </w:p>
        </w:tc>
      </w:tr>
      <w:tr w:rsidR="006D6A11" w:rsidRPr="00250E84" w:rsidTr="006D6A11">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6A11" w:rsidRPr="00250E84" w:rsidRDefault="006D6A11" w:rsidP="006D6A11">
            <w:pPr>
              <w:rPr>
                <w:b w:val="0"/>
                <w:bCs w:val="0"/>
                <w:kern w:val="0"/>
                <w:szCs w:val="28"/>
              </w:rPr>
            </w:pPr>
            <w:r w:rsidRPr="00250E84">
              <w:rPr>
                <w:b w:val="0"/>
                <w:bCs w:val="0"/>
                <w:kern w:val="0"/>
                <w:szCs w:val="28"/>
              </w:rPr>
              <w:t>3</w:t>
            </w:r>
          </w:p>
        </w:tc>
        <w:tc>
          <w:tcPr>
            <w:tcW w:w="4435"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Công trình phục vụ du lịch Thác Nặm Mè</w:t>
            </w:r>
          </w:p>
        </w:tc>
        <w:tc>
          <w:tcPr>
            <w:tcW w:w="1900" w:type="dxa"/>
            <w:tcBorders>
              <w:top w:val="nil"/>
              <w:left w:val="nil"/>
              <w:bottom w:val="single" w:sz="4" w:space="0" w:color="auto"/>
              <w:right w:val="single" w:sz="4" w:space="0" w:color="auto"/>
            </w:tcBorders>
            <w:shd w:val="clear" w:color="auto" w:fill="auto"/>
            <w:noWrap/>
            <w:vAlign w:val="center"/>
            <w:hideMark/>
          </w:tcPr>
          <w:p w:rsidR="006D6A11" w:rsidRPr="00250E84" w:rsidRDefault="006D6A11" w:rsidP="006D6A11">
            <w:pPr>
              <w:jc w:val="right"/>
              <w:rPr>
                <w:b w:val="0"/>
                <w:bCs w:val="0"/>
                <w:kern w:val="0"/>
                <w:szCs w:val="28"/>
              </w:rPr>
            </w:pPr>
            <w:r w:rsidRPr="00250E84">
              <w:rPr>
                <w:b w:val="0"/>
                <w:bCs w:val="0"/>
                <w:kern w:val="0"/>
                <w:szCs w:val="28"/>
              </w:rPr>
              <w:t>4,85</w:t>
            </w:r>
          </w:p>
        </w:tc>
        <w:tc>
          <w:tcPr>
            <w:tcW w:w="2150"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Xã Khuôn Hà</w:t>
            </w:r>
          </w:p>
        </w:tc>
      </w:tr>
      <w:tr w:rsidR="006D6A11" w:rsidRPr="00250E84" w:rsidTr="006D6A11">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6A11" w:rsidRPr="00250E84" w:rsidRDefault="006D6A11" w:rsidP="006D6A11">
            <w:pPr>
              <w:rPr>
                <w:b w:val="0"/>
                <w:bCs w:val="0"/>
                <w:kern w:val="0"/>
                <w:szCs w:val="28"/>
              </w:rPr>
            </w:pPr>
            <w:r w:rsidRPr="00250E84">
              <w:rPr>
                <w:b w:val="0"/>
                <w:bCs w:val="0"/>
                <w:kern w:val="0"/>
                <w:szCs w:val="28"/>
              </w:rPr>
              <w:t>4</w:t>
            </w:r>
          </w:p>
        </w:tc>
        <w:tc>
          <w:tcPr>
            <w:tcW w:w="4435"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Công trình bến thủy Nà Phùng</w:t>
            </w:r>
          </w:p>
        </w:tc>
        <w:tc>
          <w:tcPr>
            <w:tcW w:w="1900" w:type="dxa"/>
            <w:tcBorders>
              <w:top w:val="nil"/>
              <w:left w:val="nil"/>
              <w:bottom w:val="single" w:sz="4" w:space="0" w:color="auto"/>
              <w:right w:val="single" w:sz="4" w:space="0" w:color="auto"/>
            </w:tcBorders>
            <w:shd w:val="clear" w:color="auto" w:fill="auto"/>
            <w:noWrap/>
            <w:vAlign w:val="center"/>
            <w:hideMark/>
          </w:tcPr>
          <w:p w:rsidR="006D6A11" w:rsidRPr="00250E84" w:rsidRDefault="006D6A11" w:rsidP="006D6A11">
            <w:pPr>
              <w:jc w:val="right"/>
              <w:rPr>
                <w:b w:val="0"/>
                <w:bCs w:val="0"/>
                <w:kern w:val="0"/>
                <w:szCs w:val="28"/>
              </w:rPr>
            </w:pPr>
            <w:r w:rsidRPr="00250E84">
              <w:rPr>
                <w:b w:val="0"/>
                <w:bCs w:val="0"/>
                <w:kern w:val="0"/>
                <w:szCs w:val="28"/>
              </w:rPr>
              <w:t>10,00</w:t>
            </w:r>
          </w:p>
        </w:tc>
        <w:tc>
          <w:tcPr>
            <w:tcW w:w="2150"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Xã Khuôn Hà</w:t>
            </w:r>
          </w:p>
        </w:tc>
      </w:tr>
      <w:tr w:rsidR="006D6A11" w:rsidRPr="00250E84" w:rsidTr="006D6A11">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6A11" w:rsidRPr="00250E84" w:rsidRDefault="006D6A11" w:rsidP="006D6A11">
            <w:pPr>
              <w:rPr>
                <w:b w:val="0"/>
                <w:bCs w:val="0"/>
                <w:kern w:val="0"/>
                <w:szCs w:val="28"/>
              </w:rPr>
            </w:pPr>
            <w:r w:rsidRPr="00250E84">
              <w:rPr>
                <w:b w:val="0"/>
                <w:bCs w:val="0"/>
                <w:kern w:val="0"/>
                <w:szCs w:val="28"/>
              </w:rPr>
              <w:t>5</w:t>
            </w:r>
          </w:p>
        </w:tc>
        <w:tc>
          <w:tcPr>
            <w:tcW w:w="4435"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Công trình bến thủy Bản Pin</w:t>
            </w:r>
          </w:p>
        </w:tc>
        <w:tc>
          <w:tcPr>
            <w:tcW w:w="1900" w:type="dxa"/>
            <w:tcBorders>
              <w:top w:val="nil"/>
              <w:left w:val="nil"/>
              <w:bottom w:val="single" w:sz="4" w:space="0" w:color="auto"/>
              <w:right w:val="single" w:sz="4" w:space="0" w:color="auto"/>
            </w:tcBorders>
            <w:shd w:val="clear" w:color="auto" w:fill="auto"/>
            <w:noWrap/>
            <w:vAlign w:val="center"/>
            <w:hideMark/>
          </w:tcPr>
          <w:p w:rsidR="006D6A11" w:rsidRPr="00250E84" w:rsidRDefault="006D6A11" w:rsidP="006D6A11">
            <w:pPr>
              <w:jc w:val="right"/>
              <w:rPr>
                <w:b w:val="0"/>
                <w:bCs w:val="0"/>
                <w:kern w:val="0"/>
                <w:szCs w:val="28"/>
              </w:rPr>
            </w:pPr>
            <w:r w:rsidRPr="00250E84">
              <w:rPr>
                <w:b w:val="0"/>
                <w:bCs w:val="0"/>
                <w:kern w:val="0"/>
                <w:szCs w:val="28"/>
              </w:rPr>
              <w:t>10,00</w:t>
            </w:r>
          </w:p>
        </w:tc>
        <w:tc>
          <w:tcPr>
            <w:tcW w:w="2150"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Xã Khuôn Hà</w:t>
            </w:r>
          </w:p>
        </w:tc>
      </w:tr>
      <w:tr w:rsidR="006D6A11" w:rsidRPr="00250E84" w:rsidTr="006D6A11">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6A11" w:rsidRPr="00250E84" w:rsidRDefault="006D6A11" w:rsidP="006D6A11">
            <w:pPr>
              <w:rPr>
                <w:b w:val="0"/>
                <w:bCs w:val="0"/>
                <w:kern w:val="0"/>
                <w:szCs w:val="28"/>
              </w:rPr>
            </w:pPr>
            <w:r w:rsidRPr="00250E84">
              <w:rPr>
                <w:b w:val="0"/>
                <w:bCs w:val="0"/>
                <w:kern w:val="0"/>
                <w:szCs w:val="28"/>
              </w:rPr>
              <w:t>6</w:t>
            </w:r>
          </w:p>
        </w:tc>
        <w:tc>
          <w:tcPr>
            <w:tcW w:w="4435"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Công trình phục vụ động Song Long</w:t>
            </w:r>
          </w:p>
        </w:tc>
        <w:tc>
          <w:tcPr>
            <w:tcW w:w="1900" w:type="dxa"/>
            <w:tcBorders>
              <w:top w:val="nil"/>
              <w:left w:val="nil"/>
              <w:bottom w:val="single" w:sz="4" w:space="0" w:color="auto"/>
              <w:right w:val="single" w:sz="4" w:space="0" w:color="auto"/>
            </w:tcBorders>
            <w:shd w:val="clear" w:color="auto" w:fill="auto"/>
            <w:noWrap/>
            <w:vAlign w:val="center"/>
            <w:hideMark/>
          </w:tcPr>
          <w:p w:rsidR="006D6A11" w:rsidRPr="00250E84" w:rsidRDefault="006D6A11" w:rsidP="006D6A11">
            <w:pPr>
              <w:jc w:val="right"/>
              <w:rPr>
                <w:b w:val="0"/>
                <w:bCs w:val="0"/>
                <w:kern w:val="0"/>
                <w:szCs w:val="28"/>
              </w:rPr>
            </w:pPr>
            <w:r w:rsidRPr="00250E84">
              <w:rPr>
                <w:b w:val="0"/>
                <w:bCs w:val="0"/>
                <w:kern w:val="0"/>
                <w:szCs w:val="28"/>
              </w:rPr>
              <w:t>0,50</w:t>
            </w:r>
          </w:p>
        </w:tc>
        <w:tc>
          <w:tcPr>
            <w:tcW w:w="2150"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Xã Khuôn Hà</w:t>
            </w:r>
          </w:p>
        </w:tc>
      </w:tr>
      <w:tr w:rsidR="006D6A11" w:rsidRPr="00250E84" w:rsidTr="006D6A11">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6A11" w:rsidRPr="00250E84" w:rsidRDefault="006D6A11" w:rsidP="006D6A11">
            <w:pPr>
              <w:rPr>
                <w:b w:val="0"/>
                <w:bCs w:val="0"/>
                <w:kern w:val="0"/>
                <w:szCs w:val="28"/>
              </w:rPr>
            </w:pPr>
            <w:r w:rsidRPr="00250E84">
              <w:rPr>
                <w:b w:val="0"/>
                <w:bCs w:val="0"/>
                <w:kern w:val="0"/>
                <w:szCs w:val="28"/>
              </w:rPr>
              <w:t>7</w:t>
            </w:r>
          </w:p>
        </w:tc>
        <w:tc>
          <w:tcPr>
            <w:tcW w:w="4435"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Công trình phục vụ Hang Pia Vài</w:t>
            </w:r>
          </w:p>
        </w:tc>
        <w:tc>
          <w:tcPr>
            <w:tcW w:w="1900" w:type="dxa"/>
            <w:tcBorders>
              <w:top w:val="nil"/>
              <w:left w:val="nil"/>
              <w:bottom w:val="single" w:sz="4" w:space="0" w:color="auto"/>
              <w:right w:val="single" w:sz="4" w:space="0" w:color="auto"/>
            </w:tcBorders>
            <w:shd w:val="clear" w:color="auto" w:fill="auto"/>
            <w:noWrap/>
            <w:vAlign w:val="center"/>
            <w:hideMark/>
          </w:tcPr>
          <w:p w:rsidR="006D6A11" w:rsidRPr="00250E84" w:rsidRDefault="006D6A11" w:rsidP="006D6A11">
            <w:pPr>
              <w:jc w:val="right"/>
              <w:rPr>
                <w:b w:val="0"/>
                <w:bCs w:val="0"/>
                <w:kern w:val="0"/>
                <w:szCs w:val="28"/>
              </w:rPr>
            </w:pPr>
            <w:r w:rsidRPr="00250E84">
              <w:rPr>
                <w:b w:val="0"/>
                <w:bCs w:val="0"/>
                <w:kern w:val="0"/>
                <w:szCs w:val="28"/>
              </w:rPr>
              <w:t>0,50</w:t>
            </w:r>
          </w:p>
        </w:tc>
        <w:tc>
          <w:tcPr>
            <w:tcW w:w="2150"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Xã Khuôn Hà</w:t>
            </w:r>
          </w:p>
        </w:tc>
      </w:tr>
      <w:tr w:rsidR="006D6A11" w:rsidRPr="00250E84" w:rsidTr="006D6A11">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6A11" w:rsidRPr="00250E84" w:rsidRDefault="006D6A11" w:rsidP="006D6A11">
            <w:pPr>
              <w:rPr>
                <w:b w:val="0"/>
                <w:bCs w:val="0"/>
                <w:kern w:val="0"/>
                <w:szCs w:val="28"/>
              </w:rPr>
            </w:pPr>
            <w:r w:rsidRPr="00250E84">
              <w:rPr>
                <w:b w:val="0"/>
                <w:bCs w:val="0"/>
                <w:kern w:val="0"/>
                <w:szCs w:val="28"/>
              </w:rPr>
              <w:t>8</w:t>
            </w:r>
          </w:p>
        </w:tc>
        <w:tc>
          <w:tcPr>
            <w:tcW w:w="4435"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Thương mại dịch vụ bến thủy nội địa phục vụ du lịch lòng hồ</w:t>
            </w:r>
          </w:p>
        </w:tc>
        <w:tc>
          <w:tcPr>
            <w:tcW w:w="1900" w:type="dxa"/>
            <w:tcBorders>
              <w:top w:val="nil"/>
              <w:left w:val="nil"/>
              <w:bottom w:val="single" w:sz="4" w:space="0" w:color="auto"/>
              <w:right w:val="single" w:sz="4" w:space="0" w:color="auto"/>
            </w:tcBorders>
            <w:shd w:val="clear" w:color="auto" w:fill="auto"/>
            <w:noWrap/>
            <w:vAlign w:val="center"/>
            <w:hideMark/>
          </w:tcPr>
          <w:p w:rsidR="006D6A11" w:rsidRPr="00250E84" w:rsidRDefault="006D6A11" w:rsidP="006D6A11">
            <w:pPr>
              <w:jc w:val="right"/>
              <w:rPr>
                <w:b w:val="0"/>
                <w:bCs w:val="0"/>
                <w:kern w:val="0"/>
                <w:szCs w:val="28"/>
              </w:rPr>
            </w:pPr>
            <w:r w:rsidRPr="00250E84">
              <w:rPr>
                <w:b w:val="0"/>
                <w:bCs w:val="0"/>
                <w:kern w:val="0"/>
                <w:szCs w:val="28"/>
              </w:rPr>
              <w:t>2,00</w:t>
            </w:r>
          </w:p>
        </w:tc>
        <w:tc>
          <w:tcPr>
            <w:tcW w:w="2150"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Xã Khuôn Hà</w:t>
            </w:r>
          </w:p>
        </w:tc>
      </w:tr>
      <w:tr w:rsidR="006D6A11" w:rsidRPr="00250E84" w:rsidTr="006D6A11">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6A11" w:rsidRPr="00250E84" w:rsidRDefault="006D6A11" w:rsidP="006D6A11">
            <w:pPr>
              <w:rPr>
                <w:b w:val="0"/>
                <w:bCs w:val="0"/>
                <w:kern w:val="0"/>
                <w:szCs w:val="28"/>
              </w:rPr>
            </w:pPr>
            <w:r w:rsidRPr="00250E84">
              <w:rPr>
                <w:b w:val="0"/>
                <w:bCs w:val="0"/>
                <w:kern w:val="0"/>
                <w:szCs w:val="28"/>
              </w:rPr>
              <w:t>9</w:t>
            </w:r>
          </w:p>
        </w:tc>
        <w:tc>
          <w:tcPr>
            <w:tcW w:w="4435"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Công trình phục vụ du lịch thác Nà Kiềng</w:t>
            </w:r>
          </w:p>
        </w:tc>
        <w:tc>
          <w:tcPr>
            <w:tcW w:w="1900" w:type="dxa"/>
            <w:tcBorders>
              <w:top w:val="nil"/>
              <w:left w:val="nil"/>
              <w:bottom w:val="single" w:sz="4" w:space="0" w:color="auto"/>
              <w:right w:val="single" w:sz="4" w:space="0" w:color="auto"/>
            </w:tcBorders>
            <w:shd w:val="clear" w:color="auto" w:fill="auto"/>
            <w:noWrap/>
            <w:vAlign w:val="center"/>
            <w:hideMark/>
          </w:tcPr>
          <w:p w:rsidR="006D6A11" w:rsidRPr="00250E84" w:rsidRDefault="006D6A11" w:rsidP="006D6A11">
            <w:pPr>
              <w:jc w:val="right"/>
              <w:rPr>
                <w:b w:val="0"/>
                <w:bCs w:val="0"/>
                <w:kern w:val="0"/>
                <w:szCs w:val="28"/>
              </w:rPr>
            </w:pPr>
            <w:r w:rsidRPr="00250E84">
              <w:rPr>
                <w:b w:val="0"/>
                <w:bCs w:val="0"/>
                <w:kern w:val="0"/>
                <w:szCs w:val="28"/>
              </w:rPr>
              <w:t>5,42</w:t>
            </w:r>
          </w:p>
        </w:tc>
        <w:tc>
          <w:tcPr>
            <w:tcW w:w="2150"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Xã Phúc Yên</w:t>
            </w:r>
          </w:p>
        </w:tc>
      </w:tr>
      <w:tr w:rsidR="006D6A11" w:rsidRPr="00250E84" w:rsidTr="006D6A11">
        <w:trPr>
          <w:trHeight w:val="8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6A11" w:rsidRPr="00250E84" w:rsidRDefault="006D6A11" w:rsidP="006D6A11">
            <w:pPr>
              <w:rPr>
                <w:b w:val="0"/>
                <w:bCs w:val="0"/>
                <w:kern w:val="0"/>
                <w:szCs w:val="28"/>
              </w:rPr>
            </w:pPr>
            <w:r w:rsidRPr="00250E84">
              <w:rPr>
                <w:b w:val="0"/>
                <w:bCs w:val="0"/>
                <w:kern w:val="0"/>
                <w:szCs w:val="28"/>
              </w:rPr>
              <w:t>10</w:t>
            </w:r>
          </w:p>
        </w:tc>
        <w:tc>
          <w:tcPr>
            <w:tcW w:w="4435"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Công trình phục vụ du lịch thác Nà Kiềng, Tát Chiên (tuyến đi bộ xuyên rừng)</w:t>
            </w:r>
          </w:p>
        </w:tc>
        <w:tc>
          <w:tcPr>
            <w:tcW w:w="1900" w:type="dxa"/>
            <w:tcBorders>
              <w:top w:val="nil"/>
              <w:left w:val="nil"/>
              <w:bottom w:val="single" w:sz="4" w:space="0" w:color="auto"/>
              <w:right w:val="single" w:sz="4" w:space="0" w:color="auto"/>
            </w:tcBorders>
            <w:shd w:val="clear" w:color="auto" w:fill="auto"/>
            <w:noWrap/>
            <w:vAlign w:val="center"/>
            <w:hideMark/>
          </w:tcPr>
          <w:p w:rsidR="006D6A11" w:rsidRPr="00250E84" w:rsidRDefault="006D6A11" w:rsidP="006D6A11">
            <w:pPr>
              <w:jc w:val="right"/>
              <w:rPr>
                <w:b w:val="0"/>
                <w:bCs w:val="0"/>
                <w:kern w:val="0"/>
                <w:szCs w:val="28"/>
              </w:rPr>
            </w:pPr>
            <w:r w:rsidRPr="00250E84">
              <w:rPr>
                <w:b w:val="0"/>
                <w:bCs w:val="0"/>
                <w:kern w:val="0"/>
                <w:szCs w:val="28"/>
              </w:rPr>
              <w:t>3,91</w:t>
            </w:r>
          </w:p>
        </w:tc>
        <w:tc>
          <w:tcPr>
            <w:tcW w:w="2150"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Xã Phúc Yên</w:t>
            </w:r>
          </w:p>
        </w:tc>
      </w:tr>
      <w:tr w:rsidR="006D6A11" w:rsidRPr="00250E84" w:rsidTr="006D6A11">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6A11" w:rsidRPr="00250E84" w:rsidRDefault="006D6A11" w:rsidP="006D6A11">
            <w:pPr>
              <w:rPr>
                <w:b w:val="0"/>
                <w:bCs w:val="0"/>
                <w:kern w:val="0"/>
                <w:szCs w:val="28"/>
              </w:rPr>
            </w:pPr>
            <w:r w:rsidRPr="00250E84">
              <w:rPr>
                <w:b w:val="0"/>
                <w:bCs w:val="0"/>
                <w:kern w:val="0"/>
                <w:szCs w:val="28"/>
              </w:rPr>
              <w:t>12</w:t>
            </w:r>
          </w:p>
        </w:tc>
        <w:tc>
          <w:tcPr>
            <w:tcW w:w="4435"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Công trình phục vụ thác Tát Chiên</w:t>
            </w:r>
          </w:p>
        </w:tc>
        <w:tc>
          <w:tcPr>
            <w:tcW w:w="1900" w:type="dxa"/>
            <w:tcBorders>
              <w:top w:val="nil"/>
              <w:left w:val="nil"/>
              <w:bottom w:val="single" w:sz="4" w:space="0" w:color="auto"/>
              <w:right w:val="single" w:sz="4" w:space="0" w:color="auto"/>
            </w:tcBorders>
            <w:shd w:val="clear" w:color="auto" w:fill="auto"/>
            <w:noWrap/>
            <w:vAlign w:val="center"/>
            <w:hideMark/>
          </w:tcPr>
          <w:p w:rsidR="006D6A11" w:rsidRPr="00250E84" w:rsidRDefault="006D6A11" w:rsidP="006D6A11">
            <w:pPr>
              <w:jc w:val="right"/>
              <w:rPr>
                <w:b w:val="0"/>
                <w:bCs w:val="0"/>
                <w:kern w:val="0"/>
                <w:szCs w:val="28"/>
              </w:rPr>
            </w:pPr>
            <w:r w:rsidRPr="00250E84">
              <w:rPr>
                <w:b w:val="0"/>
                <w:bCs w:val="0"/>
                <w:kern w:val="0"/>
                <w:szCs w:val="28"/>
              </w:rPr>
              <w:t>0,39</w:t>
            </w:r>
          </w:p>
        </w:tc>
        <w:tc>
          <w:tcPr>
            <w:tcW w:w="2150"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Xã Thổ Bình</w:t>
            </w:r>
          </w:p>
        </w:tc>
      </w:tr>
      <w:tr w:rsidR="006D6A11" w:rsidRPr="00250E84" w:rsidTr="006D6A11">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6A11" w:rsidRPr="00250E84" w:rsidRDefault="006D6A11" w:rsidP="006D6A11">
            <w:pPr>
              <w:rPr>
                <w:b w:val="0"/>
                <w:bCs w:val="0"/>
                <w:kern w:val="0"/>
                <w:szCs w:val="28"/>
              </w:rPr>
            </w:pPr>
            <w:r w:rsidRPr="00250E84">
              <w:rPr>
                <w:b w:val="0"/>
                <w:bCs w:val="0"/>
                <w:kern w:val="0"/>
                <w:szCs w:val="28"/>
              </w:rPr>
              <w:t>13</w:t>
            </w:r>
          </w:p>
        </w:tc>
        <w:tc>
          <w:tcPr>
            <w:tcW w:w="4435"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Khu du lịch sinh thái</w:t>
            </w:r>
          </w:p>
        </w:tc>
        <w:tc>
          <w:tcPr>
            <w:tcW w:w="1900" w:type="dxa"/>
            <w:tcBorders>
              <w:top w:val="nil"/>
              <w:left w:val="nil"/>
              <w:bottom w:val="single" w:sz="4" w:space="0" w:color="auto"/>
              <w:right w:val="single" w:sz="4" w:space="0" w:color="auto"/>
            </w:tcBorders>
            <w:shd w:val="clear" w:color="auto" w:fill="auto"/>
            <w:noWrap/>
            <w:vAlign w:val="center"/>
            <w:hideMark/>
          </w:tcPr>
          <w:p w:rsidR="006D6A11" w:rsidRPr="00250E84" w:rsidRDefault="006D6A11" w:rsidP="006D6A11">
            <w:pPr>
              <w:jc w:val="right"/>
              <w:rPr>
                <w:b w:val="0"/>
                <w:bCs w:val="0"/>
                <w:kern w:val="0"/>
                <w:szCs w:val="28"/>
              </w:rPr>
            </w:pPr>
            <w:r w:rsidRPr="00250E84">
              <w:rPr>
                <w:b w:val="0"/>
                <w:bCs w:val="0"/>
                <w:kern w:val="0"/>
                <w:szCs w:val="28"/>
              </w:rPr>
              <w:t>10,00</w:t>
            </w:r>
          </w:p>
        </w:tc>
        <w:tc>
          <w:tcPr>
            <w:tcW w:w="2150"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Xã Thượng Lâm</w:t>
            </w:r>
          </w:p>
        </w:tc>
      </w:tr>
      <w:tr w:rsidR="006D6A11" w:rsidRPr="00250E84" w:rsidTr="006D6A11">
        <w:trPr>
          <w:trHeight w:val="8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6A11" w:rsidRPr="00250E84" w:rsidRDefault="006D6A11" w:rsidP="006D6A11">
            <w:pPr>
              <w:rPr>
                <w:b w:val="0"/>
                <w:bCs w:val="0"/>
                <w:kern w:val="0"/>
                <w:szCs w:val="28"/>
              </w:rPr>
            </w:pPr>
            <w:r w:rsidRPr="00250E84">
              <w:rPr>
                <w:b w:val="0"/>
                <w:bCs w:val="0"/>
                <w:kern w:val="0"/>
                <w:szCs w:val="28"/>
              </w:rPr>
              <w:t>14</w:t>
            </w:r>
          </w:p>
        </w:tc>
        <w:tc>
          <w:tcPr>
            <w:tcW w:w="4435"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Công trình phục vụ du lịch tuyến Nà Lầu-Nà Phường 1 và Nà Lầu-Nà Phường 2</w:t>
            </w:r>
          </w:p>
        </w:tc>
        <w:tc>
          <w:tcPr>
            <w:tcW w:w="1900" w:type="dxa"/>
            <w:tcBorders>
              <w:top w:val="nil"/>
              <w:left w:val="nil"/>
              <w:bottom w:val="single" w:sz="4" w:space="0" w:color="auto"/>
              <w:right w:val="single" w:sz="4" w:space="0" w:color="auto"/>
            </w:tcBorders>
            <w:shd w:val="clear" w:color="auto" w:fill="auto"/>
            <w:noWrap/>
            <w:vAlign w:val="center"/>
            <w:hideMark/>
          </w:tcPr>
          <w:p w:rsidR="006D6A11" w:rsidRPr="00250E84" w:rsidRDefault="006D6A11" w:rsidP="006D6A11">
            <w:pPr>
              <w:jc w:val="right"/>
              <w:rPr>
                <w:b w:val="0"/>
                <w:bCs w:val="0"/>
                <w:kern w:val="0"/>
                <w:szCs w:val="28"/>
              </w:rPr>
            </w:pPr>
            <w:r w:rsidRPr="00250E84">
              <w:rPr>
                <w:b w:val="0"/>
                <w:bCs w:val="0"/>
                <w:kern w:val="0"/>
                <w:szCs w:val="28"/>
              </w:rPr>
              <w:t>0,81</w:t>
            </w:r>
          </w:p>
        </w:tc>
        <w:tc>
          <w:tcPr>
            <w:tcW w:w="2150"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Xã Thượng Lâm</w:t>
            </w:r>
          </w:p>
        </w:tc>
      </w:tr>
      <w:tr w:rsidR="006D6A11" w:rsidRPr="00250E84" w:rsidTr="006D6A11">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6A11" w:rsidRPr="00250E84" w:rsidRDefault="006D6A11" w:rsidP="006D6A11">
            <w:pPr>
              <w:rPr>
                <w:b w:val="0"/>
                <w:bCs w:val="0"/>
                <w:kern w:val="0"/>
                <w:szCs w:val="28"/>
              </w:rPr>
            </w:pPr>
            <w:r w:rsidRPr="00250E84">
              <w:rPr>
                <w:b w:val="0"/>
                <w:bCs w:val="0"/>
                <w:kern w:val="0"/>
                <w:szCs w:val="28"/>
              </w:rPr>
              <w:t>15</w:t>
            </w:r>
          </w:p>
        </w:tc>
        <w:tc>
          <w:tcPr>
            <w:tcW w:w="4435"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Công trình phục vụ du lịch khu Pắc Chóm</w:t>
            </w:r>
          </w:p>
        </w:tc>
        <w:tc>
          <w:tcPr>
            <w:tcW w:w="1900" w:type="dxa"/>
            <w:tcBorders>
              <w:top w:val="nil"/>
              <w:left w:val="nil"/>
              <w:bottom w:val="single" w:sz="4" w:space="0" w:color="auto"/>
              <w:right w:val="single" w:sz="4" w:space="0" w:color="auto"/>
            </w:tcBorders>
            <w:shd w:val="clear" w:color="auto" w:fill="auto"/>
            <w:noWrap/>
            <w:vAlign w:val="center"/>
            <w:hideMark/>
          </w:tcPr>
          <w:p w:rsidR="006D6A11" w:rsidRPr="00250E84" w:rsidRDefault="006D6A11" w:rsidP="006D6A11">
            <w:pPr>
              <w:jc w:val="right"/>
              <w:rPr>
                <w:b w:val="0"/>
                <w:bCs w:val="0"/>
                <w:kern w:val="0"/>
                <w:szCs w:val="28"/>
              </w:rPr>
            </w:pPr>
            <w:r w:rsidRPr="00250E84">
              <w:rPr>
                <w:b w:val="0"/>
                <w:bCs w:val="0"/>
                <w:kern w:val="0"/>
                <w:szCs w:val="28"/>
              </w:rPr>
              <w:t>1,51</w:t>
            </w:r>
          </w:p>
        </w:tc>
        <w:tc>
          <w:tcPr>
            <w:tcW w:w="2150"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Xã Thượng Lâm</w:t>
            </w:r>
          </w:p>
        </w:tc>
      </w:tr>
      <w:tr w:rsidR="006D6A11" w:rsidRPr="00250E84" w:rsidTr="006D6A11">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6A11" w:rsidRPr="00250E84" w:rsidRDefault="006D6A11" w:rsidP="006D6A11">
            <w:pPr>
              <w:rPr>
                <w:b w:val="0"/>
                <w:bCs w:val="0"/>
                <w:kern w:val="0"/>
                <w:szCs w:val="28"/>
              </w:rPr>
            </w:pPr>
            <w:r w:rsidRPr="00250E84">
              <w:rPr>
                <w:b w:val="0"/>
                <w:bCs w:val="0"/>
                <w:kern w:val="0"/>
                <w:szCs w:val="28"/>
              </w:rPr>
              <w:t>16</w:t>
            </w:r>
          </w:p>
        </w:tc>
        <w:tc>
          <w:tcPr>
            <w:tcW w:w="4435"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Khu du lịch sinh thái, thôn Khuổi Trang</w:t>
            </w:r>
          </w:p>
        </w:tc>
        <w:tc>
          <w:tcPr>
            <w:tcW w:w="1900" w:type="dxa"/>
            <w:tcBorders>
              <w:top w:val="nil"/>
              <w:left w:val="nil"/>
              <w:bottom w:val="single" w:sz="4" w:space="0" w:color="auto"/>
              <w:right w:val="single" w:sz="4" w:space="0" w:color="auto"/>
            </w:tcBorders>
            <w:shd w:val="clear" w:color="auto" w:fill="auto"/>
            <w:noWrap/>
            <w:vAlign w:val="center"/>
            <w:hideMark/>
          </w:tcPr>
          <w:p w:rsidR="006D6A11" w:rsidRPr="00250E84" w:rsidRDefault="006D6A11" w:rsidP="006D6A11">
            <w:pPr>
              <w:jc w:val="right"/>
              <w:rPr>
                <w:b w:val="0"/>
                <w:bCs w:val="0"/>
                <w:kern w:val="0"/>
                <w:szCs w:val="28"/>
              </w:rPr>
            </w:pPr>
            <w:r w:rsidRPr="00250E84">
              <w:rPr>
                <w:b w:val="0"/>
                <w:bCs w:val="0"/>
                <w:kern w:val="0"/>
                <w:szCs w:val="28"/>
              </w:rPr>
              <w:t>10,00</w:t>
            </w:r>
          </w:p>
        </w:tc>
        <w:tc>
          <w:tcPr>
            <w:tcW w:w="2150" w:type="dxa"/>
            <w:tcBorders>
              <w:top w:val="nil"/>
              <w:left w:val="nil"/>
              <w:bottom w:val="single" w:sz="4" w:space="0" w:color="auto"/>
              <w:right w:val="single" w:sz="4" w:space="0" w:color="auto"/>
            </w:tcBorders>
            <w:shd w:val="clear" w:color="auto" w:fill="auto"/>
            <w:vAlign w:val="center"/>
            <w:hideMark/>
          </w:tcPr>
          <w:p w:rsidR="006D6A11" w:rsidRPr="00250E84" w:rsidRDefault="006D6A11" w:rsidP="006D6A11">
            <w:pPr>
              <w:rPr>
                <w:b w:val="0"/>
                <w:bCs w:val="0"/>
                <w:kern w:val="0"/>
                <w:szCs w:val="28"/>
              </w:rPr>
            </w:pPr>
            <w:r w:rsidRPr="00250E84">
              <w:rPr>
                <w:b w:val="0"/>
                <w:bCs w:val="0"/>
                <w:kern w:val="0"/>
                <w:szCs w:val="28"/>
              </w:rPr>
              <w:t>Xã Xuân Lập</w:t>
            </w:r>
          </w:p>
        </w:tc>
      </w:tr>
    </w:tbl>
    <w:p w:rsidR="006D6A11" w:rsidRPr="00250E84" w:rsidRDefault="006D6A11" w:rsidP="00525519">
      <w:pPr>
        <w:widowControl w:val="0"/>
        <w:spacing w:line="360" w:lineRule="auto"/>
        <w:ind w:firstLine="720"/>
        <w:jc w:val="both"/>
        <w:rPr>
          <w:b w:val="0"/>
          <w:bCs w:val="0"/>
          <w:spacing w:val="-1"/>
          <w:szCs w:val="28"/>
        </w:rPr>
      </w:pPr>
    </w:p>
    <w:p w:rsidR="004137FB"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 xml:space="preserve">Diện tích đất </w:t>
      </w:r>
      <w:r w:rsidR="0048112F" w:rsidRPr="00250E84">
        <w:rPr>
          <w:b w:val="0"/>
          <w:bCs w:val="0"/>
          <w:spacing w:val="-1"/>
          <w:szCs w:val="28"/>
        </w:rPr>
        <w:t>danh lam thắng cảnh</w:t>
      </w:r>
      <w:r w:rsidRPr="00250E84">
        <w:rPr>
          <w:b w:val="0"/>
          <w:bCs w:val="0"/>
          <w:spacing w:val="-1"/>
          <w:szCs w:val="28"/>
        </w:rPr>
        <w:t xml:space="preserve"> được phân bổ đến từng đơn vị hành chính như sau:</w:t>
      </w:r>
    </w:p>
    <w:p w:rsidR="004137FB" w:rsidRPr="00250E84" w:rsidRDefault="004137FB" w:rsidP="0048112F">
      <w:pPr>
        <w:widowControl w:val="0"/>
        <w:spacing w:line="360" w:lineRule="auto"/>
        <w:jc w:val="center"/>
        <w:rPr>
          <w:b w:val="0"/>
          <w:bCs w:val="0"/>
          <w:spacing w:val="-1"/>
          <w:szCs w:val="28"/>
        </w:rPr>
      </w:pPr>
      <w:r w:rsidRPr="00250E84">
        <w:rPr>
          <w:bCs w:val="0"/>
          <w:spacing w:val="-1"/>
          <w:szCs w:val="28"/>
        </w:rPr>
        <w:t>Bảng 2</w:t>
      </w:r>
      <w:r w:rsidR="00ED481A" w:rsidRPr="00250E84">
        <w:rPr>
          <w:bCs w:val="0"/>
          <w:spacing w:val="-1"/>
          <w:szCs w:val="28"/>
        </w:rPr>
        <w:t>8</w:t>
      </w:r>
      <w:r w:rsidR="0056222F" w:rsidRPr="00250E84">
        <w:rPr>
          <w:bCs w:val="0"/>
          <w:spacing w:val="-1"/>
          <w:szCs w:val="28"/>
        </w:rPr>
        <w:t>a</w:t>
      </w:r>
      <w:r w:rsidRPr="00250E84">
        <w:rPr>
          <w:bCs w:val="0"/>
          <w:spacing w:val="-1"/>
          <w:szCs w:val="28"/>
        </w:rPr>
        <w:t xml:space="preserve">. Chỉ tiêu quy hoạch đất </w:t>
      </w:r>
      <w:r w:rsidR="00570D23" w:rsidRPr="00250E84">
        <w:rPr>
          <w:bCs w:val="0"/>
          <w:spacing w:val="-1"/>
          <w:szCs w:val="28"/>
        </w:rPr>
        <w:t>danh lam thắng cảnh</w:t>
      </w:r>
    </w:p>
    <w:tbl>
      <w:tblPr>
        <w:tblW w:w="9204" w:type="dxa"/>
        <w:tblInd w:w="113" w:type="dxa"/>
        <w:tblLook w:val="04A0" w:firstRow="1" w:lastRow="0" w:firstColumn="1" w:lastColumn="0" w:noHBand="0" w:noVBand="1"/>
      </w:tblPr>
      <w:tblGrid>
        <w:gridCol w:w="991"/>
        <w:gridCol w:w="2663"/>
        <w:gridCol w:w="1895"/>
        <w:gridCol w:w="1917"/>
        <w:gridCol w:w="1738"/>
      </w:tblGrid>
      <w:tr w:rsidR="00911CCD" w:rsidRPr="00250E84" w:rsidTr="00433A44">
        <w:trPr>
          <w:trHeight w:val="336"/>
        </w:trPr>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12F" w:rsidRPr="00250E84" w:rsidRDefault="0048112F" w:rsidP="0048112F">
            <w:pPr>
              <w:jc w:val="center"/>
              <w:rPr>
                <w:kern w:val="0"/>
                <w:sz w:val="26"/>
                <w:szCs w:val="26"/>
              </w:rPr>
            </w:pPr>
            <w:r w:rsidRPr="00250E84">
              <w:rPr>
                <w:kern w:val="0"/>
                <w:sz w:val="26"/>
                <w:szCs w:val="26"/>
              </w:rPr>
              <w:t>STT</w:t>
            </w: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12F" w:rsidRPr="00250E84" w:rsidRDefault="0048112F" w:rsidP="0048112F">
            <w:pPr>
              <w:jc w:val="center"/>
              <w:rPr>
                <w:kern w:val="0"/>
                <w:sz w:val="26"/>
                <w:szCs w:val="26"/>
              </w:rPr>
            </w:pPr>
            <w:r w:rsidRPr="00250E84">
              <w:rPr>
                <w:kern w:val="0"/>
                <w:sz w:val="26"/>
                <w:szCs w:val="26"/>
              </w:rPr>
              <w:t>Đơn vị hành chính</w:t>
            </w:r>
          </w:p>
        </w:tc>
        <w:tc>
          <w:tcPr>
            <w:tcW w:w="1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112F" w:rsidRPr="00250E84" w:rsidRDefault="0048112F" w:rsidP="0048112F">
            <w:pPr>
              <w:jc w:val="center"/>
              <w:rPr>
                <w:kern w:val="0"/>
                <w:sz w:val="26"/>
                <w:szCs w:val="26"/>
              </w:rPr>
            </w:pPr>
            <w:r w:rsidRPr="00250E84">
              <w:rPr>
                <w:kern w:val="0"/>
                <w:sz w:val="26"/>
                <w:szCs w:val="26"/>
              </w:rPr>
              <w:t>Diện tích hiện trạng (ha)</w:t>
            </w:r>
          </w:p>
        </w:tc>
        <w:tc>
          <w:tcPr>
            <w:tcW w:w="3655" w:type="dxa"/>
            <w:gridSpan w:val="2"/>
            <w:tcBorders>
              <w:top w:val="single" w:sz="4" w:space="0" w:color="auto"/>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kern w:val="0"/>
                <w:sz w:val="26"/>
                <w:szCs w:val="26"/>
              </w:rPr>
            </w:pPr>
            <w:r w:rsidRPr="00250E84">
              <w:rPr>
                <w:kern w:val="0"/>
                <w:sz w:val="26"/>
                <w:szCs w:val="26"/>
              </w:rPr>
              <w:t>Phương án QH đến 2030</w:t>
            </w:r>
          </w:p>
        </w:tc>
      </w:tr>
      <w:tr w:rsidR="00911CCD" w:rsidRPr="00250E84" w:rsidTr="00433A44">
        <w:trPr>
          <w:trHeight w:val="673"/>
        </w:trPr>
        <w:tc>
          <w:tcPr>
            <w:tcW w:w="991" w:type="dxa"/>
            <w:vMerge/>
            <w:tcBorders>
              <w:top w:val="single" w:sz="4" w:space="0" w:color="auto"/>
              <w:left w:val="single" w:sz="4" w:space="0" w:color="auto"/>
              <w:bottom w:val="single" w:sz="4" w:space="0" w:color="auto"/>
              <w:right w:val="single" w:sz="4" w:space="0" w:color="auto"/>
            </w:tcBorders>
            <w:vAlign w:val="center"/>
            <w:hideMark/>
          </w:tcPr>
          <w:p w:rsidR="0048112F" w:rsidRPr="00250E84" w:rsidRDefault="0048112F" w:rsidP="0048112F">
            <w:pPr>
              <w:rPr>
                <w:kern w:val="0"/>
                <w:sz w:val="26"/>
                <w:szCs w:val="26"/>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48112F" w:rsidRPr="00250E84" w:rsidRDefault="0048112F" w:rsidP="0048112F">
            <w:pPr>
              <w:rPr>
                <w:kern w:val="0"/>
                <w:sz w:val="26"/>
                <w:szCs w:val="26"/>
              </w:rPr>
            </w:pPr>
          </w:p>
        </w:tc>
        <w:tc>
          <w:tcPr>
            <w:tcW w:w="1895" w:type="dxa"/>
            <w:vMerge/>
            <w:tcBorders>
              <w:top w:val="single" w:sz="4" w:space="0" w:color="auto"/>
              <w:left w:val="single" w:sz="4" w:space="0" w:color="auto"/>
              <w:bottom w:val="single" w:sz="4" w:space="0" w:color="auto"/>
              <w:right w:val="single" w:sz="4" w:space="0" w:color="auto"/>
            </w:tcBorders>
            <w:vAlign w:val="center"/>
            <w:hideMark/>
          </w:tcPr>
          <w:p w:rsidR="0048112F" w:rsidRPr="00250E84" w:rsidRDefault="0048112F" w:rsidP="0048112F">
            <w:pPr>
              <w:rPr>
                <w:kern w:val="0"/>
                <w:sz w:val="26"/>
                <w:szCs w:val="26"/>
              </w:rPr>
            </w:pPr>
          </w:p>
        </w:tc>
        <w:tc>
          <w:tcPr>
            <w:tcW w:w="1917"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kern w:val="0"/>
                <w:sz w:val="26"/>
                <w:szCs w:val="26"/>
              </w:rPr>
            </w:pPr>
            <w:r w:rsidRPr="00250E84">
              <w:rPr>
                <w:kern w:val="0"/>
                <w:sz w:val="26"/>
                <w:szCs w:val="26"/>
              </w:rPr>
              <w:t>Diện tích (ha)</w:t>
            </w:r>
          </w:p>
        </w:tc>
        <w:tc>
          <w:tcPr>
            <w:tcW w:w="1738"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kern w:val="0"/>
                <w:sz w:val="26"/>
                <w:szCs w:val="26"/>
              </w:rPr>
            </w:pPr>
            <w:r w:rsidRPr="00250E84">
              <w:rPr>
                <w:kern w:val="0"/>
                <w:sz w:val="26"/>
                <w:szCs w:val="26"/>
              </w:rPr>
              <w:t>Biến động (ha)</w:t>
            </w:r>
          </w:p>
        </w:tc>
      </w:tr>
      <w:tr w:rsidR="00911CCD" w:rsidRPr="00250E84" w:rsidTr="00433A44">
        <w:trPr>
          <w:trHeight w:val="336"/>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1</w:t>
            </w:r>
          </w:p>
        </w:tc>
        <w:tc>
          <w:tcPr>
            <w:tcW w:w="2663"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rPr>
                <w:b w:val="0"/>
                <w:bCs w:val="0"/>
                <w:kern w:val="0"/>
                <w:sz w:val="26"/>
                <w:szCs w:val="26"/>
              </w:rPr>
            </w:pPr>
            <w:r w:rsidRPr="00250E84">
              <w:rPr>
                <w:b w:val="0"/>
                <w:bCs w:val="0"/>
                <w:kern w:val="0"/>
                <w:sz w:val="26"/>
                <w:szCs w:val="26"/>
              </w:rPr>
              <w:t>Xã Bình An</w:t>
            </w:r>
          </w:p>
        </w:tc>
        <w:tc>
          <w:tcPr>
            <w:tcW w:w="1895"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 </w:t>
            </w:r>
          </w:p>
        </w:tc>
        <w:tc>
          <w:tcPr>
            <w:tcW w:w="1917"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 </w:t>
            </w:r>
          </w:p>
        </w:tc>
        <w:tc>
          <w:tcPr>
            <w:tcW w:w="1738"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 </w:t>
            </w:r>
          </w:p>
        </w:tc>
      </w:tr>
      <w:tr w:rsidR="00911CCD" w:rsidRPr="00250E84" w:rsidTr="00433A44">
        <w:trPr>
          <w:trHeight w:val="336"/>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2</w:t>
            </w:r>
          </w:p>
        </w:tc>
        <w:tc>
          <w:tcPr>
            <w:tcW w:w="2663"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rPr>
                <w:b w:val="0"/>
                <w:bCs w:val="0"/>
                <w:kern w:val="0"/>
                <w:sz w:val="26"/>
                <w:szCs w:val="26"/>
              </w:rPr>
            </w:pPr>
            <w:r w:rsidRPr="00250E84">
              <w:rPr>
                <w:b w:val="0"/>
                <w:bCs w:val="0"/>
                <w:kern w:val="0"/>
                <w:sz w:val="26"/>
                <w:szCs w:val="26"/>
              </w:rPr>
              <w:t>Xã Hồng Quang</w:t>
            </w:r>
          </w:p>
        </w:tc>
        <w:tc>
          <w:tcPr>
            <w:tcW w:w="1895"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 </w:t>
            </w:r>
          </w:p>
        </w:tc>
        <w:tc>
          <w:tcPr>
            <w:tcW w:w="1917"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 </w:t>
            </w:r>
          </w:p>
        </w:tc>
        <w:tc>
          <w:tcPr>
            <w:tcW w:w="1738"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 </w:t>
            </w:r>
          </w:p>
        </w:tc>
      </w:tr>
      <w:tr w:rsidR="00911CCD" w:rsidRPr="00250E84" w:rsidTr="00433A44">
        <w:trPr>
          <w:trHeight w:val="336"/>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3</w:t>
            </w:r>
          </w:p>
        </w:tc>
        <w:tc>
          <w:tcPr>
            <w:tcW w:w="2663"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rPr>
                <w:b w:val="0"/>
                <w:bCs w:val="0"/>
                <w:kern w:val="0"/>
                <w:sz w:val="26"/>
                <w:szCs w:val="26"/>
              </w:rPr>
            </w:pPr>
            <w:r w:rsidRPr="00250E84">
              <w:rPr>
                <w:b w:val="0"/>
                <w:bCs w:val="0"/>
                <w:kern w:val="0"/>
                <w:sz w:val="26"/>
                <w:szCs w:val="26"/>
              </w:rPr>
              <w:t>Xã Khuôn Hà</w:t>
            </w:r>
          </w:p>
        </w:tc>
        <w:tc>
          <w:tcPr>
            <w:tcW w:w="1895"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 </w:t>
            </w:r>
          </w:p>
        </w:tc>
        <w:tc>
          <w:tcPr>
            <w:tcW w:w="1917"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33,92</w:t>
            </w:r>
          </w:p>
        </w:tc>
        <w:tc>
          <w:tcPr>
            <w:tcW w:w="1738"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33,92</w:t>
            </w:r>
          </w:p>
        </w:tc>
      </w:tr>
      <w:tr w:rsidR="00911CCD" w:rsidRPr="00250E84" w:rsidTr="00433A44">
        <w:trPr>
          <w:trHeight w:val="336"/>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4</w:t>
            </w:r>
          </w:p>
        </w:tc>
        <w:tc>
          <w:tcPr>
            <w:tcW w:w="2663" w:type="dxa"/>
            <w:tcBorders>
              <w:top w:val="nil"/>
              <w:left w:val="nil"/>
              <w:bottom w:val="single" w:sz="4" w:space="0" w:color="auto"/>
              <w:right w:val="single" w:sz="4" w:space="0" w:color="auto"/>
            </w:tcBorders>
            <w:shd w:val="clear" w:color="auto" w:fill="auto"/>
            <w:noWrap/>
            <w:vAlign w:val="center"/>
            <w:hideMark/>
          </w:tcPr>
          <w:p w:rsidR="0048112F" w:rsidRPr="00250E84" w:rsidRDefault="0048112F" w:rsidP="0048112F">
            <w:pPr>
              <w:rPr>
                <w:b w:val="0"/>
                <w:bCs w:val="0"/>
                <w:kern w:val="0"/>
                <w:sz w:val="26"/>
                <w:szCs w:val="26"/>
              </w:rPr>
            </w:pPr>
            <w:r w:rsidRPr="00250E84">
              <w:rPr>
                <w:b w:val="0"/>
                <w:bCs w:val="0"/>
                <w:kern w:val="0"/>
                <w:sz w:val="26"/>
                <w:szCs w:val="26"/>
              </w:rPr>
              <w:t>Xã Lăng Can</w:t>
            </w:r>
          </w:p>
        </w:tc>
        <w:tc>
          <w:tcPr>
            <w:tcW w:w="1895"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 </w:t>
            </w:r>
          </w:p>
        </w:tc>
        <w:tc>
          <w:tcPr>
            <w:tcW w:w="1917"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0,40</w:t>
            </w:r>
          </w:p>
        </w:tc>
        <w:tc>
          <w:tcPr>
            <w:tcW w:w="1738"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0,40</w:t>
            </w:r>
          </w:p>
        </w:tc>
      </w:tr>
      <w:tr w:rsidR="00911CCD" w:rsidRPr="00250E84" w:rsidTr="00433A44">
        <w:trPr>
          <w:trHeight w:val="336"/>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5</w:t>
            </w:r>
          </w:p>
        </w:tc>
        <w:tc>
          <w:tcPr>
            <w:tcW w:w="2663"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rPr>
                <w:b w:val="0"/>
                <w:bCs w:val="0"/>
                <w:kern w:val="0"/>
                <w:sz w:val="26"/>
                <w:szCs w:val="26"/>
              </w:rPr>
            </w:pPr>
            <w:r w:rsidRPr="00250E84">
              <w:rPr>
                <w:b w:val="0"/>
                <w:bCs w:val="0"/>
                <w:kern w:val="0"/>
                <w:sz w:val="26"/>
                <w:szCs w:val="26"/>
              </w:rPr>
              <w:t>Xã Phúc Yên</w:t>
            </w:r>
          </w:p>
        </w:tc>
        <w:tc>
          <w:tcPr>
            <w:tcW w:w="1895"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 </w:t>
            </w:r>
          </w:p>
        </w:tc>
        <w:tc>
          <w:tcPr>
            <w:tcW w:w="1917"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10,33</w:t>
            </w:r>
          </w:p>
        </w:tc>
        <w:tc>
          <w:tcPr>
            <w:tcW w:w="1738"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10,33</w:t>
            </w:r>
          </w:p>
        </w:tc>
      </w:tr>
      <w:tr w:rsidR="00911CCD" w:rsidRPr="00250E84" w:rsidTr="00433A44">
        <w:trPr>
          <w:trHeight w:val="336"/>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6</w:t>
            </w:r>
          </w:p>
        </w:tc>
        <w:tc>
          <w:tcPr>
            <w:tcW w:w="2663"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rPr>
                <w:b w:val="0"/>
                <w:bCs w:val="0"/>
                <w:kern w:val="0"/>
                <w:sz w:val="26"/>
                <w:szCs w:val="26"/>
              </w:rPr>
            </w:pPr>
            <w:r w:rsidRPr="00250E84">
              <w:rPr>
                <w:b w:val="0"/>
                <w:bCs w:val="0"/>
                <w:kern w:val="0"/>
                <w:sz w:val="26"/>
                <w:szCs w:val="26"/>
              </w:rPr>
              <w:t>Xã Thổ Bình</w:t>
            </w:r>
          </w:p>
        </w:tc>
        <w:tc>
          <w:tcPr>
            <w:tcW w:w="1895"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 </w:t>
            </w:r>
          </w:p>
        </w:tc>
        <w:tc>
          <w:tcPr>
            <w:tcW w:w="1917"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4,88</w:t>
            </w:r>
          </w:p>
        </w:tc>
        <w:tc>
          <w:tcPr>
            <w:tcW w:w="1738"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4,88</w:t>
            </w:r>
          </w:p>
        </w:tc>
      </w:tr>
      <w:tr w:rsidR="00911CCD" w:rsidRPr="00250E84" w:rsidTr="00433A44">
        <w:trPr>
          <w:trHeight w:val="336"/>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7</w:t>
            </w:r>
          </w:p>
        </w:tc>
        <w:tc>
          <w:tcPr>
            <w:tcW w:w="2663"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rPr>
                <w:b w:val="0"/>
                <w:bCs w:val="0"/>
                <w:kern w:val="0"/>
                <w:sz w:val="26"/>
                <w:szCs w:val="26"/>
              </w:rPr>
            </w:pPr>
            <w:r w:rsidRPr="00250E84">
              <w:rPr>
                <w:b w:val="0"/>
                <w:bCs w:val="0"/>
                <w:kern w:val="0"/>
                <w:sz w:val="26"/>
                <w:szCs w:val="26"/>
              </w:rPr>
              <w:t>Xã Thượng Lâm</w:t>
            </w:r>
          </w:p>
        </w:tc>
        <w:tc>
          <w:tcPr>
            <w:tcW w:w="1895"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 </w:t>
            </w:r>
          </w:p>
        </w:tc>
        <w:tc>
          <w:tcPr>
            <w:tcW w:w="1917"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48,16</w:t>
            </w:r>
          </w:p>
        </w:tc>
        <w:tc>
          <w:tcPr>
            <w:tcW w:w="1738"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48,16</w:t>
            </w:r>
          </w:p>
        </w:tc>
      </w:tr>
      <w:tr w:rsidR="00911CCD" w:rsidRPr="00250E84" w:rsidTr="00433A44">
        <w:trPr>
          <w:trHeight w:val="336"/>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8</w:t>
            </w:r>
          </w:p>
        </w:tc>
        <w:tc>
          <w:tcPr>
            <w:tcW w:w="2663"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rPr>
                <w:b w:val="0"/>
                <w:bCs w:val="0"/>
                <w:kern w:val="0"/>
                <w:sz w:val="26"/>
                <w:szCs w:val="26"/>
              </w:rPr>
            </w:pPr>
            <w:r w:rsidRPr="00250E84">
              <w:rPr>
                <w:b w:val="0"/>
                <w:bCs w:val="0"/>
                <w:kern w:val="0"/>
                <w:sz w:val="26"/>
                <w:szCs w:val="26"/>
              </w:rPr>
              <w:t>Xã Xuân Lập</w:t>
            </w:r>
          </w:p>
        </w:tc>
        <w:tc>
          <w:tcPr>
            <w:tcW w:w="1895"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 </w:t>
            </w:r>
          </w:p>
        </w:tc>
        <w:tc>
          <w:tcPr>
            <w:tcW w:w="1917"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10,00</w:t>
            </w:r>
          </w:p>
        </w:tc>
        <w:tc>
          <w:tcPr>
            <w:tcW w:w="1738"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b w:val="0"/>
                <w:bCs w:val="0"/>
                <w:kern w:val="0"/>
                <w:sz w:val="26"/>
                <w:szCs w:val="26"/>
              </w:rPr>
            </w:pPr>
            <w:r w:rsidRPr="00250E84">
              <w:rPr>
                <w:b w:val="0"/>
                <w:bCs w:val="0"/>
                <w:kern w:val="0"/>
                <w:sz w:val="26"/>
                <w:szCs w:val="26"/>
              </w:rPr>
              <w:t>10,00</w:t>
            </w:r>
          </w:p>
        </w:tc>
      </w:tr>
      <w:tr w:rsidR="00911CCD" w:rsidRPr="00250E84" w:rsidTr="00433A44">
        <w:trPr>
          <w:trHeight w:val="336"/>
        </w:trPr>
        <w:tc>
          <w:tcPr>
            <w:tcW w:w="3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112F" w:rsidRPr="00250E84" w:rsidRDefault="0048112F" w:rsidP="0048112F">
            <w:pPr>
              <w:jc w:val="center"/>
              <w:rPr>
                <w:kern w:val="0"/>
                <w:sz w:val="26"/>
                <w:szCs w:val="26"/>
              </w:rPr>
            </w:pPr>
            <w:r w:rsidRPr="00250E84">
              <w:rPr>
                <w:kern w:val="0"/>
                <w:sz w:val="26"/>
                <w:szCs w:val="26"/>
              </w:rPr>
              <w:t>Toàn huyện</w:t>
            </w:r>
          </w:p>
        </w:tc>
        <w:tc>
          <w:tcPr>
            <w:tcW w:w="1895"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kern w:val="0"/>
                <w:sz w:val="26"/>
                <w:szCs w:val="26"/>
              </w:rPr>
            </w:pPr>
            <w:r w:rsidRPr="00250E84">
              <w:rPr>
                <w:kern w:val="0"/>
                <w:sz w:val="26"/>
                <w:szCs w:val="26"/>
              </w:rPr>
              <w:t> </w:t>
            </w:r>
          </w:p>
        </w:tc>
        <w:tc>
          <w:tcPr>
            <w:tcW w:w="1917"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kern w:val="0"/>
                <w:sz w:val="26"/>
                <w:szCs w:val="26"/>
              </w:rPr>
            </w:pPr>
            <w:r w:rsidRPr="00250E84">
              <w:rPr>
                <w:kern w:val="0"/>
                <w:sz w:val="26"/>
                <w:szCs w:val="26"/>
              </w:rPr>
              <w:t>107,69</w:t>
            </w:r>
          </w:p>
        </w:tc>
        <w:tc>
          <w:tcPr>
            <w:tcW w:w="1738" w:type="dxa"/>
            <w:tcBorders>
              <w:top w:val="nil"/>
              <w:left w:val="nil"/>
              <w:bottom w:val="single" w:sz="4" w:space="0" w:color="auto"/>
              <w:right w:val="single" w:sz="4" w:space="0" w:color="auto"/>
            </w:tcBorders>
            <w:shd w:val="clear" w:color="auto" w:fill="auto"/>
            <w:vAlign w:val="center"/>
            <w:hideMark/>
          </w:tcPr>
          <w:p w:rsidR="0048112F" w:rsidRPr="00250E84" w:rsidRDefault="0048112F" w:rsidP="0048112F">
            <w:pPr>
              <w:jc w:val="center"/>
              <w:rPr>
                <w:kern w:val="0"/>
                <w:sz w:val="26"/>
                <w:szCs w:val="26"/>
              </w:rPr>
            </w:pPr>
            <w:r w:rsidRPr="00250E84">
              <w:rPr>
                <w:kern w:val="0"/>
                <w:sz w:val="26"/>
                <w:szCs w:val="26"/>
              </w:rPr>
              <w:t>107,69</w:t>
            </w:r>
          </w:p>
        </w:tc>
      </w:tr>
    </w:tbl>
    <w:p w:rsidR="00433A44" w:rsidRPr="00250E84" w:rsidRDefault="00433A44" w:rsidP="00433A44">
      <w:pPr>
        <w:widowControl w:val="0"/>
        <w:spacing w:line="360" w:lineRule="auto"/>
        <w:ind w:firstLine="720"/>
        <w:jc w:val="both"/>
        <w:rPr>
          <w:b w:val="0"/>
          <w:bCs w:val="0"/>
          <w:i/>
          <w:spacing w:val="-1"/>
          <w:szCs w:val="28"/>
        </w:rPr>
      </w:pPr>
      <w:r w:rsidRPr="00250E84">
        <w:rPr>
          <w:b w:val="0"/>
          <w:bCs w:val="0"/>
          <w:i/>
          <w:spacing w:val="-1"/>
          <w:szCs w:val="28"/>
        </w:rPr>
        <w:t>(Danh mục quy hoạch đất danh lam thắng cảnh xin xem phụ biểu 10)</w:t>
      </w:r>
    </w:p>
    <w:p w:rsidR="00433A44" w:rsidRPr="00250E84" w:rsidRDefault="00433A44" w:rsidP="00525519">
      <w:pPr>
        <w:widowControl w:val="0"/>
        <w:spacing w:line="360" w:lineRule="auto"/>
        <w:ind w:firstLine="720"/>
        <w:jc w:val="both"/>
        <w:rPr>
          <w:b w:val="0"/>
          <w:bCs w:val="0"/>
          <w:spacing w:val="-1"/>
          <w:szCs w:val="28"/>
        </w:rPr>
      </w:pPr>
    </w:p>
    <w:p w:rsidR="004137FB" w:rsidRPr="00250E84" w:rsidRDefault="00F6447B" w:rsidP="00525519">
      <w:pPr>
        <w:widowControl w:val="0"/>
        <w:spacing w:line="360" w:lineRule="auto"/>
        <w:ind w:firstLine="720"/>
        <w:jc w:val="both"/>
        <w:rPr>
          <w:b w:val="0"/>
          <w:bCs w:val="0"/>
          <w:spacing w:val="-1"/>
          <w:szCs w:val="28"/>
        </w:rPr>
      </w:pPr>
      <w:r w:rsidRPr="00250E84">
        <w:rPr>
          <w:b w:val="0"/>
          <w:bCs w:val="0"/>
          <w:spacing w:val="-1"/>
          <w:szCs w:val="28"/>
        </w:rPr>
        <w:t>p</w:t>
      </w:r>
      <w:r w:rsidR="004137FB" w:rsidRPr="00250E84">
        <w:rPr>
          <w:b w:val="0"/>
          <w:bCs w:val="0"/>
          <w:spacing w:val="-1"/>
          <w:szCs w:val="28"/>
        </w:rPr>
        <w:t>) Đất cơ sở tín ngưỡng</w:t>
      </w:r>
    </w:p>
    <w:p w:rsidR="002E2F07" w:rsidRPr="00250E84" w:rsidRDefault="004137FB" w:rsidP="002E2F07">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cơ sở tín ngưỡng tăng thêm </w:t>
      </w:r>
      <w:r w:rsidR="002E2F07" w:rsidRPr="00250E84">
        <w:rPr>
          <w:b w:val="0"/>
          <w:bCs w:val="0"/>
          <w:spacing w:val="-1"/>
          <w:szCs w:val="28"/>
        </w:rPr>
        <w:t>1,00</w:t>
      </w:r>
      <w:r w:rsidRPr="00250E84">
        <w:rPr>
          <w:b w:val="0"/>
          <w:bCs w:val="0"/>
          <w:spacing w:val="-1"/>
          <w:szCs w:val="28"/>
        </w:rPr>
        <w:t xml:space="preserve"> ha do sử dụng vào </w:t>
      </w:r>
      <w:r w:rsidR="002E2F07" w:rsidRPr="00250E84">
        <w:rPr>
          <w:b w:val="0"/>
          <w:bCs w:val="0"/>
          <w:spacing w:val="-1"/>
          <w:szCs w:val="28"/>
        </w:rPr>
        <w:t xml:space="preserve">đất trồng cây lâu năm. </w:t>
      </w:r>
      <w:r w:rsidRPr="00250E84">
        <w:rPr>
          <w:b w:val="0"/>
          <w:bCs w:val="0"/>
          <w:spacing w:val="-1"/>
          <w:szCs w:val="28"/>
        </w:rPr>
        <w:t>Đến năm 20</w:t>
      </w:r>
      <w:r w:rsidR="002E2F07" w:rsidRPr="00250E84">
        <w:rPr>
          <w:b w:val="0"/>
          <w:bCs w:val="0"/>
          <w:spacing w:val="-1"/>
          <w:szCs w:val="28"/>
        </w:rPr>
        <w:t>3</w:t>
      </w:r>
      <w:r w:rsidRPr="00250E84">
        <w:rPr>
          <w:b w:val="0"/>
          <w:bCs w:val="0"/>
          <w:spacing w:val="-1"/>
          <w:szCs w:val="28"/>
        </w:rPr>
        <w:t xml:space="preserve">0, </w:t>
      </w:r>
      <w:r w:rsidR="00737507" w:rsidRPr="00250E84">
        <w:rPr>
          <w:b w:val="0"/>
          <w:bCs w:val="0"/>
          <w:spacing w:val="-1"/>
          <w:szCs w:val="28"/>
        </w:rPr>
        <w:t>huyện</w:t>
      </w:r>
      <w:r w:rsidRPr="00250E84">
        <w:rPr>
          <w:b w:val="0"/>
          <w:bCs w:val="0"/>
          <w:spacing w:val="-1"/>
          <w:szCs w:val="28"/>
        </w:rPr>
        <w:t xml:space="preserve"> có </w:t>
      </w:r>
      <w:r w:rsidR="002E2F07" w:rsidRPr="00250E84">
        <w:rPr>
          <w:b w:val="0"/>
          <w:bCs w:val="0"/>
          <w:spacing w:val="-1"/>
          <w:szCs w:val="28"/>
        </w:rPr>
        <w:t>1,03</w:t>
      </w:r>
      <w:r w:rsidRPr="00250E84">
        <w:rPr>
          <w:b w:val="0"/>
          <w:bCs w:val="0"/>
          <w:spacing w:val="-1"/>
          <w:szCs w:val="28"/>
        </w:rPr>
        <w:t xml:space="preserve"> ha đất cơ sở tín ngưỡng tăng </w:t>
      </w:r>
      <w:r w:rsidR="002E2F07" w:rsidRPr="00250E84">
        <w:rPr>
          <w:b w:val="0"/>
          <w:bCs w:val="0"/>
          <w:spacing w:val="-1"/>
          <w:szCs w:val="28"/>
        </w:rPr>
        <w:t>1,00</w:t>
      </w:r>
      <w:r w:rsidRPr="00250E84">
        <w:rPr>
          <w:b w:val="0"/>
          <w:bCs w:val="0"/>
          <w:spacing w:val="-1"/>
          <w:szCs w:val="28"/>
        </w:rPr>
        <w:t xml:space="preserve"> ha so với hiện trạng. </w:t>
      </w:r>
    </w:p>
    <w:p w:rsidR="006D7B27" w:rsidRPr="00250E84" w:rsidRDefault="006D7B27" w:rsidP="002E2F07">
      <w:pPr>
        <w:widowControl w:val="0"/>
        <w:spacing w:line="360" w:lineRule="auto"/>
        <w:ind w:firstLine="720"/>
        <w:jc w:val="both"/>
        <w:rPr>
          <w:b w:val="0"/>
          <w:bCs w:val="0"/>
          <w:spacing w:val="-1"/>
          <w:szCs w:val="28"/>
        </w:rPr>
      </w:pPr>
      <w:r w:rsidRPr="00250E84">
        <w:rPr>
          <w:b w:val="0"/>
          <w:bCs w:val="0"/>
          <w:spacing w:val="-1"/>
          <w:szCs w:val="28"/>
        </w:rPr>
        <w:t>q) Đất giao thông</w:t>
      </w:r>
    </w:p>
    <w:p w:rsidR="006D7B27" w:rsidRPr="00250E84" w:rsidRDefault="006D7B27" w:rsidP="006D7B27">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giao thông tăng </w:t>
      </w:r>
      <w:r w:rsidR="00B7108D" w:rsidRPr="00250E84">
        <w:rPr>
          <w:b w:val="0"/>
          <w:bCs w:val="0"/>
          <w:spacing w:val="-1"/>
          <w:szCs w:val="28"/>
        </w:rPr>
        <w:t xml:space="preserve">185,54 </w:t>
      </w:r>
      <w:r w:rsidRPr="00250E84">
        <w:rPr>
          <w:b w:val="0"/>
          <w:bCs w:val="0"/>
          <w:spacing w:val="-1"/>
          <w:szCs w:val="28"/>
        </w:rPr>
        <w:t xml:space="preserve">ha do chuyển </w:t>
      </w:r>
      <w:r w:rsidR="00B7108D" w:rsidRPr="00250E84">
        <w:rPr>
          <w:b w:val="0"/>
          <w:bCs w:val="0"/>
          <w:spacing w:val="-1"/>
          <w:szCs w:val="28"/>
        </w:rPr>
        <w:t>từ đất chuyên lúa nước 24,33 ha, đất lúa còn lại 17,26 ha, đất trồng cây hang năm khác 6,37 ha, đất trồng cây lâu năm 3,5 ha, đất rừng phòng hộ 43,41 ha,..</w:t>
      </w:r>
    </w:p>
    <w:p w:rsidR="006D4213" w:rsidRPr="00250E84" w:rsidRDefault="006D7B27" w:rsidP="006D7B27">
      <w:pPr>
        <w:widowControl w:val="0"/>
        <w:spacing w:line="360" w:lineRule="auto"/>
        <w:ind w:firstLine="720"/>
        <w:jc w:val="both"/>
        <w:rPr>
          <w:b w:val="0"/>
          <w:bCs w:val="0"/>
          <w:spacing w:val="-1"/>
          <w:szCs w:val="28"/>
        </w:rPr>
      </w:pPr>
      <w:r w:rsidRPr="00250E84">
        <w:rPr>
          <w:b w:val="0"/>
          <w:bCs w:val="0"/>
          <w:spacing w:val="-1"/>
          <w:szCs w:val="28"/>
        </w:rPr>
        <w:t xml:space="preserve">* Đến năm 2030, huyện có 527,17 ha đất giao thông, tăng 185,54 ha so với hiện trạng. Quy hoạch các hạng mục quy hoạch </w:t>
      </w:r>
      <w:r w:rsidR="006D4213" w:rsidRPr="00250E84">
        <w:rPr>
          <w:b w:val="0"/>
          <w:bCs w:val="0"/>
          <w:spacing w:val="-1"/>
          <w:szCs w:val="28"/>
        </w:rPr>
        <w:t>giao thông đến năm 2030</w:t>
      </w:r>
      <w:r w:rsidRPr="00250E84">
        <w:rPr>
          <w:b w:val="0"/>
          <w:bCs w:val="0"/>
          <w:spacing w:val="-1"/>
          <w:szCs w:val="28"/>
        </w:rPr>
        <w:t>:</w:t>
      </w:r>
    </w:p>
    <w:p w:rsidR="00B7108D" w:rsidRPr="00250E84" w:rsidRDefault="00B7108D" w:rsidP="00B7108D">
      <w:pPr>
        <w:widowControl w:val="0"/>
        <w:spacing w:line="360" w:lineRule="auto"/>
        <w:jc w:val="center"/>
        <w:rPr>
          <w:b w:val="0"/>
          <w:bCs w:val="0"/>
          <w:spacing w:val="-1"/>
          <w:szCs w:val="28"/>
        </w:rPr>
      </w:pPr>
      <w:r w:rsidRPr="00250E84">
        <w:rPr>
          <w:bCs w:val="0"/>
          <w:spacing w:val="-1"/>
          <w:szCs w:val="28"/>
        </w:rPr>
        <w:t>Bảng 2</w:t>
      </w:r>
      <w:r w:rsidR="0056222F" w:rsidRPr="00250E84">
        <w:rPr>
          <w:bCs w:val="0"/>
          <w:spacing w:val="-1"/>
          <w:szCs w:val="28"/>
        </w:rPr>
        <w:t>9</w:t>
      </w:r>
      <w:r w:rsidRPr="00250E84">
        <w:rPr>
          <w:bCs w:val="0"/>
          <w:spacing w:val="-1"/>
          <w:szCs w:val="28"/>
        </w:rPr>
        <w:t>. Hạng mục quy hoạch đất giao thông đến năm 2030</w:t>
      </w:r>
    </w:p>
    <w:tbl>
      <w:tblPr>
        <w:tblW w:w="9175" w:type="dxa"/>
        <w:tblInd w:w="113" w:type="dxa"/>
        <w:tblLook w:val="04A0" w:firstRow="1" w:lastRow="0" w:firstColumn="1" w:lastColumn="0" w:noHBand="0" w:noVBand="1"/>
      </w:tblPr>
      <w:tblGrid>
        <w:gridCol w:w="780"/>
        <w:gridCol w:w="4975"/>
        <w:gridCol w:w="1260"/>
        <w:gridCol w:w="2160"/>
      </w:tblGrid>
      <w:tr w:rsidR="006D4213" w:rsidRPr="00250E84" w:rsidTr="006D4213">
        <w:trPr>
          <w:trHeight w:val="46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jc w:val="center"/>
              <w:rPr>
                <w:kern w:val="0"/>
                <w:szCs w:val="28"/>
              </w:rPr>
            </w:pPr>
            <w:r w:rsidRPr="00250E84">
              <w:rPr>
                <w:kern w:val="0"/>
                <w:szCs w:val="28"/>
              </w:rPr>
              <w:t>STT</w:t>
            </w:r>
          </w:p>
        </w:tc>
        <w:tc>
          <w:tcPr>
            <w:tcW w:w="4975" w:type="dxa"/>
            <w:tcBorders>
              <w:top w:val="single" w:sz="4" w:space="0" w:color="auto"/>
              <w:left w:val="nil"/>
              <w:bottom w:val="single" w:sz="4" w:space="0" w:color="auto"/>
              <w:right w:val="single" w:sz="4" w:space="0" w:color="auto"/>
            </w:tcBorders>
            <w:shd w:val="clear" w:color="auto" w:fill="auto"/>
            <w:vAlign w:val="center"/>
            <w:hideMark/>
          </w:tcPr>
          <w:p w:rsidR="006D4213" w:rsidRPr="00250E84" w:rsidRDefault="006D4213" w:rsidP="006D4213">
            <w:pPr>
              <w:jc w:val="center"/>
              <w:rPr>
                <w:kern w:val="0"/>
                <w:szCs w:val="28"/>
              </w:rPr>
            </w:pPr>
            <w:r w:rsidRPr="00250E84">
              <w:rPr>
                <w:kern w:val="0"/>
                <w:szCs w:val="28"/>
              </w:rPr>
              <w:t>Hạng mục quy hoạch</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D4213" w:rsidRPr="00250E84" w:rsidRDefault="006D4213" w:rsidP="006D4213">
            <w:pPr>
              <w:jc w:val="center"/>
              <w:rPr>
                <w:kern w:val="0"/>
                <w:szCs w:val="28"/>
              </w:rPr>
            </w:pPr>
            <w:r w:rsidRPr="00250E84">
              <w:rPr>
                <w:kern w:val="0"/>
                <w:szCs w:val="28"/>
              </w:rPr>
              <w:t>Diện tích (ha)</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6D4213" w:rsidRPr="00250E84" w:rsidRDefault="006D4213" w:rsidP="006D4213">
            <w:pPr>
              <w:jc w:val="center"/>
              <w:rPr>
                <w:b w:val="0"/>
                <w:bCs w:val="0"/>
                <w:kern w:val="0"/>
                <w:szCs w:val="28"/>
              </w:rPr>
            </w:pPr>
            <w:r w:rsidRPr="00250E84">
              <w:rPr>
                <w:b w:val="0"/>
                <w:bCs w:val="0"/>
                <w:kern w:val="0"/>
                <w:szCs w:val="28"/>
              </w:rPr>
              <w:t>Xã, thị trấn</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1</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Mở mới đường vào RSX Nà Khem</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Bình An</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2</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 xml:space="preserve">Mở mới đường Nà Khem đi Nà Vảy </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Bình An</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3</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Mở mới đường Nà Khem đi Tùng Sổm</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Bình An</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4</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Mở mới đường vào Thẳm Xong, Lũng Muống, Xuân Lập</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4,00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Bình An</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5</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Nâng cấp ĐT 188 (xã Bình An)</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12,10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Bình An</w:t>
            </w:r>
          </w:p>
        </w:tc>
      </w:tr>
      <w:tr w:rsidR="006D4213" w:rsidRPr="00250E84" w:rsidTr="006D4213">
        <w:trPr>
          <w:trHeight w:val="8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6</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B6633C">
            <w:pPr>
              <w:rPr>
                <w:b w:val="0"/>
                <w:bCs w:val="0"/>
                <w:kern w:val="0"/>
                <w:szCs w:val="28"/>
              </w:rPr>
            </w:pPr>
            <w:r w:rsidRPr="00250E84">
              <w:rPr>
                <w:b w:val="0"/>
                <w:bCs w:val="0"/>
                <w:kern w:val="0"/>
                <w:szCs w:val="28"/>
              </w:rPr>
              <w:t xml:space="preserve">Mở mới đường từ Câù Pác ểm - xóm Pooi thôn bản Luông </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1,40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Hồng Quang</w:t>
            </w:r>
          </w:p>
        </w:tc>
      </w:tr>
      <w:tr w:rsidR="006D4213" w:rsidRPr="00250E84" w:rsidTr="006D4213">
        <w:trPr>
          <w:trHeight w:val="8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7</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B6633C">
            <w:pPr>
              <w:rPr>
                <w:b w:val="0"/>
                <w:bCs w:val="0"/>
                <w:kern w:val="0"/>
                <w:szCs w:val="28"/>
              </w:rPr>
            </w:pPr>
            <w:r w:rsidRPr="00250E84">
              <w:rPr>
                <w:b w:val="0"/>
                <w:bCs w:val="0"/>
                <w:kern w:val="0"/>
                <w:szCs w:val="28"/>
              </w:rPr>
              <w:t xml:space="preserve">Nâng cấp đường từ nhà ông ưng đến thôn Hữu Sản Bắc Quang </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0,90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Hồng Quang</w:t>
            </w:r>
          </w:p>
        </w:tc>
      </w:tr>
      <w:tr w:rsidR="006D4213" w:rsidRPr="00250E84" w:rsidTr="006D4213">
        <w:trPr>
          <w:trHeight w:val="8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8</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B6633C">
            <w:pPr>
              <w:rPr>
                <w:b w:val="0"/>
                <w:bCs w:val="0"/>
                <w:kern w:val="0"/>
                <w:szCs w:val="28"/>
              </w:rPr>
            </w:pPr>
            <w:r w:rsidRPr="00250E84">
              <w:rPr>
                <w:b w:val="0"/>
                <w:bCs w:val="0"/>
                <w:kern w:val="0"/>
                <w:szCs w:val="28"/>
              </w:rPr>
              <w:t xml:space="preserve">Nâng cấp đường từ nhà ông Hải (Hưng) - QL 279 </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0,40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Hồng Quang</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9</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Bãi Đỗ Xe</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Hồng Quang</w:t>
            </w:r>
          </w:p>
        </w:tc>
      </w:tr>
      <w:tr w:rsidR="006D4213" w:rsidRPr="00250E84" w:rsidTr="006D4213">
        <w:trPr>
          <w:trHeight w:val="8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10</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B6633C">
            <w:pPr>
              <w:rPr>
                <w:b w:val="0"/>
                <w:bCs w:val="0"/>
                <w:kern w:val="0"/>
                <w:szCs w:val="28"/>
              </w:rPr>
            </w:pPr>
            <w:r w:rsidRPr="00250E84">
              <w:rPr>
                <w:b w:val="0"/>
                <w:bCs w:val="0"/>
                <w:kern w:val="0"/>
                <w:szCs w:val="28"/>
              </w:rPr>
              <w:t xml:space="preserve">Mở mới đường từ ông Được - đường Hồng Quang - Bình An </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3,00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Hồng Quang</w:t>
            </w:r>
          </w:p>
        </w:tc>
      </w:tr>
      <w:tr w:rsidR="006D4213" w:rsidRPr="00250E84" w:rsidTr="006D4213">
        <w:trPr>
          <w:trHeight w:val="8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11</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B6633C">
            <w:pPr>
              <w:rPr>
                <w:b w:val="0"/>
                <w:bCs w:val="0"/>
                <w:kern w:val="0"/>
                <w:szCs w:val="28"/>
              </w:rPr>
            </w:pPr>
            <w:r w:rsidRPr="00250E84">
              <w:rPr>
                <w:b w:val="0"/>
                <w:bCs w:val="0"/>
                <w:kern w:val="0"/>
                <w:szCs w:val="28"/>
              </w:rPr>
              <w:t xml:space="preserve">Mở Rộng đường từ Thẳm Hon - giáp đường đi Trung Sơn </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Hồng Quang</w:t>
            </w:r>
          </w:p>
        </w:tc>
      </w:tr>
      <w:tr w:rsidR="006D4213" w:rsidRPr="00250E84" w:rsidTr="006D4213">
        <w:trPr>
          <w:trHeight w:val="8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12</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từ thôn Thượng Minh, thôn Nà Cóc, phiêng Luông, nà Lòa (Xuân Lập)</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3,00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Hồng Quang</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13</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từ thôn Thượng Minh đi thôn Trung Sơn Bắc Quang</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2,00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Hồng Quang</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14</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Nâng cấp đường Hồng Quang đi Thượng Minh</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1,30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Hồng Quang</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15</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Nâng cấp đường Hồng Quang đi Bình An</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2,00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Hồng Quang</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16</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từ khu di dân Ka Nò đi Cốc Hiền</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0,09</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17</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đi khu sản xuất Nà Thom</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18</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từ thôn Nà Vàng ra bến thủy điện Tuyên Quang</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0,60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19</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giao thông từ thôn Nà Ráo đi Nà Phủng</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0,60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20</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giao thông nội đồng từ Nà Tuần đến nhà văn hóa Nà Hu</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0,20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21</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UBND xã Khuôn Hà đến Thẳm Khan thôn Lung May</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2,00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22</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từ ngã 3 Nà Tông đến Nà Càng thôn Lung May</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3,00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23</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Nâng cấp DT185 lên quốc lộ 2C (Khuôn Hà)</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2,20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24</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 xml:space="preserve">Đường giao thông Lũng Nhòi đi Lũng Chuột </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0,21</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25</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vào thác Khau Piềng, Thôm Côm</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0,30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26</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vào Thác Song Long</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0,40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27</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Tuyến Nà Ráo Nà Vàng đi bản Phủng</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2,21</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28</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vào Khuổi Nhi</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28</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vào Khuổi Súng</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14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30</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Nâng cấp mở rộng tuyến đường mòn hiện có từ hang Khuổi Pín đến hang Giếng Trời và hang Nặm Thuổm và từ Hang Khuổi Pín đến Thác Nặm Mè</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5,00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31</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nội đồng từ ao Bản Tre đến Kẹm Pu</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0,20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32</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từ trường tiểu học Khuôn Hà đến đèo Kéo Ráo</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7,50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Khuôn Hà</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33</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Nhà quản lý hạt giao thông huyện Lâm Bình</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34</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Quy hoạch bến xe phía Tây</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35</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Quy hoạch bến xe phía Đông</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36</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Ta Tè - Thẳm My</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0,90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37</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Nâng cấp mở rộng đường Thẳm My đến ĐT 188</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1,70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38</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Nâng cấp đường nội thôn Nặm Đíp ra thác Vằng Dân</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2,50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39</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Mở rộng đường Nà Cha đến Khuôn Cặt</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0,30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40</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Mở mới đường Nà Cha đến thao trường bắn</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41</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Mở mới đường Sân Vận Động Bản Kè đến Cầu Tràn Lũng Loòng</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0,80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42</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từ thôn Nà Mèn đến UBND xã Lăng Can</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43</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từ cầu Ta Tè đến cầu tràn Táng Heo</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7,30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44</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từ Nà Thoa đến Trung Tâm dạy nghề</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0,40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45</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giao thông từ thôn Nà Mèn đến thôn Bản Khiển</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0,20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46</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Mở rộng ĐT 185 lên quốc lộ 2C (xã Lăng Can)</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5,50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47</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Tuyến du lịch Hang Gió</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0,60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48</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từ cầu Táng Khăm đến cầu Táng Heo</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0,33</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49</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từ NVH Nặm Chá đến RSX</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0,20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50</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Nâng cấp ĐT 188 (xã Lăng Can)</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4,80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Lăng Can</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51</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thôn Bản Bon</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0,40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Phúc Yên</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52</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Phúc Yên Xuân Lập</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Phúc Yên</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53</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Bến xe Phúc Yên</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0,20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Phúc Yên</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53</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Bản Tống-Phiêng Mơ</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0,60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Phúc Yên</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55</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Bản Thàng-Bản Tấng</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0,30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Phúc Yên</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56</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Bản Pin-Thôm Com</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0,90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Phúc Yên</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57</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Nâng cấp DDT185 thành quốc lộ 2C (xã Phúc Yên)</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10,00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Phúc Yên</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58</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Tuyến Tát Ngà xã Phúc Yên-Nà Năm</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Phúc Yên</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59</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DGT</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 </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Phúc Yên</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60</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Mở mới đường nội thôn Bản Phú</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2,00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Thổ Bình</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61</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Mở mới đường đi Minh Quang - Chiêm Hóa (5km)</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2,50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Thổ Bình</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62</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Mở mới đường đi xã Hồng Quang (5km)</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2,50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Thổ Bình</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63</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Mở mới tuyến Tát Tàu, Khau Bống-Khau Bây</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2,00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Thổ Bình</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64</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Mở mới tuyến Khau Mút-giáp Bản Biến</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2,50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Thổ Bình</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65</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Nâng cấp tuyến ĐT 188 (xã Thổ Bình)</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9,70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Thổ Bình</w:t>
            </w:r>
          </w:p>
        </w:tc>
      </w:tr>
      <w:tr w:rsidR="006D4213" w:rsidRPr="00250E84" w:rsidTr="006D4213">
        <w:trPr>
          <w:trHeight w:val="112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66</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B6633C">
            <w:pPr>
              <w:rPr>
                <w:b w:val="0"/>
                <w:bCs w:val="0"/>
                <w:kern w:val="0"/>
                <w:szCs w:val="28"/>
              </w:rPr>
            </w:pPr>
            <w:r w:rsidRPr="00250E84">
              <w:rPr>
                <w:b w:val="0"/>
                <w:bCs w:val="0"/>
                <w:kern w:val="0"/>
                <w:szCs w:val="28"/>
              </w:rPr>
              <w:t xml:space="preserve">Đường giao thông từ Chân đèo Ái Âu đi thôn Nà Va, Nà Đông, Nà Liềm nối với đường DT 185 </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10,50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Thượng Lâm</w:t>
            </w:r>
          </w:p>
        </w:tc>
      </w:tr>
      <w:tr w:rsidR="006D4213" w:rsidRPr="00250E84" w:rsidTr="006D4213">
        <w:trPr>
          <w:trHeight w:val="8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67</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B6633C">
            <w:pPr>
              <w:rPr>
                <w:b w:val="0"/>
                <w:bCs w:val="0"/>
                <w:kern w:val="0"/>
                <w:szCs w:val="28"/>
              </w:rPr>
            </w:pPr>
            <w:r w:rsidRPr="00250E84">
              <w:rPr>
                <w:b w:val="0"/>
                <w:bCs w:val="0"/>
                <w:kern w:val="0"/>
                <w:szCs w:val="28"/>
              </w:rPr>
              <w:t xml:space="preserve">Xây dựng Đường giao thông từ thôn Nà tông đến thôn Nà Thuôn, Nà Lầu, Nà Đông </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10,00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Thượng Lâm</w:t>
            </w:r>
          </w:p>
        </w:tc>
      </w:tr>
      <w:tr w:rsidR="006D4213" w:rsidRPr="00250E84" w:rsidTr="006D4213">
        <w:trPr>
          <w:trHeight w:val="8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68</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B6633C">
            <w:pPr>
              <w:rPr>
                <w:b w:val="0"/>
                <w:bCs w:val="0"/>
                <w:kern w:val="0"/>
                <w:szCs w:val="28"/>
              </w:rPr>
            </w:pPr>
            <w:r w:rsidRPr="00250E84">
              <w:rPr>
                <w:b w:val="0"/>
                <w:bCs w:val="0"/>
                <w:kern w:val="0"/>
                <w:szCs w:val="28"/>
              </w:rPr>
              <w:t xml:space="preserve"> Xây dựng Đường giao thông từ thôn Bản Bó đi thôn Nà Lung </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10,00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Thượng Lâm</w:t>
            </w:r>
          </w:p>
        </w:tc>
      </w:tr>
      <w:tr w:rsidR="006D4213" w:rsidRPr="00250E84" w:rsidTr="006D4213">
        <w:trPr>
          <w:trHeight w:val="8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69</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Nâng cấp đường tỉnh 185 thành đường quốc lộ 2C (xã Thượng Lâm)</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6,70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Thượng Lâm</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70</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Tuyến Nà Lầu-Nà Phường 1 và Nà Lầu-Nà Phường 2</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4,00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Thượng Lâm</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71</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từ Bản Bó đến Nà Ta</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1,60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Thượng Lâm</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72</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từ khu tái định cư - Đài truyền hình</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0,80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Thượng Lâm</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73</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 xml:space="preserve">Bãi Đỗ Xe </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Thượng Lâm</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74</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vào nghĩa trang Khuôn Hon Dài 5km (rộng 5m)</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0,25</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Thượng Lâm</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75</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B6633C">
            <w:pPr>
              <w:rPr>
                <w:b w:val="0"/>
                <w:bCs w:val="0"/>
                <w:kern w:val="0"/>
                <w:szCs w:val="28"/>
              </w:rPr>
            </w:pPr>
            <w:r w:rsidRPr="00250E84">
              <w:rPr>
                <w:b w:val="0"/>
                <w:bCs w:val="0"/>
                <w:kern w:val="0"/>
                <w:szCs w:val="28"/>
              </w:rPr>
              <w:t xml:space="preserve">Mở mới NVH thôn Khun Hon - Nà Tinh </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0,25</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Thượng Lâm</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76</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B6633C">
            <w:pPr>
              <w:rPr>
                <w:b w:val="0"/>
                <w:bCs w:val="0"/>
                <w:kern w:val="0"/>
                <w:szCs w:val="28"/>
              </w:rPr>
            </w:pPr>
            <w:r w:rsidRPr="00250E84">
              <w:rPr>
                <w:b w:val="0"/>
                <w:bCs w:val="0"/>
                <w:kern w:val="0"/>
                <w:szCs w:val="28"/>
              </w:rPr>
              <w:t xml:space="preserve">Đường từ nhà ông bàng ra thôn Yểng </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0,25</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Thượng Lâm</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77</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B6633C">
            <w:pPr>
              <w:rPr>
                <w:b w:val="0"/>
                <w:bCs w:val="0"/>
                <w:kern w:val="0"/>
                <w:szCs w:val="28"/>
              </w:rPr>
            </w:pPr>
            <w:r w:rsidRPr="00250E84">
              <w:rPr>
                <w:b w:val="0"/>
                <w:bCs w:val="0"/>
                <w:kern w:val="0"/>
                <w:szCs w:val="28"/>
              </w:rPr>
              <w:t>Đường từ nhà văn hóa Nà thuôn ra suối</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0,25</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Thượng Lâm</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78</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B6633C">
            <w:pPr>
              <w:rPr>
                <w:b w:val="0"/>
                <w:bCs w:val="0"/>
                <w:kern w:val="0"/>
                <w:szCs w:val="28"/>
              </w:rPr>
            </w:pPr>
            <w:r w:rsidRPr="00250E84">
              <w:rPr>
                <w:b w:val="0"/>
                <w:bCs w:val="0"/>
                <w:kern w:val="0"/>
                <w:szCs w:val="28"/>
              </w:rPr>
              <w:t>Đường từ nhà ông Chấp đến Nà Cươi Khuôn Hon</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Thượng Lâm</w:t>
            </w:r>
          </w:p>
        </w:tc>
      </w:tr>
      <w:tr w:rsidR="006D4213" w:rsidRPr="00250E84" w:rsidTr="006D4213">
        <w:trPr>
          <w:trHeight w:val="84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79</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B6633C">
            <w:pPr>
              <w:rPr>
                <w:b w:val="0"/>
                <w:bCs w:val="0"/>
                <w:kern w:val="0"/>
                <w:szCs w:val="28"/>
              </w:rPr>
            </w:pPr>
            <w:r w:rsidRPr="00250E84">
              <w:rPr>
                <w:b w:val="0"/>
                <w:bCs w:val="0"/>
                <w:kern w:val="0"/>
                <w:szCs w:val="28"/>
              </w:rPr>
              <w:t xml:space="preserve">Đường Khuổi Cũng (Xuân Lập)- Ngọc Minh </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6,00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Xuân Lập</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80</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Tuyến Thượng Minh-Nà Lòa-Chè Éng</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1,50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Xuân Lập</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81</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đi Ngọc Minh</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1,00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Xuân Lập</w:t>
            </w:r>
          </w:p>
        </w:tc>
      </w:tr>
      <w:tr w:rsidR="006D4213" w:rsidRPr="00250E84" w:rsidTr="006D4213">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82</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Đường đi hang Khuổi Củng</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0,80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Xuân Lập</w:t>
            </w:r>
          </w:p>
        </w:tc>
      </w:tr>
      <w:tr w:rsidR="006D4213" w:rsidRPr="00250E84" w:rsidTr="006D4213">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D4213" w:rsidRPr="00250E84" w:rsidRDefault="006D4213" w:rsidP="006D4213">
            <w:pPr>
              <w:rPr>
                <w:b w:val="0"/>
                <w:kern w:val="0"/>
                <w:szCs w:val="28"/>
              </w:rPr>
            </w:pPr>
            <w:r w:rsidRPr="00250E84">
              <w:rPr>
                <w:b w:val="0"/>
                <w:kern w:val="0"/>
                <w:szCs w:val="28"/>
              </w:rPr>
              <w:t> 83</w:t>
            </w:r>
          </w:p>
        </w:tc>
        <w:tc>
          <w:tcPr>
            <w:tcW w:w="4975"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Tuyến Phúc Yên-Khuổi Trang-Hang Khuổi Củng</w:t>
            </w:r>
          </w:p>
        </w:tc>
        <w:tc>
          <w:tcPr>
            <w:tcW w:w="1260" w:type="dxa"/>
            <w:tcBorders>
              <w:top w:val="nil"/>
              <w:left w:val="nil"/>
              <w:bottom w:val="single" w:sz="4" w:space="0" w:color="auto"/>
              <w:right w:val="single" w:sz="4" w:space="0" w:color="auto"/>
            </w:tcBorders>
            <w:shd w:val="clear" w:color="auto" w:fill="auto"/>
            <w:noWrap/>
            <w:vAlign w:val="center"/>
            <w:hideMark/>
          </w:tcPr>
          <w:p w:rsidR="006D4213" w:rsidRPr="00250E84" w:rsidRDefault="006D4213" w:rsidP="006D4213">
            <w:pPr>
              <w:jc w:val="right"/>
              <w:rPr>
                <w:b w:val="0"/>
                <w:bCs w:val="0"/>
                <w:kern w:val="0"/>
                <w:szCs w:val="28"/>
              </w:rPr>
            </w:pPr>
            <w:r w:rsidRPr="00250E84">
              <w:rPr>
                <w:b w:val="0"/>
                <w:bCs w:val="0"/>
                <w:kern w:val="0"/>
                <w:szCs w:val="28"/>
              </w:rPr>
              <w:t>2,00</w:t>
            </w:r>
          </w:p>
        </w:tc>
        <w:tc>
          <w:tcPr>
            <w:tcW w:w="2160" w:type="dxa"/>
            <w:tcBorders>
              <w:top w:val="nil"/>
              <w:left w:val="nil"/>
              <w:bottom w:val="single" w:sz="4" w:space="0" w:color="auto"/>
              <w:right w:val="single" w:sz="4" w:space="0" w:color="auto"/>
            </w:tcBorders>
            <w:shd w:val="clear" w:color="auto" w:fill="auto"/>
            <w:vAlign w:val="center"/>
            <w:hideMark/>
          </w:tcPr>
          <w:p w:rsidR="006D4213" w:rsidRPr="00250E84" w:rsidRDefault="006D4213" w:rsidP="006D4213">
            <w:pPr>
              <w:rPr>
                <w:b w:val="0"/>
                <w:bCs w:val="0"/>
                <w:kern w:val="0"/>
                <w:szCs w:val="28"/>
              </w:rPr>
            </w:pPr>
            <w:r w:rsidRPr="00250E84">
              <w:rPr>
                <w:b w:val="0"/>
                <w:bCs w:val="0"/>
                <w:kern w:val="0"/>
                <w:szCs w:val="28"/>
              </w:rPr>
              <w:t>Xã Xuân Lập</w:t>
            </w:r>
          </w:p>
        </w:tc>
      </w:tr>
    </w:tbl>
    <w:p w:rsidR="006D7B27" w:rsidRPr="00250E84" w:rsidRDefault="006D7B27" w:rsidP="006D7B27">
      <w:pPr>
        <w:widowControl w:val="0"/>
        <w:spacing w:line="360" w:lineRule="auto"/>
        <w:ind w:firstLine="720"/>
        <w:jc w:val="both"/>
        <w:rPr>
          <w:b w:val="0"/>
          <w:bCs w:val="0"/>
          <w:spacing w:val="-1"/>
          <w:szCs w:val="28"/>
        </w:rPr>
      </w:pPr>
      <w:r w:rsidRPr="00250E84">
        <w:rPr>
          <w:b w:val="0"/>
          <w:bCs w:val="0"/>
          <w:spacing w:val="-1"/>
          <w:szCs w:val="28"/>
        </w:rPr>
        <w:t xml:space="preserve"> </w:t>
      </w:r>
    </w:p>
    <w:p w:rsidR="004137FB" w:rsidRPr="00250E84" w:rsidRDefault="00B6633C" w:rsidP="002E2F07">
      <w:pPr>
        <w:widowControl w:val="0"/>
        <w:spacing w:line="360" w:lineRule="auto"/>
        <w:ind w:firstLine="720"/>
        <w:jc w:val="both"/>
        <w:rPr>
          <w:b w:val="0"/>
          <w:bCs w:val="0"/>
          <w:spacing w:val="-1"/>
          <w:szCs w:val="28"/>
        </w:rPr>
      </w:pPr>
      <w:r w:rsidRPr="00250E84">
        <w:rPr>
          <w:b w:val="0"/>
          <w:bCs w:val="0"/>
          <w:spacing w:val="-1"/>
          <w:szCs w:val="28"/>
        </w:rPr>
        <w:t>j</w:t>
      </w:r>
      <w:r w:rsidR="004137FB" w:rsidRPr="00250E84">
        <w:rPr>
          <w:b w:val="0"/>
          <w:bCs w:val="0"/>
          <w:spacing w:val="-1"/>
          <w:szCs w:val="28"/>
        </w:rPr>
        <w:t xml:space="preserve">) Đất </w:t>
      </w:r>
      <w:r w:rsidR="001263D4" w:rsidRPr="00250E84">
        <w:rPr>
          <w:b w:val="0"/>
          <w:bCs w:val="0"/>
          <w:spacing w:val="-1"/>
          <w:szCs w:val="28"/>
        </w:rPr>
        <w:t>thủy lợi</w:t>
      </w:r>
    </w:p>
    <w:p w:rsidR="004137FB"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2021-2030, </w:t>
      </w:r>
      <w:r w:rsidR="0056222F" w:rsidRPr="00250E84">
        <w:rPr>
          <w:b w:val="0"/>
          <w:bCs w:val="0"/>
          <w:spacing w:val="-1"/>
          <w:szCs w:val="28"/>
        </w:rPr>
        <w:t>thủy lợi</w:t>
      </w:r>
      <w:r w:rsidRPr="00250E84">
        <w:rPr>
          <w:b w:val="0"/>
          <w:bCs w:val="0"/>
          <w:spacing w:val="-1"/>
          <w:szCs w:val="28"/>
        </w:rPr>
        <w:t xml:space="preserve"> </w:t>
      </w:r>
      <w:r w:rsidR="00C84C1D" w:rsidRPr="00250E84">
        <w:rPr>
          <w:b w:val="0"/>
          <w:bCs w:val="0"/>
          <w:spacing w:val="-1"/>
          <w:szCs w:val="28"/>
        </w:rPr>
        <w:t>tăng</w:t>
      </w:r>
      <w:r w:rsidRPr="00250E84">
        <w:rPr>
          <w:b w:val="0"/>
          <w:bCs w:val="0"/>
          <w:spacing w:val="-1"/>
          <w:szCs w:val="28"/>
        </w:rPr>
        <w:t xml:space="preserve"> </w:t>
      </w:r>
      <w:r w:rsidR="00C84C1D" w:rsidRPr="00250E84">
        <w:rPr>
          <w:b w:val="0"/>
          <w:bCs w:val="0"/>
          <w:spacing w:val="-1"/>
          <w:szCs w:val="28"/>
        </w:rPr>
        <w:t>4,20</w:t>
      </w:r>
      <w:r w:rsidRPr="00250E84">
        <w:rPr>
          <w:b w:val="0"/>
          <w:bCs w:val="0"/>
          <w:spacing w:val="-1"/>
          <w:szCs w:val="28"/>
        </w:rPr>
        <w:t xml:space="preserve"> ha do chuyển sang đất sản xuất vật liệu xây dựng, làm đồ gốm:</w:t>
      </w:r>
    </w:p>
    <w:p w:rsidR="006D6A11"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 Đến năm 20</w:t>
      </w:r>
      <w:r w:rsidR="00C84C1D" w:rsidRPr="00250E84">
        <w:rPr>
          <w:b w:val="0"/>
          <w:bCs w:val="0"/>
          <w:spacing w:val="-1"/>
          <w:szCs w:val="28"/>
        </w:rPr>
        <w:t>3</w:t>
      </w:r>
      <w:r w:rsidRPr="00250E84">
        <w:rPr>
          <w:b w:val="0"/>
          <w:bCs w:val="0"/>
          <w:spacing w:val="-1"/>
          <w:szCs w:val="28"/>
        </w:rPr>
        <w:t xml:space="preserve">0, </w:t>
      </w:r>
      <w:r w:rsidR="00737507" w:rsidRPr="00250E84">
        <w:rPr>
          <w:b w:val="0"/>
          <w:bCs w:val="0"/>
          <w:spacing w:val="-1"/>
          <w:szCs w:val="28"/>
        </w:rPr>
        <w:t>huyện</w:t>
      </w:r>
      <w:r w:rsidRPr="00250E84">
        <w:rPr>
          <w:b w:val="0"/>
          <w:bCs w:val="0"/>
          <w:spacing w:val="-1"/>
          <w:szCs w:val="28"/>
        </w:rPr>
        <w:t xml:space="preserve"> có </w:t>
      </w:r>
      <w:r w:rsidR="00C84C1D" w:rsidRPr="00250E84">
        <w:rPr>
          <w:b w:val="0"/>
          <w:bCs w:val="0"/>
          <w:spacing w:val="-1"/>
          <w:szCs w:val="28"/>
        </w:rPr>
        <w:t>50,69</w:t>
      </w:r>
      <w:r w:rsidRPr="00250E84">
        <w:rPr>
          <w:b w:val="0"/>
          <w:bCs w:val="0"/>
          <w:spacing w:val="-1"/>
          <w:szCs w:val="28"/>
        </w:rPr>
        <w:t xml:space="preserve"> ha đất </w:t>
      </w:r>
      <w:r w:rsidR="0056222F" w:rsidRPr="00250E84">
        <w:rPr>
          <w:b w:val="0"/>
          <w:bCs w:val="0"/>
          <w:spacing w:val="-1"/>
          <w:szCs w:val="28"/>
        </w:rPr>
        <w:t>thủy lợi</w:t>
      </w:r>
      <w:r w:rsidRPr="00250E84">
        <w:rPr>
          <w:b w:val="0"/>
          <w:bCs w:val="0"/>
          <w:spacing w:val="-1"/>
          <w:szCs w:val="28"/>
        </w:rPr>
        <w:t xml:space="preserve"> </w:t>
      </w:r>
      <w:r w:rsidR="00C84C1D" w:rsidRPr="00250E84">
        <w:rPr>
          <w:b w:val="0"/>
          <w:bCs w:val="0"/>
          <w:spacing w:val="-1"/>
          <w:szCs w:val="28"/>
        </w:rPr>
        <w:t>tăng</w:t>
      </w:r>
      <w:r w:rsidRPr="00250E84">
        <w:rPr>
          <w:b w:val="0"/>
          <w:bCs w:val="0"/>
          <w:spacing w:val="-1"/>
          <w:szCs w:val="28"/>
        </w:rPr>
        <w:t xml:space="preserve"> </w:t>
      </w:r>
      <w:r w:rsidR="00C84C1D" w:rsidRPr="00250E84">
        <w:rPr>
          <w:b w:val="0"/>
          <w:bCs w:val="0"/>
          <w:spacing w:val="-1"/>
          <w:szCs w:val="28"/>
        </w:rPr>
        <w:t>4,20</w:t>
      </w:r>
      <w:r w:rsidRPr="00250E84">
        <w:rPr>
          <w:b w:val="0"/>
          <w:bCs w:val="0"/>
          <w:spacing w:val="-1"/>
          <w:szCs w:val="28"/>
        </w:rPr>
        <w:t xml:space="preserve"> ha so với hiện trạng.</w:t>
      </w:r>
      <w:r w:rsidR="006D6A11" w:rsidRPr="00250E84">
        <w:rPr>
          <w:b w:val="0"/>
          <w:bCs w:val="0"/>
          <w:spacing w:val="-1"/>
          <w:szCs w:val="28"/>
        </w:rPr>
        <w:t xml:space="preserve"> Quy hoạch các hạng mục:</w:t>
      </w:r>
    </w:p>
    <w:p w:rsidR="006D6A11" w:rsidRPr="00250E84" w:rsidRDefault="006D6A11" w:rsidP="00525519">
      <w:pPr>
        <w:widowControl w:val="0"/>
        <w:spacing w:line="360" w:lineRule="auto"/>
        <w:ind w:firstLine="720"/>
        <w:jc w:val="both"/>
        <w:rPr>
          <w:b w:val="0"/>
          <w:bCs w:val="0"/>
          <w:spacing w:val="-1"/>
          <w:szCs w:val="28"/>
        </w:rPr>
      </w:pPr>
      <w:r w:rsidRPr="00250E84">
        <w:rPr>
          <w:b w:val="0"/>
          <w:bCs w:val="0"/>
          <w:spacing w:val="-1"/>
          <w:szCs w:val="28"/>
        </w:rPr>
        <w:t>- Quy hoạch đập Nà Phung, xã Lăng Can, diện tichs hồ chứa 4 ha.</w:t>
      </w:r>
    </w:p>
    <w:p w:rsidR="006D6A11" w:rsidRPr="00250E84" w:rsidRDefault="006D6A11" w:rsidP="00525519">
      <w:pPr>
        <w:widowControl w:val="0"/>
        <w:spacing w:line="360" w:lineRule="auto"/>
        <w:ind w:firstLine="720"/>
        <w:jc w:val="both"/>
        <w:rPr>
          <w:b w:val="0"/>
          <w:bCs w:val="0"/>
          <w:spacing w:val="-1"/>
          <w:szCs w:val="28"/>
        </w:rPr>
      </w:pPr>
      <w:r w:rsidRPr="00250E84">
        <w:rPr>
          <w:b w:val="0"/>
          <w:bCs w:val="0"/>
          <w:spacing w:val="-1"/>
          <w:szCs w:val="28"/>
        </w:rPr>
        <w:t>- Xây dựng kè suối Ka Nò, Nà Kẹm, xã Khuôn Hà, diện tích 0,2 ha</w:t>
      </w:r>
    </w:p>
    <w:p w:rsidR="004137FB"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 xml:space="preserve"> Diện tích đất </w:t>
      </w:r>
      <w:r w:rsidR="0056222F" w:rsidRPr="00250E84">
        <w:rPr>
          <w:b w:val="0"/>
          <w:bCs w:val="0"/>
          <w:spacing w:val="-1"/>
          <w:szCs w:val="28"/>
        </w:rPr>
        <w:t>thủy lợi</w:t>
      </w:r>
      <w:r w:rsidRPr="00250E84">
        <w:rPr>
          <w:b w:val="0"/>
          <w:bCs w:val="0"/>
          <w:spacing w:val="-1"/>
          <w:szCs w:val="28"/>
        </w:rPr>
        <w:t xml:space="preserve"> được phân bổ đến từng đơn vị hành chính như sau:</w:t>
      </w:r>
    </w:p>
    <w:p w:rsidR="003B7248" w:rsidRPr="00250E84" w:rsidRDefault="003B7248" w:rsidP="00525519">
      <w:pPr>
        <w:widowControl w:val="0"/>
        <w:spacing w:line="360" w:lineRule="auto"/>
        <w:ind w:firstLine="720"/>
        <w:jc w:val="both"/>
        <w:rPr>
          <w:b w:val="0"/>
          <w:bCs w:val="0"/>
          <w:spacing w:val="-1"/>
          <w:szCs w:val="28"/>
        </w:rPr>
      </w:pPr>
    </w:p>
    <w:p w:rsidR="00FE2ED0" w:rsidRPr="00250E84" w:rsidRDefault="004137FB" w:rsidP="00232234">
      <w:pPr>
        <w:widowControl w:val="0"/>
        <w:spacing w:line="360" w:lineRule="auto"/>
        <w:ind w:firstLine="720"/>
        <w:jc w:val="center"/>
        <w:rPr>
          <w:bCs w:val="0"/>
          <w:spacing w:val="-1"/>
          <w:szCs w:val="28"/>
        </w:rPr>
      </w:pPr>
      <w:r w:rsidRPr="00250E84">
        <w:rPr>
          <w:bCs w:val="0"/>
          <w:spacing w:val="-1"/>
          <w:szCs w:val="28"/>
        </w:rPr>
        <w:t xml:space="preserve">Bảng </w:t>
      </w:r>
      <w:r w:rsidR="0056222F" w:rsidRPr="00250E84">
        <w:rPr>
          <w:bCs w:val="0"/>
          <w:spacing w:val="-1"/>
          <w:szCs w:val="28"/>
        </w:rPr>
        <w:t>30</w:t>
      </w:r>
      <w:r w:rsidRPr="00250E84">
        <w:rPr>
          <w:bCs w:val="0"/>
          <w:spacing w:val="-1"/>
          <w:szCs w:val="28"/>
        </w:rPr>
        <w:t xml:space="preserve">. Chỉ tiêu quy hoạch đất </w:t>
      </w:r>
      <w:r w:rsidR="00570D23" w:rsidRPr="00250E84">
        <w:rPr>
          <w:bCs w:val="0"/>
          <w:spacing w:val="-1"/>
          <w:szCs w:val="28"/>
        </w:rPr>
        <w:t>thủy lợi</w:t>
      </w:r>
    </w:p>
    <w:tbl>
      <w:tblPr>
        <w:tblW w:w="9190" w:type="dxa"/>
        <w:tblInd w:w="113" w:type="dxa"/>
        <w:tblLook w:val="04A0" w:firstRow="1" w:lastRow="0" w:firstColumn="1" w:lastColumn="0" w:noHBand="0" w:noVBand="1"/>
      </w:tblPr>
      <w:tblGrid>
        <w:gridCol w:w="991"/>
        <w:gridCol w:w="2658"/>
        <w:gridCol w:w="1892"/>
        <w:gridCol w:w="1915"/>
        <w:gridCol w:w="1734"/>
      </w:tblGrid>
      <w:tr w:rsidR="00C84C1D" w:rsidRPr="00250E84" w:rsidTr="000C782E">
        <w:trPr>
          <w:trHeight w:val="325"/>
          <w:tblHeader/>
        </w:trPr>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C1D" w:rsidRPr="00250E84" w:rsidRDefault="00C84C1D" w:rsidP="00C84C1D">
            <w:pPr>
              <w:jc w:val="center"/>
              <w:rPr>
                <w:kern w:val="0"/>
                <w:sz w:val="26"/>
                <w:szCs w:val="26"/>
              </w:rPr>
            </w:pPr>
            <w:r w:rsidRPr="00250E84">
              <w:rPr>
                <w:kern w:val="0"/>
                <w:sz w:val="26"/>
                <w:szCs w:val="26"/>
              </w:rPr>
              <w:t>STT</w:t>
            </w:r>
          </w:p>
        </w:tc>
        <w:tc>
          <w:tcPr>
            <w:tcW w:w="2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C1D" w:rsidRPr="00250E84" w:rsidRDefault="00C84C1D" w:rsidP="00C84C1D">
            <w:pPr>
              <w:jc w:val="center"/>
              <w:rPr>
                <w:kern w:val="0"/>
                <w:sz w:val="26"/>
                <w:szCs w:val="26"/>
              </w:rPr>
            </w:pPr>
            <w:r w:rsidRPr="00250E84">
              <w:rPr>
                <w:kern w:val="0"/>
                <w:sz w:val="26"/>
                <w:szCs w:val="26"/>
              </w:rPr>
              <w:t>Đơn vị hành chính</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C1D" w:rsidRPr="00250E84" w:rsidRDefault="00C84C1D" w:rsidP="00C84C1D">
            <w:pPr>
              <w:jc w:val="center"/>
              <w:rPr>
                <w:kern w:val="0"/>
                <w:sz w:val="26"/>
                <w:szCs w:val="26"/>
              </w:rPr>
            </w:pPr>
            <w:r w:rsidRPr="00250E84">
              <w:rPr>
                <w:kern w:val="0"/>
                <w:sz w:val="26"/>
                <w:szCs w:val="26"/>
              </w:rPr>
              <w:t>Diện tích hiện trạng (ha)</w:t>
            </w:r>
          </w:p>
        </w:tc>
        <w:tc>
          <w:tcPr>
            <w:tcW w:w="3649" w:type="dxa"/>
            <w:gridSpan w:val="2"/>
            <w:tcBorders>
              <w:top w:val="single" w:sz="4" w:space="0" w:color="auto"/>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kern w:val="0"/>
                <w:sz w:val="26"/>
                <w:szCs w:val="26"/>
              </w:rPr>
            </w:pPr>
            <w:r w:rsidRPr="00250E84">
              <w:rPr>
                <w:kern w:val="0"/>
                <w:sz w:val="26"/>
                <w:szCs w:val="26"/>
              </w:rPr>
              <w:t>Phương án QH đến 2030</w:t>
            </w:r>
          </w:p>
        </w:tc>
      </w:tr>
      <w:tr w:rsidR="00C84C1D" w:rsidRPr="00250E84" w:rsidTr="000C782E">
        <w:trPr>
          <w:trHeight w:val="651"/>
          <w:tblHeader/>
        </w:trPr>
        <w:tc>
          <w:tcPr>
            <w:tcW w:w="991" w:type="dxa"/>
            <w:vMerge/>
            <w:tcBorders>
              <w:top w:val="single" w:sz="4" w:space="0" w:color="auto"/>
              <w:left w:val="single" w:sz="4" w:space="0" w:color="auto"/>
              <w:bottom w:val="single" w:sz="4" w:space="0" w:color="auto"/>
              <w:right w:val="single" w:sz="4" w:space="0" w:color="auto"/>
            </w:tcBorders>
            <w:vAlign w:val="center"/>
            <w:hideMark/>
          </w:tcPr>
          <w:p w:rsidR="00C84C1D" w:rsidRPr="00250E84" w:rsidRDefault="00C84C1D" w:rsidP="00C84C1D">
            <w:pPr>
              <w:rPr>
                <w:kern w:val="0"/>
                <w:sz w:val="26"/>
                <w:szCs w:val="26"/>
              </w:rPr>
            </w:pPr>
          </w:p>
        </w:tc>
        <w:tc>
          <w:tcPr>
            <w:tcW w:w="2658" w:type="dxa"/>
            <w:vMerge/>
            <w:tcBorders>
              <w:top w:val="single" w:sz="4" w:space="0" w:color="auto"/>
              <w:left w:val="single" w:sz="4" w:space="0" w:color="auto"/>
              <w:bottom w:val="single" w:sz="4" w:space="0" w:color="auto"/>
              <w:right w:val="single" w:sz="4" w:space="0" w:color="auto"/>
            </w:tcBorders>
            <w:vAlign w:val="center"/>
            <w:hideMark/>
          </w:tcPr>
          <w:p w:rsidR="00C84C1D" w:rsidRPr="00250E84" w:rsidRDefault="00C84C1D" w:rsidP="00C84C1D">
            <w:pPr>
              <w:rPr>
                <w:kern w:val="0"/>
                <w:sz w:val="26"/>
                <w:szCs w:val="26"/>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C84C1D" w:rsidRPr="00250E84" w:rsidRDefault="00C84C1D" w:rsidP="00C84C1D">
            <w:pPr>
              <w:rPr>
                <w:kern w:val="0"/>
                <w:sz w:val="26"/>
                <w:szCs w:val="26"/>
              </w:rPr>
            </w:pPr>
          </w:p>
        </w:tc>
        <w:tc>
          <w:tcPr>
            <w:tcW w:w="1915"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kern w:val="0"/>
                <w:sz w:val="26"/>
                <w:szCs w:val="26"/>
              </w:rPr>
            </w:pPr>
            <w:r w:rsidRPr="00250E84">
              <w:rPr>
                <w:kern w:val="0"/>
                <w:sz w:val="26"/>
                <w:szCs w:val="26"/>
              </w:rPr>
              <w:t>Diện tích (ha)</w:t>
            </w:r>
          </w:p>
        </w:tc>
        <w:tc>
          <w:tcPr>
            <w:tcW w:w="1734"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kern w:val="0"/>
                <w:sz w:val="26"/>
                <w:szCs w:val="26"/>
              </w:rPr>
            </w:pPr>
            <w:r w:rsidRPr="00250E84">
              <w:rPr>
                <w:kern w:val="0"/>
                <w:sz w:val="26"/>
                <w:szCs w:val="26"/>
              </w:rPr>
              <w:t>Biến động (ha)</w:t>
            </w:r>
          </w:p>
        </w:tc>
      </w:tr>
      <w:tr w:rsidR="00C84C1D" w:rsidRPr="00250E84" w:rsidTr="00C84C1D">
        <w:trPr>
          <w:trHeight w:val="32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1</w:t>
            </w:r>
          </w:p>
        </w:tc>
        <w:tc>
          <w:tcPr>
            <w:tcW w:w="2658"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rPr>
                <w:b w:val="0"/>
                <w:bCs w:val="0"/>
                <w:kern w:val="0"/>
                <w:sz w:val="26"/>
                <w:szCs w:val="26"/>
              </w:rPr>
            </w:pPr>
            <w:r w:rsidRPr="00250E84">
              <w:rPr>
                <w:b w:val="0"/>
                <w:bCs w:val="0"/>
                <w:kern w:val="0"/>
                <w:sz w:val="26"/>
                <w:szCs w:val="26"/>
              </w:rPr>
              <w:t>Xã Bình An</w:t>
            </w:r>
          </w:p>
        </w:tc>
        <w:tc>
          <w:tcPr>
            <w:tcW w:w="1892"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19,63</w:t>
            </w:r>
          </w:p>
        </w:tc>
        <w:tc>
          <w:tcPr>
            <w:tcW w:w="1915"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19,63</w:t>
            </w:r>
          </w:p>
        </w:tc>
        <w:tc>
          <w:tcPr>
            <w:tcW w:w="1734"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 </w:t>
            </w:r>
          </w:p>
        </w:tc>
      </w:tr>
      <w:tr w:rsidR="00C84C1D" w:rsidRPr="00250E84" w:rsidTr="00C84C1D">
        <w:trPr>
          <w:trHeight w:val="32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2</w:t>
            </w:r>
          </w:p>
        </w:tc>
        <w:tc>
          <w:tcPr>
            <w:tcW w:w="2658"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rPr>
                <w:b w:val="0"/>
                <w:bCs w:val="0"/>
                <w:kern w:val="0"/>
                <w:sz w:val="26"/>
                <w:szCs w:val="26"/>
              </w:rPr>
            </w:pPr>
            <w:r w:rsidRPr="00250E84">
              <w:rPr>
                <w:b w:val="0"/>
                <w:bCs w:val="0"/>
                <w:kern w:val="0"/>
                <w:sz w:val="26"/>
                <w:szCs w:val="26"/>
              </w:rPr>
              <w:t>Xã Hồng Quang</w:t>
            </w:r>
          </w:p>
        </w:tc>
        <w:tc>
          <w:tcPr>
            <w:tcW w:w="1892"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0,90</w:t>
            </w:r>
          </w:p>
        </w:tc>
        <w:tc>
          <w:tcPr>
            <w:tcW w:w="1915"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0,90</w:t>
            </w:r>
          </w:p>
        </w:tc>
        <w:tc>
          <w:tcPr>
            <w:tcW w:w="1734"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 </w:t>
            </w:r>
          </w:p>
        </w:tc>
      </w:tr>
      <w:tr w:rsidR="00C84C1D" w:rsidRPr="00250E84" w:rsidTr="00C84C1D">
        <w:trPr>
          <w:trHeight w:val="32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3</w:t>
            </w:r>
          </w:p>
        </w:tc>
        <w:tc>
          <w:tcPr>
            <w:tcW w:w="2658"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rPr>
                <w:b w:val="0"/>
                <w:bCs w:val="0"/>
                <w:kern w:val="0"/>
                <w:sz w:val="26"/>
                <w:szCs w:val="26"/>
              </w:rPr>
            </w:pPr>
            <w:r w:rsidRPr="00250E84">
              <w:rPr>
                <w:b w:val="0"/>
                <w:bCs w:val="0"/>
                <w:kern w:val="0"/>
                <w:sz w:val="26"/>
                <w:szCs w:val="26"/>
              </w:rPr>
              <w:t>Xã Khuôn Hà</w:t>
            </w:r>
          </w:p>
        </w:tc>
        <w:tc>
          <w:tcPr>
            <w:tcW w:w="1892"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11,06</w:t>
            </w:r>
          </w:p>
        </w:tc>
        <w:tc>
          <w:tcPr>
            <w:tcW w:w="1915"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11,26</w:t>
            </w:r>
          </w:p>
        </w:tc>
        <w:tc>
          <w:tcPr>
            <w:tcW w:w="1734"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0,20</w:t>
            </w:r>
          </w:p>
        </w:tc>
      </w:tr>
      <w:tr w:rsidR="00C84C1D" w:rsidRPr="00250E84" w:rsidTr="00C84C1D">
        <w:trPr>
          <w:trHeight w:val="32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4</w:t>
            </w:r>
          </w:p>
        </w:tc>
        <w:tc>
          <w:tcPr>
            <w:tcW w:w="2658" w:type="dxa"/>
            <w:tcBorders>
              <w:top w:val="nil"/>
              <w:left w:val="nil"/>
              <w:bottom w:val="single" w:sz="4" w:space="0" w:color="auto"/>
              <w:right w:val="single" w:sz="4" w:space="0" w:color="auto"/>
            </w:tcBorders>
            <w:shd w:val="clear" w:color="auto" w:fill="auto"/>
            <w:noWrap/>
            <w:vAlign w:val="center"/>
            <w:hideMark/>
          </w:tcPr>
          <w:p w:rsidR="00C84C1D" w:rsidRPr="00250E84" w:rsidRDefault="00C84C1D" w:rsidP="00C84C1D">
            <w:pPr>
              <w:rPr>
                <w:b w:val="0"/>
                <w:bCs w:val="0"/>
                <w:kern w:val="0"/>
                <w:sz w:val="26"/>
                <w:szCs w:val="26"/>
              </w:rPr>
            </w:pPr>
            <w:r w:rsidRPr="00250E84">
              <w:rPr>
                <w:b w:val="0"/>
                <w:bCs w:val="0"/>
                <w:kern w:val="0"/>
                <w:sz w:val="26"/>
                <w:szCs w:val="26"/>
              </w:rPr>
              <w:t>Xã Lăng Can</w:t>
            </w:r>
          </w:p>
        </w:tc>
        <w:tc>
          <w:tcPr>
            <w:tcW w:w="1892"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8,01</w:t>
            </w:r>
          </w:p>
        </w:tc>
        <w:tc>
          <w:tcPr>
            <w:tcW w:w="1915"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12,01</w:t>
            </w:r>
          </w:p>
        </w:tc>
        <w:tc>
          <w:tcPr>
            <w:tcW w:w="1734"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4,00</w:t>
            </w:r>
          </w:p>
        </w:tc>
      </w:tr>
      <w:tr w:rsidR="00C84C1D" w:rsidRPr="00250E84" w:rsidTr="00C84C1D">
        <w:trPr>
          <w:trHeight w:val="32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5</w:t>
            </w:r>
          </w:p>
        </w:tc>
        <w:tc>
          <w:tcPr>
            <w:tcW w:w="2658"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rPr>
                <w:b w:val="0"/>
                <w:bCs w:val="0"/>
                <w:kern w:val="0"/>
                <w:sz w:val="26"/>
                <w:szCs w:val="26"/>
              </w:rPr>
            </w:pPr>
            <w:r w:rsidRPr="00250E84">
              <w:rPr>
                <w:b w:val="0"/>
                <w:bCs w:val="0"/>
                <w:kern w:val="0"/>
                <w:sz w:val="26"/>
                <w:szCs w:val="26"/>
              </w:rPr>
              <w:t>Xã Phúc Yên</w:t>
            </w:r>
          </w:p>
        </w:tc>
        <w:tc>
          <w:tcPr>
            <w:tcW w:w="1892"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0,87</w:t>
            </w:r>
          </w:p>
        </w:tc>
        <w:tc>
          <w:tcPr>
            <w:tcW w:w="1915"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0,87</w:t>
            </w:r>
          </w:p>
        </w:tc>
        <w:tc>
          <w:tcPr>
            <w:tcW w:w="1734"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 </w:t>
            </w:r>
          </w:p>
        </w:tc>
      </w:tr>
      <w:tr w:rsidR="00C84C1D" w:rsidRPr="00250E84" w:rsidTr="00C84C1D">
        <w:trPr>
          <w:trHeight w:val="32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6</w:t>
            </w:r>
          </w:p>
        </w:tc>
        <w:tc>
          <w:tcPr>
            <w:tcW w:w="2658"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rPr>
                <w:b w:val="0"/>
                <w:bCs w:val="0"/>
                <w:kern w:val="0"/>
                <w:sz w:val="26"/>
                <w:szCs w:val="26"/>
              </w:rPr>
            </w:pPr>
            <w:r w:rsidRPr="00250E84">
              <w:rPr>
                <w:b w:val="0"/>
                <w:bCs w:val="0"/>
                <w:kern w:val="0"/>
                <w:sz w:val="26"/>
                <w:szCs w:val="26"/>
              </w:rPr>
              <w:t>Xã Thổ Bình</w:t>
            </w:r>
          </w:p>
        </w:tc>
        <w:tc>
          <w:tcPr>
            <w:tcW w:w="1892"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4,75</w:t>
            </w:r>
          </w:p>
        </w:tc>
        <w:tc>
          <w:tcPr>
            <w:tcW w:w="1915"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4,75</w:t>
            </w:r>
          </w:p>
        </w:tc>
        <w:tc>
          <w:tcPr>
            <w:tcW w:w="1734"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 </w:t>
            </w:r>
          </w:p>
        </w:tc>
      </w:tr>
      <w:tr w:rsidR="00C84C1D" w:rsidRPr="00250E84" w:rsidTr="00C84C1D">
        <w:trPr>
          <w:trHeight w:val="32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7</w:t>
            </w:r>
          </w:p>
        </w:tc>
        <w:tc>
          <w:tcPr>
            <w:tcW w:w="2658"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rPr>
                <w:b w:val="0"/>
                <w:bCs w:val="0"/>
                <w:kern w:val="0"/>
                <w:sz w:val="26"/>
                <w:szCs w:val="26"/>
              </w:rPr>
            </w:pPr>
            <w:r w:rsidRPr="00250E84">
              <w:rPr>
                <w:b w:val="0"/>
                <w:bCs w:val="0"/>
                <w:kern w:val="0"/>
                <w:sz w:val="26"/>
                <w:szCs w:val="26"/>
              </w:rPr>
              <w:t>Xã Thượng Lâm</w:t>
            </w:r>
          </w:p>
        </w:tc>
        <w:tc>
          <w:tcPr>
            <w:tcW w:w="1892"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1,21</w:t>
            </w:r>
          </w:p>
        </w:tc>
        <w:tc>
          <w:tcPr>
            <w:tcW w:w="1915"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1,21</w:t>
            </w:r>
          </w:p>
        </w:tc>
        <w:tc>
          <w:tcPr>
            <w:tcW w:w="1734"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 </w:t>
            </w:r>
          </w:p>
        </w:tc>
      </w:tr>
      <w:tr w:rsidR="00C84C1D" w:rsidRPr="00250E84" w:rsidTr="00C84C1D">
        <w:trPr>
          <w:trHeight w:val="325"/>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8</w:t>
            </w:r>
          </w:p>
        </w:tc>
        <w:tc>
          <w:tcPr>
            <w:tcW w:w="2658"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rPr>
                <w:b w:val="0"/>
                <w:bCs w:val="0"/>
                <w:kern w:val="0"/>
                <w:sz w:val="26"/>
                <w:szCs w:val="26"/>
              </w:rPr>
            </w:pPr>
            <w:r w:rsidRPr="00250E84">
              <w:rPr>
                <w:b w:val="0"/>
                <w:bCs w:val="0"/>
                <w:kern w:val="0"/>
                <w:sz w:val="26"/>
                <w:szCs w:val="26"/>
              </w:rPr>
              <w:t>Xã Xuân Lập</w:t>
            </w:r>
          </w:p>
        </w:tc>
        <w:tc>
          <w:tcPr>
            <w:tcW w:w="1892"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0,06</w:t>
            </w:r>
          </w:p>
        </w:tc>
        <w:tc>
          <w:tcPr>
            <w:tcW w:w="1915"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0,06</w:t>
            </w:r>
          </w:p>
        </w:tc>
        <w:tc>
          <w:tcPr>
            <w:tcW w:w="1734"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b w:val="0"/>
                <w:bCs w:val="0"/>
                <w:kern w:val="0"/>
                <w:sz w:val="26"/>
                <w:szCs w:val="26"/>
              </w:rPr>
            </w:pPr>
            <w:r w:rsidRPr="00250E84">
              <w:rPr>
                <w:b w:val="0"/>
                <w:bCs w:val="0"/>
                <w:kern w:val="0"/>
                <w:sz w:val="26"/>
                <w:szCs w:val="26"/>
              </w:rPr>
              <w:t> </w:t>
            </w:r>
          </w:p>
        </w:tc>
      </w:tr>
      <w:tr w:rsidR="00C84C1D" w:rsidRPr="00250E84" w:rsidTr="00C84C1D">
        <w:trPr>
          <w:trHeight w:val="325"/>
        </w:trPr>
        <w:tc>
          <w:tcPr>
            <w:tcW w:w="36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4C1D" w:rsidRPr="00250E84" w:rsidRDefault="00C84C1D" w:rsidP="00C84C1D">
            <w:pPr>
              <w:jc w:val="center"/>
              <w:rPr>
                <w:kern w:val="0"/>
                <w:sz w:val="26"/>
                <w:szCs w:val="26"/>
              </w:rPr>
            </w:pPr>
            <w:r w:rsidRPr="00250E84">
              <w:rPr>
                <w:kern w:val="0"/>
                <w:sz w:val="26"/>
                <w:szCs w:val="26"/>
              </w:rPr>
              <w:t>Toàn huyện</w:t>
            </w:r>
          </w:p>
        </w:tc>
        <w:tc>
          <w:tcPr>
            <w:tcW w:w="1892"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kern w:val="0"/>
                <w:sz w:val="26"/>
                <w:szCs w:val="26"/>
              </w:rPr>
            </w:pPr>
            <w:r w:rsidRPr="00250E84">
              <w:rPr>
                <w:kern w:val="0"/>
                <w:sz w:val="26"/>
                <w:szCs w:val="26"/>
              </w:rPr>
              <w:t>46,49</w:t>
            </w:r>
          </w:p>
        </w:tc>
        <w:tc>
          <w:tcPr>
            <w:tcW w:w="1915"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kern w:val="0"/>
                <w:sz w:val="26"/>
                <w:szCs w:val="26"/>
              </w:rPr>
            </w:pPr>
            <w:r w:rsidRPr="00250E84">
              <w:rPr>
                <w:kern w:val="0"/>
                <w:sz w:val="26"/>
                <w:szCs w:val="26"/>
              </w:rPr>
              <w:t>50,69</w:t>
            </w:r>
          </w:p>
        </w:tc>
        <w:tc>
          <w:tcPr>
            <w:tcW w:w="1734" w:type="dxa"/>
            <w:tcBorders>
              <w:top w:val="nil"/>
              <w:left w:val="nil"/>
              <w:bottom w:val="single" w:sz="4" w:space="0" w:color="auto"/>
              <w:right w:val="single" w:sz="4" w:space="0" w:color="auto"/>
            </w:tcBorders>
            <w:shd w:val="clear" w:color="auto" w:fill="auto"/>
            <w:vAlign w:val="center"/>
            <w:hideMark/>
          </w:tcPr>
          <w:p w:rsidR="00C84C1D" w:rsidRPr="00250E84" w:rsidRDefault="00C84C1D" w:rsidP="00C84C1D">
            <w:pPr>
              <w:jc w:val="center"/>
              <w:rPr>
                <w:kern w:val="0"/>
                <w:sz w:val="26"/>
                <w:szCs w:val="26"/>
              </w:rPr>
            </w:pPr>
            <w:r w:rsidRPr="00250E84">
              <w:rPr>
                <w:kern w:val="0"/>
                <w:sz w:val="26"/>
                <w:szCs w:val="26"/>
              </w:rPr>
              <w:t>4,20</w:t>
            </w:r>
          </w:p>
        </w:tc>
      </w:tr>
    </w:tbl>
    <w:p w:rsidR="00D01E4B" w:rsidRPr="00250E84" w:rsidRDefault="00D01E4B" w:rsidP="00D01E4B">
      <w:pPr>
        <w:widowControl w:val="0"/>
        <w:spacing w:line="360" w:lineRule="auto"/>
        <w:jc w:val="both"/>
        <w:rPr>
          <w:b w:val="0"/>
          <w:bCs w:val="0"/>
          <w:spacing w:val="-1"/>
          <w:szCs w:val="28"/>
        </w:rPr>
      </w:pPr>
    </w:p>
    <w:p w:rsidR="00D01E4B" w:rsidRPr="00250E84" w:rsidRDefault="00D01E4B" w:rsidP="00D01E4B">
      <w:pPr>
        <w:widowControl w:val="0"/>
        <w:spacing w:line="360" w:lineRule="auto"/>
        <w:jc w:val="both"/>
        <w:rPr>
          <w:b w:val="0"/>
          <w:bCs w:val="0"/>
          <w:spacing w:val="-1"/>
          <w:szCs w:val="28"/>
        </w:rPr>
      </w:pPr>
      <w:r w:rsidRPr="00250E84">
        <w:rPr>
          <w:b w:val="0"/>
          <w:bCs w:val="0"/>
          <w:spacing w:val="-1"/>
          <w:szCs w:val="28"/>
        </w:rPr>
        <w:tab/>
      </w:r>
      <w:r w:rsidR="00B6633C" w:rsidRPr="00250E84">
        <w:rPr>
          <w:b w:val="0"/>
          <w:bCs w:val="0"/>
          <w:spacing w:val="-1"/>
          <w:szCs w:val="28"/>
        </w:rPr>
        <w:t>k</w:t>
      </w:r>
      <w:r w:rsidRPr="00250E84">
        <w:rPr>
          <w:b w:val="0"/>
          <w:bCs w:val="0"/>
          <w:spacing w:val="-1"/>
          <w:szCs w:val="28"/>
        </w:rPr>
        <w:t>) Đất thể dục thể thao</w:t>
      </w:r>
    </w:p>
    <w:p w:rsidR="00D01E4B" w:rsidRPr="00250E84" w:rsidRDefault="00D01E4B" w:rsidP="00D01E4B">
      <w:pPr>
        <w:widowControl w:val="0"/>
        <w:spacing w:line="360" w:lineRule="auto"/>
        <w:ind w:firstLine="720"/>
        <w:jc w:val="both"/>
        <w:rPr>
          <w:b w:val="0"/>
          <w:bCs w:val="0"/>
          <w:spacing w:val="-1"/>
          <w:szCs w:val="28"/>
        </w:rPr>
      </w:pPr>
      <w:r w:rsidRPr="00250E84">
        <w:rPr>
          <w:b w:val="0"/>
          <w:bCs w:val="0"/>
          <w:spacing w:val="-1"/>
          <w:szCs w:val="28"/>
        </w:rPr>
        <w:t>Trong giai đoạn 2021-2030, đất thể dục thể thao tăng 8,41 ha do chuyển từ đất trồng cây hang năm khác 0,5 ha, đất trồng cây lâu năm 1,25 ha, đất rừng phòng hộ 0,7 ha,..</w:t>
      </w:r>
    </w:p>
    <w:p w:rsidR="00D01E4B" w:rsidRPr="00250E84" w:rsidRDefault="00D01E4B" w:rsidP="00D01E4B">
      <w:pPr>
        <w:widowControl w:val="0"/>
        <w:spacing w:line="360" w:lineRule="auto"/>
        <w:ind w:firstLine="720"/>
        <w:jc w:val="both"/>
        <w:rPr>
          <w:b w:val="0"/>
          <w:bCs w:val="0"/>
          <w:spacing w:val="-1"/>
          <w:szCs w:val="28"/>
        </w:rPr>
      </w:pPr>
      <w:r w:rsidRPr="00250E84">
        <w:rPr>
          <w:b w:val="0"/>
          <w:bCs w:val="0"/>
          <w:spacing w:val="-1"/>
          <w:szCs w:val="28"/>
        </w:rPr>
        <w:t>* Đến năm 2030, huyện có 21,06 ha đất thể dục thể thao, tăng 8,26 ha so với hiện trạng. Các hạng mục quy hoạch như sau:</w:t>
      </w:r>
    </w:p>
    <w:p w:rsidR="00D01E4B" w:rsidRPr="00250E84" w:rsidRDefault="00D01E4B" w:rsidP="00D01E4B">
      <w:pPr>
        <w:widowControl w:val="0"/>
        <w:spacing w:line="360" w:lineRule="auto"/>
        <w:jc w:val="center"/>
        <w:rPr>
          <w:b w:val="0"/>
          <w:bCs w:val="0"/>
          <w:spacing w:val="-1"/>
          <w:szCs w:val="28"/>
        </w:rPr>
      </w:pPr>
      <w:r w:rsidRPr="00250E84">
        <w:rPr>
          <w:bCs w:val="0"/>
          <w:spacing w:val="-1"/>
          <w:szCs w:val="28"/>
        </w:rPr>
        <w:t xml:space="preserve">Bảng </w:t>
      </w:r>
      <w:r w:rsidR="0056222F" w:rsidRPr="00250E84">
        <w:rPr>
          <w:bCs w:val="0"/>
          <w:spacing w:val="-1"/>
          <w:szCs w:val="28"/>
        </w:rPr>
        <w:t>31</w:t>
      </w:r>
      <w:r w:rsidRPr="00250E84">
        <w:rPr>
          <w:bCs w:val="0"/>
          <w:spacing w:val="-1"/>
          <w:szCs w:val="28"/>
        </w:rPr>
        <w:t>. Hạng mục quy hoạch đất thể dục, thể thao đến năm 2030</w:t>
      </w:r>
    </w:p>
    <w:p w:rsidR="00D01E4B" w:rsidRPr="00250E84" w:rsidRDefault="00D01E4B" w:rsidP="00D01E4B">
      <w:pPr>
        <w:widowControl w:val="0"/>
        <w:spacing w:line="360" w:lineRule="auto"/>
        <w:ind w:firstLine="720"/>
        <w:jc w:val="both"/>
        <w:rPr>
          <w:b w:val="0"/>
          <w:bCs w:val="0"/>
          <w:spacing w:val="-1"/>
          <w:szCs w:val="28"/>
        </w:rPr>
      </w:pPr>
    </w:p>
    <w:tbl>
      <w:tblPr>
        <w:tblW w:w="9075" w:type="dxa"/>
        <w:tblInd w:w="113" w:type="dxa"/>
        <w:tblLook w:val="04A0" w:firstRow="1" w:lastRow="0" w:firstColumn="1" w:lastColumn="0" w:noHBand="0" w:noVBand="1"/>
      </w:tblPr>
      <w:tblGrid>
        <w:gridCol w:w="780"/>
        <w:gridCol w:w="4435"/>
        <w:gridCol w:w="1620"/>
        <w:gridCol w:w="2240"/>
      </w:tblGrid>
      <w:tr w:rsidR="00D01E4B" w:rsidRPr="00250E84" w:rsidTr="00D01E4B">
        <w:trPr>
          <w:trHeight w:val="28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E4B" w:rsidRPr="00250E84" w:rsidRDefault="00D01E4B" w:rsidP="00D01E4B">
            <w:pPr>
              <w:jc w:val="center"/>
              <w:rPr>
                <w:kern w:val="0"/>
                <w:szCs w:val="28"/>
              </w:rPr>
            </w:pPr>
            <w:r w:rsidRPr="00250E84">
              <w:rPr>
                <w:kern w:val="0"/>
                <w:szCs w:val="28"/>
              </w:rPr>
              <w:t>STT</w:t>
            </w:r>
          </w:p>
        </w:tc>
        <w:tc>
          <w:tcPr>
            <w:tcW w:w="4435" w:type="dxa"/>
            <w:tcBorders>
              <w:top w:val="single" w:sz="4" w:space="0" w:color="auto"/>
              <w:left w:val="nil"/>
              <w:bottom w:val="single" w:sz="4" w:space="0" w:color="auto"/>
              <w:right w:val="single" w:sz="4" w:space="0" w:color="auto"/>
            </w:tcBorders>
            <w:shd w:val="clear" w:color="auto" w:fill="auto"/>
            <w:vAlign w:val="center"/>
            <w:hideMark/>
          </w:tcPr>
          <w:p w:rsidR="00D01E4B" w:rsidRPr="00250E84" w:rsidRDefault="00D01E4B" w:rsidP="00D01E4B">
            <w:pPr>
              <w:jc w:val="center"/>
              <w:rPr>
                <w:kern w:val="0"/>
                <w:szCs w:val="28"/>
              </w:rPr>
            </w:pPr>
            <w:r w:rsidRPr="00250E84">
              <w:rPr>
                <w:kern w:val="0"/>
                <w:szCs w:val="28"/>
              </w:rPr>
              <w:t>Hạng mục quy hoạch</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D01E4B" w:rsidRPr="00250E84" w:rsidRDefault="00D01E4B" w:rsidP="00D01E4B">
            <w:pPr>
              <w:jc w:val="center"/>
              <w:rPr>
                <w:kern w:val="0"/>
                <w:szCs w:val="28"/>
              </w:rPr>
            </w:pPr>
            <w:r w:rsidRPr="00250E84">
              <w:rPr>
                <w:kern w:val="0"/>
                <w:szCs w:val="28"/>
              </w:rPr>
              <w:t>Diện tích (ha)</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D01E4B" w:rsidRPr="00250E84" w:rsidRDefault="00D01E4B" w:rsidP="00D01E4B">
            <w:pPr>
              <w:jc w:val="center"/>
              <w:rPr>
                <w:b w:val="0"/>
                <w:bCs w:val="0"/>
                <w:kern w:val="0"/>
                <w:szCs w:val="28"/>
              </w:rPr>
            </w:pPr>
            <w:r w:rsidRPr="00250E84">
              <w:rPr>
                <w:b w:val="0"/>
                <w:bCs w:val="0"/>
                <w:kern w:val="0"/>
                <w:szCs w:val="28"/>
              </w:rPr>
              <w:t>Xã, thị trấn</w:t>
            </w:r>
          </w:p>
        </w:tc>
      </w:tr>
      <w:tr w:rsidR="00D01E4B" w:rsidRPr="00250E84" w:rsidTr="00D01E4B">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01E4B" w:rsidRPr="00250E84" w:rsidRDefault="00D01E4B" w:rsidP="00D01E4B">
            <w:pPr>
              <w:rPr>
                <w:b w:val="0"/>
                <w:bCs w:val="0"/>
                <w:kern w:val="0"/>
                <w:szCs w:val="28"/>
              </w:rPr>
            </w:pPr>
            <w:r w:rsidRPr="00250E84">
              <w:rPr>
                <w:b w:val="0"/>
                <w:bCs w:val="0"/>
                <w:kern w:val="0"/>
                <w:szCs w:val="28"/>
              </w:rPr>
              <w:t>1</w:t>
            </w:r>
          </w:p>
        </w:tc>
        <w:tc>
          <w:tcPr>
            <w:tcW w:w="4435"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QH sân vận động xã</w:t>
            </w:r>
          </w:p>
        </w:tc>
        <w:tc>
          <w:tcPr>
            <w:tcW w:w="1620" w:type="dxa"/>
            <w:tcBorders>
              <w:top w:val="nil"/>
              <w:left w:val="nil"/>
              <w:bottom w:val="single" w:sz="4" w:space="0" w:color="auto"/>
              <w:right w:val="single" w:sz="4" w:space="0" w:color="auto"/>
            </w:tcBorders>
            <w:shd w:val="clear" w:color="auto" w:fill="auto"/>
            <w:noWrap/>
            <w:vAlign w:val="center"/>
            <w:hideMark/>
          </w:tcPr>
          <w:p w:rsidR="00D01E4B" w:rsidRPr="00250E84" w:rsidRDefault="00D01E4B" w:rsidP="00D01E4B">
            <w:pPr>
              <w:jc w:val="right"/>
              <w:rPr>
                <w:b w:val="0"/>
                <w:bCs w:val="0"/>
                <w:kern w:val="0"/>
                <w:szCs w:val="28"/>
              </w:rPr>
            </w:pPr>
            <w:r w:rsidRPr="00250E84">
              <w:rPr>
                <w:b w:val="0"/>
                <w:bCs w:val="0"/>
                <w:kern w:val="0"/>
                <w:szCs w:val="28"/>
              </w:rPr>
              <w:t>1,20</w:t>
            </w:r>
          </w:p>
        </w:tc>
        <w:tc>
          <w:tcPr>
            <w:tcW w:w="2240"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Xã Bình An</w:t>
            </w:r>
          </w:p>
        </w:tc>
      </w:tr>
      <w:tr w:rsidR="00D01E4B" w:rsidRPr="00250E84" w:rsidTr="00D01E4B">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01E4B" w:rsidRPr="00250E84" w:rsidRDefault="00D01E4B" w:rsidP="00D01E4B">
            <w:pPr>
              <w:rPr>
                <w:b w:val="0"/>
                <w:bCs w:val="0"/>
                <w:kern w:val="0"/>
                <w:szCs w:val="28"/>
              </w:rPr>
            </w:pPr>
            <w:r w:rsidRPr="00250E84">
              <w:rPr>
                <w:b w:val="0"/>
                <w:bCs w:val="0"/>
                <w:kern w:val="0"/>
                <w:szCs w:val="28"/>
              </w:rPr>
              <w:t>2</w:t>
            </w:r>
          </w:p>
        </w:tc>
        <w:tc>
          <w:tcPr>
            <w:tcW w:w="4435"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QH mở rộng sân thể thao, thôn Tát Ten</w:t>
            </w:r>
          </w:p>
        </w:tc>
        <w:tc>
          <w:tcPr>
            <w:tcW w:w="1620" w:type="dxa"/>
            <w:tcBorders>
              <w:top w:val="nil"/>
              <w:left w:val="nil"/>
              <w:bottom w:val="single" w:sz="4" w:space="0" w:color="auto"/>
              <w:right w:val="single" w:sz="4" w:space="0" w:color="auto"/>
            </w:tcBorders>
            <w:shd w:val="clear" w:color="auto" w:fill="auto"/>
            <w:noWrap/>
            <w:vAlign w:val="center"/>
            <w:hideMark/>
          </w:tcPr>
          <w:p w:rsidR="00D01E4B" w:rsidRPr="00250E84" w:rsidRDefault="00D01E4B" w:rsidP="00D01E4B">
            <w:pPr>
              <w:jc w:val="right"/>
              <w:rPr>
                <w:b w:val="0"/>
                <w:bCs w:val="0"/>
                <w:kern w:val="0"/>
                <w:szCs w:val="28"/>
              </w:rPr>
            </w:pPr>
            <w:r w:rsidRPr="00250E84">
              <w:rPr>
                <w:b w:val="0"/>
                <w:bCs w:val="0"/>
                <w:kern w:val="0"/>
                <w:szCs w:val="28"/>
              </w:rPr>
              <w:t>0,01</w:t>
            </w:r>
          </w:p>
        </w:tc>
        <w:tc>
          <w:tcPr>
            <w:tcW w:w="2240"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Xã Bình An</w:t>
            </w:r>
          </w:p>
        </w:tc>
      </w:tr>
      <w:tr w:rsidR="00D01E4B" w:rsidRPr="00250E84" w:rsidTr="00D01E4B">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01E4B" w:rsidRPr="00250E84" w:rsidRDefault="00D01E4B" w:rsidP="00D01E4B">
            <w:pPr>
              <w:rPr>
                <w:b w:val="0"/>
                <w:bCs w:val="0"/>
                <w:kern w:val="0"/>
                <w:szCs w:val="28"/>
              </w:rPr>
            </w:pPr>
            <w:r w:rsidRPr="00250E84">
              <w:rPr>
                <w:b w:val="0"/>
                <w:bCs w:val="0"/>
                <w:kern w:val="0"/>
                <w:szCs w:val="28"/>
              </w:rPr>
              <w:t>13</w:t>
            </w:r>
          </w:p>
        </w:tc>
        <w:tc>
          <w:tcPr>
            <w:tcW w:w="4435"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QH đất thể thao thôn (thôn Bản Tầng)</w:t>
            </w:r>
          </w:p>
        </w:tc>
        <w:tc>
          <w:tcPr>
            <w:tcW w:w="1620" w:type="dxa"/>
            <w:tcBorders>
              <w:top w:val="nil"/>
              <w:left w:val="nil"/>
              <w:bottom w:val="single" w:sz="4" w:space="0" w:color="auto"/>
              <w:right w:val="single" w:sz="4" w:space="0" w:color="auto"/>
            </w:tcBorders>
            <w:shd w:val="clear" w:color="auto" w:fill="auto"/>
            <w:noWrap/>
            <w:vAlign w:val="center"/>
            <w:hideMark/>
          </w:tcPr>
          <w:p w:rsidR="00D01E4B" w:rsidRPr="00250E84" w:rsidRDefault="00D01E4B" w:rsidP="00D01E4B">
            <w:pPr>
              <w:jc w:val="right"/>
              <w:rPr>
                <w:b w:val="0"/>
                <w:bCs w:val="0"/>
                <w:kern w:val="0"/>
                <w:szCs w:val="28"/>
              </w:rPr>
            </w:pPr>
            <w:r w:rsidRPr="00250E84">
              <w:rPr>
                <w:b w:val="0"/>
                <w:bCs w:val="0"/>
                <w:kern w:val="0"/>
                <w:szCs w:val="28"/>
              </w:rPr>
              <w:t>0,25</w:t>
            </w:r>
          </w:p>
        </w:tc>
        <w:tc>
          <w:tcPr>
            <w:tcW w:w="2240"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Xã Phúc Yên</w:t>
            </w:r>
          </w:p>
        </w:tc>
      </w:tr>
      <w:tr w:rsidR="00D01E4B" w:rsidRPr="00250E84" w:rsidTr="00D01E4B">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01E4B" w:rsidRPr="00250E84" w:rsidRDefault="00D01E4B" w:rsidP="00D01E4B">
            <w:pPr>
              <w:rPr>
                <w:b w:val="0"/>
                <w:bCs w:val="0"/>
                <w:kern w:val="0"/>
                <w:szCs w:val="28"/>
              </w:rPr>
            </w:pPr>
            <w:r w:rsidRPr="00250E84">
              <w:rPr>
                <w:b w:val="0"/>
                <w:bCs w:val="0"/>
                <w:kern w:val="0"/>
                <w:szCs w:val="28"/>
              </w:rPr>
              <w:t>14</w:t>
            </w:r>
          </w:p>
        </w:tc>
        <w:tc>
          <w:tcPr>
            <w:tcW w:w="4435"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QH đất thể thao thôn (thôn Bản Bon)</w:t>
            </w:r>
          </w:p>
        </w:tc>
        <w:tc>
          <w:tcPr>
            <w:tcW w:w="1620" w:type="dxa"/>
            <w:tcBorders>
              <w:top w:val="nil"/>
              <w:left w:val="nil"/>
              <w:bottom w:val="single" w:sz="4" w:space="0" w:color="auto"/>
              <w:right w:val="single" w:sz="4" w:space="0" w:color="auto"/>
            </w:tcBorders>
            <w:shd w:val="clear" w:color="auto" w:fill="auto"/>
            <w:noWrap/>
            <w:vAlign w:val="center"/>
            <w:hideMark/>
          </w:tcPr>
          <w:p w:rsidR="00D01E4B" w:rsidRPr="00250E84" w:rsidRDefault="00D01E4B" w:rsidP="00D01E4B">
            <w:pPr>
              <w:jc w:val="right"/>
              <w:rPr>
                <w:b w:val="0"/>
                <w:bCs w:val="0"/>
                <w:kern w:val="0"/>
                <w:szCs w:val="28"/>
              </w:rPr>
            </w:pPr>
            <w:r w:rsidRPr="00250E84">
              <w:rPr>
                <w:b w:val="0"/>
                <w:bCs w:val="0"/>
                <w:kern w:val="0"/>
                <w:szCs w:val="28"/>
              </w:rPr>
              <w:t>0,25</w:t>
            </w:r>
          </w:p>
        </w:tc>
        <w:tc>
          <w:tcPr>
            <w:tcW w:w="2240"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Xã Phúc Yên</w:t>
            </w:r>
          </w:p>
        </w:tc>
      </w:tr>
      <w:tr w:rsidR="00D01E4B" w:rsidRPr="00250E84" w:rsidTr="00D01E4B">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01E4B" w:rsidRPr="00250E84" w:rsidRDefault="00D01E4B" w:rsidP="00D01E4B">
            <w:pPr>
              <w:rPr>
                <w:b w:val="0"/>
                <w:bCs w:val="0"/>
                <w:kern w:val="0"/>
                <w:szCs w:val="28"/>
              </w:rPr>
            </w:pPr>
            <w:r w:rsidRPr="00250E84">
              <w:rPr>
                <w:b w:val="0"/>
                <w:bCs w:val="0"/>
                <w:kern w:val="0"/>
                <w:szCs w:val="28"/>
              </w:rPr>
              <w:t>15</w:t>
            </w:r>
          </w:p>
        </w:tc>
        <w:tc>
          <w:tcPr>
            <w:tcW w:w="4435"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QH đất thể thao thôn (thôn Bản Khâu)</w:t>
            </w:r>
          </w:p>
        </w:tc>
        <w:tc>
          <w:tcPr>
            <w:tcW w:w="1620" w:type="dxa"/>
            <w:tcBorders>
              <w:top w:val="nil"/>
              <w:left w:val="nil"/>
              <w:bottom w:val="single" w:sz="4" w:space="0" w:color="auto"/>
              <w:right w:val="single" w:sz="4" w:space="0" w:color="auto"/>
            </w:tcBorders>
            <w:shd w:val="clear" w:color="auto" w:fill="auto"/>
            <w:noWrap/>
            <w:vAlign w:val="center"/>
            <w:hideMark/>
          </w:tcPr>
          <w:p w:rsidR="00D01E4B" w:rsidRPr="00250E84" w:rsidRDefault="00D01E4B" w:rsidP="00D01E4B">
            <w:pPr>
              <w:jc w:val="right"/>
              <w:rPr>
                <w:b w:val="0"/>
                <w:bCs w:val="0"/>
                <w:kern w:val="0"/>
                <w:szCs w:val="28"/>
              </w:rPr>
            </w:pPr>
            <w:r w:rsidRPr="00250E84">
              <w:rPr>
                <w:b w:val="0"/>
                <w:bCs w:val="0"/>
                <w:kern w:val="0"/>
                <w:szCs w:val="28"/>
              </w:rPr>
              <w:t>0,25</w:t>
            </w:r>
          </w:p>
        </w:tc>
        <w:tc>
          <w:tcPr>
            <w:tcW w:w="2240"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Xã Phúc Yên</w:t>
            </w:r>
          </w:p>
        </w:tc>
      </w:tr>
      <w:tr w:rsidR="00D01E4B" w:rsidRPr="00250E84" w:rsidTr="00D01E4B">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01E4B" w:rsidRPr="00250E84" w:rsidRDefault="00D01E4B" w:rsidP="00D01E4B">
            <w:pPr>
              <w:rPr>
                <w:b w:val="0"/>
                <w:bCs w:val="0"/>
                <w:kern w:val="0"/>
                <w:szCs w:val="28"/>
              </w:rPr>
            </w:pPr>
            <w:r w:rsidRPr="00250E84">
              <w:rPr>
                <w:b w:val="0"/>
                <w:bCs w:val="0"/>
                <w:kern w:val="0"/>
                <w:szCs w:val="28"/>
              </w:rPr>
              <w:t>16</w:t>
            </w:r>
          </w:p>
        </w:tc>
        <w:tc>
          <w:tcPr>
            <w:tcW w:w="4435"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QH đất thể thao thôn (thôn Bản Khau)</w:t>
            </w:r>
          </w:p>
        </w:tc>
        <w:tc>
          <w:tcPr>
            <w:tcW w:w="1620" w:type="dxa"/>
            <w:tcBorders>
              <w:top w:val="nil"/>
              <w:left w:val="nil"/>
              <w:bottom w:val="single" w:sz="4" w:space="0" w:color="auto"/>
              <w:right w:val="single" w:sz="4" w:space="0" w:color="auto"/>
            </w:tcBorders>
            <w:shd w:val="clear" w:color="auto" w:fill="auto"/>
            <w:noWrap/>
            <w:vAlign w:val="center"/>
            <w:hideMark/>
          </w:tcPr>
          <w:p w:rsidR="00D01E4B" w:rsidRPr="00250E84" w:rsidRDefault="00D01E4B" w:rsidP="00D01E4B">
            <w:pPr>
              <w:jc w:val="right"/>
              <w:rPr>
                <w:b w:val="0"/>
                <w:bCs w:val="0"/>
                <w:kern w:val="0"/>
                <w:szCs w:val="28"/>
              </w:rPr>
            </w:pPr>
            <w:r w:rsidRPr="00250E84">
              <w:rPr>
                <w:b w:val="0"/>
                <w:bCs w:val="0"/>
                <w:kern w:val="0"/>
                <w:szCs w:val="28"/>
              </w:rPr>
              <w:t>0,25</w:t>
            </w:r>
          </w:p>
        </w:tc>
        <w:tc>
          <w:tcPr>
            <w:tcW w:w="2240"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Xã Phúc Yên</w:t>
            </w:r>
          </w:p>
        </w:tc>
      </w:tr>
      <w:tr w:rsidR="00D01E4B" w:rsidRPr="00250E84" w:rsidTr="00D01E4B">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01E4B" w:rsidRPr="00250E84" w:rsidRDefault="00D01E4B" w:rsidP="00D01E4B">
            <w:pPr>
              <w:rPr>
                <w:b w:val="0"/>
                <w:bCs w:val="0"/>
                <w:kern w:val="0"/>
                <w:szCs w:val="28"/>
              </w:rPr>
            </w:pPr>
            <w:r w:rsidRPr="00250E84">
              <w:rPr>
                <w:b w:val="0"/>
                <w:bCs w:val="0"/>
                <w:kern w:val="0"/>
                <w:szCs w:val="28"/>
              </w:rPr>
              <w:t>17</w:t>
            </w:r>
          </w:p>
        </w:tc>
        <w:tc>
          <w:tcPr>
            <w:tcW w:w="4435"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QH đất thể thao thôn (thôn Khau Cau)</w:t>
            </w:r>
          </w:p>
        </w:tc>
        <w:tc>
          <w:tcPr>
            <w:tcW w:w="1620" w:type="dxa"/>
            <w:tcBorders>
              <w:top w:val="nil"/>
              <w:left w:val="nil"/>
              <w:bottom w:val="single" w:sz="4" w:space="0" w:color="auto"/>
              <w:right w:val="single" w:sz="4" w:space="0" w:color="auto"/>
            </w:tcBorders>
            <w:shd w:val="clear" w:color="auto" w:fill="auto"/>
            <w:noWrap/>
            <w:vAlign w:val="center"/>
            <w:hideMark/>
          </w:tcPr>
          <w:p w:rsidR="00D01E4B" w:rsidRPr="00250E84" w:rsidRDefault="00D01E4B" w:rsidP="00D01E4B">
            <w:pPr>
              <w:jc w:val="right"/>
              <w:rPr>
                <w:b w:val="0"/>
                <w:bCs w:val="0"/>
                <w:kern w:val="0"/>
                <w:szCs w:val="28"/>
              </w:rPr>
            </w:pPr>
            <w:r w:rsidRPr="00250E84">
              <w:rPr>
                <w:b w:val="0"/>
                <w:bCs w:val="0"/>
                <w:kern w:val="0"/>
                <w:szCs w:val="28"/>
              </w:rPr>
              <w:t>0,20</w:t>
            </w:r>
          </w:p>
        </w:tc>
        <w:tc>
          <w:tcPr>
            <w:tcW w:w="2240"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Xã Phúc Yên</w:t>
            </w:r>
          </w:p>
        </w:tc>
      </w:tr>
      <w:tr w:rsidR="00D01E4B" w:rsidRPr="00250E84" w:rsidTr="00D01E4B">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01E4B" w:rsidRPr="00250E84" w:rsidRDefault="00D01E4B" w:rsidP="00D01E4B">
            <w:pPr>
              <w:rPr>
                <w:b w:val="0"/>
                <w:bCs w:val="0"/>
                <w:kern w:val="0"/>
                <w:szCs w:val="28"/>
              </w:rPr>
            </w:pPr>
            <w:r w:rsidRPr="00250E84">
              <w:rPr>
                <w:b w:val="0"/>
                <w:bCs w:val="0"/>
                <w:kern w:val="0"/>
                <w:szCs w:val="28"/>
              </w:rPr>
              <w:t>18</w:t>
            </w:r>
          </w:p>
        </w:tc>
        <w:tc>
          <w:tcPr>
            <w:tcW w:w="4435"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Đất thể thao</w:t>
            </w:r>
          </w:p>
        </w:tc>
        <w:tc>
          <w:tcPr>
            <w:tcW w:w="1620" w:type="dxa"/>
            <w:tcBorders>
              <w:top w:val="nil"/>
              <w:left w:val="nil"/>
              <w:bottom w:val="single" w:sz="4" w:space="0" w:color="auto"/>
              <w:right w:val="single" w:sz="4" w:space="0" w:color="auto"/>
            </w:tcBorders>
            <w:shd w:val="clear" w:color="auto" w:fill="auto"/>
            <w:noWrap/>
            <w:vAlign w:val="center"/>
            <w:hideMark/>
          </w:tcPr>
          <w:p w:rsidR="00D01E4B" w:rsidRPr="00250E84" w:rsidRDefault="00D01E4B" w:rsidP="00D01E4B">
            <w:pPr>
              <w:jc w:val="right"/>
              <w:rPr>
                <w:b w:val="0"/>
                <w:bCs w:val="0"/>
                <w:kern w:val="0"/>
                <w:szCs w:val="28"/>
              </w:rPr>
            </w:pPr>
            <w:r w:rsidRPr="00250E84">
              <w:rPr>
                <w:b w:val="0"/>
                <w:bCs w:val="0"/>
                <w:kern w:val="0"/>
                <w:szCs w:val="28"/>
              </w:rPr>
              <w:t> </w:t>
            </w:r>
          </w:p>
        </w:tc>
        <w:tc>
          <w:tcPr>
            <w:tcW w:w="2240"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Xã Phúc Yên</w:t>
            </w:r>
          </w:p>
        </w:tc>
      </w:tr>
      <w:tr w:rsidR="00D01E4B" w:rsidRPr="00250E84" w:rsidTr="00D01E4B">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01E4B" w:rsidRPr="00250E84" w:rsidRDefault="00D01E4B" w:rsidP="00D01E4B">
            <w:pPr>
              <w:rPr>
                <w:b w:val="0"/>
                <w:bCs w:val="0"/>
                <w:kern w:val="0"/>
                <w:szCs w:val="28"/>
              </w:rPr>
            </w:pPr>
            <w:r w:rsidRPr="00250E84">
              <w:rPr>
                <w:b w:val="0"/>
                <w:bCs w:val="0"/>
                <w:kern w:val="0"/>
                <w:szCs w:val="28"/>
              </w:rPr>
              <w:t>21</w:t>
            </w:r>
          </w:p>
        </w:tc>
        <w:tc>
          <w:tcPr>
            <w:tcW w:w="4435"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Sân thể thao thôn Nà Cọn</w:t>
            </w:r>
          </w:p>
        </w:tc>
        <w:tc>
          <w:tcPr>
            <w:tcW w:w="1620" w:type="dxa"/>
            <w:tcBorders>
              <w:top w:val="nil"/>
              <w:left w:val="nil"/>
              <w:bottom w:val="single" w:sz="4" w:space="0" w:color="auto"/>
              <w:right w:val="single" w:sz="4" w:space="0" w:color="auto"/>
            </w:tcBorders>
            <w:shd w:val="clear" w:color="auto" w:fill="auto"/>
            <w:noWrap/>
            <w:vAlign w:val="center"/>
            <w:hideMark/>
          </w:tcPr>
          <w:p w:rsidR="00D01E4B" w:rsidRPr="00250E84" w:rsidRDefault="00D01E4B" w:rsidP="00D01E4B">
            <w:pPr>
              <w:jc w:val="right"/>
              <w:rPr>
                <w:b w:val="0"/>
                <w:bCs w:val="0"/>
                <w:kern w:val="0"/>
                <w:szCs w:val="28"/>
              </w:rPr>
            </w:pPr>
            <w:r w:rsidRPr="00250E84">
              <w:rPr>
                <w:b w:val="0"/>
                <w:bCs w:val="0"/>
                <w:kern w:val="0"/>
                <w:szCs w:val="28"/>
              </w:rPr>
              <w:t>1,00</w:t>
            </w:r>
          </w:p>
        </w:tc>
        <w:tc>
          <w:tcPr>
            <w:tcW w:w="2240"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Xã Thổ Bình</w:t>
            </w:r>
          </w:p>
        </w:tc>
      </w:tr>
      <w:tr w:rsidR="00D01E4B" w:rsidRPr="00250E84" w:rsidTr="00D01E4B">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01E4B" w:rsidRPr="00250E84" w:rsidRDefault="00D01E4B" w:rsidP="00D01E4B">
            <w:pPr>
              <w:rPr>
                <w:b w:val="0"/>
                <w:bCs w:val="0"/>
                <w:kern w:val="0"/>
                <w:szCs w:val="28"/>
              </w:rPr>
            </w:pPr>
            <w:r w:rsidRPr="00250E84">
              <w:rPr>
                <w:b w:val="0"/>
                <w:bCs w:val="0"/>
                <w:kern w:val="0"/>
                <w:szCs w:val="28"/>
              </w:rPr>
              <w:t>22</w:t>
            </w:r>
          </w:p>
        </w:tc>
        <w:tc>
          <w:tcPr>
            <w:tcW w:w="4435"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Sân thể thao thôn Lũng Piát</w:t>
            </w:r>
          </w:p>
        </w:tc>
        <w:tc>
          <w:tcPr>
            <w:tcW w:w="1620" w:type="dxa"/>
            <w:tcBorders>
              <w:top w:val="nil"/>
              <w:left w:val="nil"/>
              <w:bottom w:val="single" w:sz="4" w:space="0" w:color="auto"/>
              <w:right w:val="single" w:sz="4" w:space="0" w:color="auto"/>
            </w:tcBorders>
            <w:shd w:val="clear" w:color="auto" w:fill="auto"/>
            <w:noWrap/>
            <w:vAlign w:val="center"/>
            <w:hideMark/>
          </w:tcPr>
          <w:p w:rsidR="00D01E4B" w:rsidRPr="00250E84" w:rsidRDefault="00D01E4B" w:rsidP="00D01E4B">
            <w:pPr>
              <w:jc w:val="right"/>
              <w:rPr>
                <w:b w:val="0"/>
                <w:bCs w:val="0"/>
                <w:kern w:val="0"/>
                <w:szCs w:val="28"/>
              </w:rPr>
            </w:pPr>
            <w:r w:rsidRPr="00250E84">
              <w:rPr>
                <w:b w:val="0"/>
                <w:bCs w:val="0"/>
                <w:kern w:val="0"/>
                <w:szCs w:val="28"/>
              </w:rPr>
              <w:t>1,00</w:t>
            </w:r>
          </w:p>
        </w:tc>
        <w:tc>
          <w:tcPr>
            <w:tcW w:w="2240"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Xã Thổ Bình</w:t>
            </w:r>
          </w:p>
        </w:tc>
      </w:tr>
      <w:tr w:rsidR="00D01E4B" w:rsidRPr="00250E84" w:rsidTr="00D01E4B">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01E4B" w:rsidRPr="00250E84" w:rsidRDefault="00D01E4B" w:rsidP="00D01E4B">
            <w:pPr>
              <w:rPr>
                <w:b w:val="0"/>
                <w:bCs w:val="0"/>
                <w:kern w:val="0"/>
                <w:szCs w:val="28"/>
              </w:rPr>
            </w:pPr>
            <w:r w:rsidRPr="00250E84">
              <w:rPr>
                <w:b w:val="0"/>
                <w:bCs w:val="0"/>
                <w:kern w:val="0"/>
                <w:szCs w:val="28"/>
              </w:rPr>
              <w:t>23</w:t>
            </w:r>
          </w:p>
        </w:tc>
        <w:tc>
          <w:tcPr>
            <w:tcW w:w="4435"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Sân thể thao thôn Nà Bó, Nà Mỵ</w:t>
            </w:r>
          </w:p>
        </w:tc>
        <w:tc>
          <w:tcPr>
            <w:tcW w:w="1620" w:type="dxa"/>
            <w:tcBorders>
              <w:top w:val="nil"/>
              <w:left w:val="nil"/>
              <w:bottom w:val="single" w:sz="4" w:space="0" w:color="auto"/>
              <w:right w:val="single" w:sz="4" w:space="0" w:color="auto"/>
            </w:tcBorders>
            <w:shd w:val="clear" w:color="auto" w:fill="auto"/>
            <w:noWrap/>
            <w:vAlign w:val="center"/>
            <w:hideMark/>
          </w:tcPr>
          <w:p w:rsidR="00D01E4B" w:rsidRPr="00250E84" w:rsidRDefault="00D01E4B" w:rsidP="00D01E4B">
            <w:pPr>
              <w:jc w:val="right"/>
              <w:rPr>
                <w:b w:val="0"/>
                <w:bCs w:val="0"/>
                <w:kern w:val="0"/>
                <w:szCs w:val="28"/>
              </w:rPr>
            </w:pPr>
            <w:r w:rsidRPr="00250E84">
              <w:rPr>
                <w:b w:val="0"/>
                <w:bCs w:val="0"/>
                <w:kern w:val="0"/>
                <w:szCs w:val="28"/>
              </w:rPr>
              <w:t>0,50</w:t>
            </w:r>
          </w:p>
        </w:tc>
        <w:tc>
          <w:tcPr>
            <w:tcW w:w="2240"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Xã Thổ Bình</w:t>
            </w:r>
          </w:p>
        </w:tc>
      </w:tr>
      <w:tr w:rsidR="00D01E4B" w:rsidRPr="00250E84" w:rsidTr="00D01E4B">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01E4B" w:rsidRPr="00250E84" w:rsidRDefault="00D01E4B" w:rsidP="00D01E4B">
            <w:pPr>
              <w:rPr>
                <w:b w:val="0"/>
                <w:bCs w:val="0"/>
                <w:kern w:val="0"/>
                <w:szCs w:val="28"/>
              </w:rPr>
            </w:pPr>
            <w:r w:rsidRPr="00250E84">
              <w:rPr>
                <w:b w:val="0"/>
                <w:bCs w:val="0"/>
                <w:kern w:val="0"/>
                <w:szCs w:val="28"/>
              </w:rPr>
              <w:t>26</w:t>
            </w:r>
          </w:p>
        </w:tc>
        <w:tc>
          <w:tcPr>
            <w:tcW w:w="4435"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QH đất thể thao, thôn Bản Bó</w:t>
            </w:r>
          </w:p>
        </w:tc>
        <w:tc>
          <w:tcPr>
            <w:tcW w:w="1620" w:type="dxa"/>
            <w:tcBorders>
              <w:top w:val="nil"/>
              <w:left w:val="nil"/>
              <w:bottom w:val="single" w:sz="4" w:space="0" w:color="auto"/>
              <w:right w:val="single" w:sz="4" w:space="0" w:color="auto"/>
            </w:tcBorders>
            <w:shd w:val="clear" w:color="auto" w:fill="auto"/>
            <w:noWrap/>
            <w:vAlign w:val="center"/>
            <w:hideMark/>
          </w:tcPr>
          <w:p w:rsidR="00D01E4B" w:rsidRPr="00250E84" w:rsidRDefault="00D01E4B" w:rsidP="00D01E4B">
            <w:pPr>
              <w:jc w:val="right"/>
              <w:rPr>
                <w:b w:val="0"/>
                <w:bCs w:val="0"/>
                <w:kern w:val="0"/>
                <w:szCs w:val="28"/>
              </w:rPr>
            </w:pPr>
            <w:r w:rsidRPr="00250E84">
              <w:rPr>
                <w:b w:val="0"/>
                <w:bCs w:val="0"/>
                <w:kern w:val="0"/>
                <w:szCs w:val="28"/>
              </w:rPr>
              <w:t>0,25</w:t>
            </w:r>
          </w:p>
        </w:tc>
        <w:tc>
          <w:tcPr>
            <w:tcW w:w="2240"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Xã Thượng Lâm</w:t>
            </w:r>
          </w:p>
        </w:tc>
      </w:tr>
      <w:tr w:rsidR="00D01E4B" w:rsidRPr="00250E84" w:rsidTr="00D01E4B">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01E4B" w:rsidRPr="00250E84" w:rsidRDefault="00D01E4B" w:rsidP="00D01E4B">
            <w:pPr>
              <w:rPr>
                <w:b w:val="0"/>
                <w:bCs w:val="0"/>
                <w:kern w:val="0"/>
                <w:szCs w:val="28"/>
              </w:rPr>
            </w:pPr>
            <w:r w:rsidRPr="00250E84">
              <w:rPr>
                <w:b w:val="0"/>
                <w:bCs w:val="0"/>
                <w:kern w:val="0"/>
                <w:szCs w:val="28"/>
              </w:rPr>
              <w:t>27</w:t>
            </w:r>
          </w:p>
        </w:tc>
        <w:tc>
          <w:tcPr>
            <w:tcW w:w="4435"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QH đất thể Thao, thôn Nà Lung</w:t>
            </w:r>
          </w:p>
        </w:tc>
        <w:tc>
          <w:tcPr>
            <w:tcW w:w="1620" w:type="dxa"/>
            <w:tcBorders>
              <w:top w:val="nil"/>
              <w:left w:val="nil"/>
              <w:bottom w:val="single" w:sz="4" w:space="0" w:color="auto"/>
              <w:right w:val="single" w:sz="4" w:space="0" w:color="auto"/>
            </w:tcBorders>
            <w:shd w:val="clear" w:color="auto" w:fill="auto"/>
            <w:noWrap/>
            <w:vAlign w:val="center"/>
            <w:hideMark/>
          </w:tcPr>
          <w:p w:rsidR="00D01E4B" w:rsidRPr="00250E84" w:rsidRDefault="00D01E4B" w:rsidP="00D01E4B">
            <w:pPr>
              <w:jc w:val="right"/>
              <w:rPr>
                <w:b w:val="0"/>
                <w:bCs w:val="0"/>
                <w:kern w:val="0"/>
                <w:szCs w:val="28"/>
              </w:rPr>
            </w:pPr>
            <w:r w:rsidRPr="00250E84">
              <w:rPr>
                <w:b w:val="0"/>
                <w:bCs w:val="0"/>
                <w:kern w:val="0"/>
                <w:szCs w:val="28"/>
              </w:rPr>
              <w:t>0,25</w:t>
            </w:r>
          </w:p>
        </w:tc>
        <w:tc>
          <w:tcPr>
            <w:tcW w:w="2240"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Xã Thượng Lâm</w:t>
            </w:r>
          </w:p>
        </w:tc>
      </w:tr>
      <w:tr w:rsidR="00D01E4B" w:rsidRPr="00250E84" w:rsidTr="00D01E4B">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D01E4B" w:rsidRPr="00250E84" w:rsidRDefault="00D01E4B" w:rsidP="00D01E4B">
            <w:pPr>
              <w:rPr>
                <w:b w:val="0"/>
                <w:bCs w:val="0"/>
                <w:kern w:val="0"/>
                <w:szCs w:val="28"/>
              </w:rPr>
            </w:pPr>
            <w:r w:rsidRPr="00250E84">
              <w:rPr>
                <w:b w:val="0"/>
                <w:bCs w:val="0"/>
                <w:kern w:val="0"/>
                <w:szCs w:val="28"/>
              </w:rPr>
              <w:t>30</w:t>
            </w:r>
          </w:p>
        </w:tc>
        <w:tc>
          <w:tcPr>
            <w:tcW w:w="4435"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QH sân thể thao xã</w:t>
            </w:r>
          </w:p>
        </w:tc>
        <w:tc>
          <w:tcPr>
            <w:tcW w:w="1620" w:type="dxa"/>
            <w:tcBorders>
              <w:top w:val="nil"/>
              <w:left w:val="nil"/>
              <w:bottom w:val="single" w:sz="4" w:space="0" w:color="auto"/>
              <w:right w:val="single" w:sz="4" w:space="0" w:color="auto"/>
            </w:tcBorders>
            <w:shd w:val="clear" w:color="auto" w:fill="auto"/>
            <w:noWrap/>
            <w:vAlign w:val="center"/>
            <w:hideMark/>
          </w:tcPr>
          <w:p w:rsidR="00D01E4B" w:rsidRPr="00250E84" w:rsidRDefault="00D01E4B" w:rsidP="00D01E4B">
            <w:pPr>
              <w:jc w:val="right"/>
              <w:rPr>
                <w:b w:val="0"/>
                <w:bCs w:val="0"/>
                <w:kern w:val="0"/>
                <w:szCs w:val="28"/>
              </w:rPr>
            </w:pPr>
            <w:r w:rsidRPr="00250E84">
              <w:rPr>
                <w:b w:val="0"/>
                <w:bCs w:val="0"/>
                <w:kern w:val="0"/>
                <w:szCs w:val="28"/>
              </w:rPr>
              <w:t>1,00</w:t>
            </w:r>
          </w:p>
        </w:tc>
        <w:tc>
          <w:tcPr>
            <w:tcW w:w="2240" w:type="dxa"/>
            <w:tcBorders>
              <w:top w:val="nil"/>
              <w:left w:val="nil"/>
              <w:bottom w:val="single" w:sz="4" w:space="0" w:color="auto"/>
              <w:right w:val="single" w:sz="4" w:space="0" w:color="auto"/>
            </w:tcBorders>
            <w:shd w:val="clear" w:color="auto" w:fill="auto"/>
            <w:vAlign w:val="center"/>
            <w:hideMark/>
          </w:tcPr>
          <w:p w:rsidR="00D01E4B" w:rsidRPr="00250E84" w:rsidRDefault="00D01E4B" w:rsidP="00D01E4B">
            <w:pPr>
              <w:rPr>
                <w:b w:val="0"/>
                <w:bCs w:val="0"/>
                <w:kern w:val="0"/>
                <w:szCs w:val="28"/>
              </w:rPr>
            </w:pPr>
            <w:r w:rsidRPr="00250E84">
              <w:rPr>
                <w:b w:val="0"/>
                <w:bCs w:val="0"/>
                <w:kern w:val="0"/>
                <w:szCs w:val="28"/>
              </w:rPr>
              <w:t>Xã Xuân Lập</w:t>
            </w:r>
          </w:p>
        </w:tc>
      </w:tr>
    </w:tbl>
    <w:p w:rsidR="00D01E4B" w:rsidRPr="00250E84" w:rsidRDefault="00D01E4B" w:rsidP="00D01E4B">
      <w:pPr>
        <w:widowControl w:val="0"/>
        <w:spacing w:line="360" w:lineRule="auto"/>
        <w:jc w:val="both"/>
        <w:rPr>
          <w:b w:val="0"/>
          <w:bCs w:val="0"/>
          <w:spacing w:val="-1"/>
          <w:szCs w:val="28"/>
        </w:rPr>
      </w:pPr>
    </w:p>
    <w:p w:rsidR="00D01E4B" w:rsidRPr="00250E84" w:rsidRDefault="00D01E4B" w:rsidP="00D01E4B">
      <w:pPr>
        <w:widowControl w:val="0"/>
        <w:spacing w:line="360" w:lineRule="auto"/>
        <w:jc w:val="both"/>
        <w:rPr>
          <w:b w:val="0"/>
          <w:bCs w:val="0"/>
          <w:spacing w:val="-1"/>
          <w:szCs w:val="28"/>
        </w:rPr>
      </w:pPr>
      <w:r w:rsidRPr="00250E84">
        <w:rPr>
          <w:b w:val="0"/>
          <w:bCs w:val="0"/>
          <w:spacing w:val="-1"/>
          <w:szCs w:val="28"/>
        </w:rPr>
        <w:tab/>
      </w:r>
      <w:r w:rsidR="00B6633C" w:rsidRPr="00250E84">
        <w:rPr>
          <w:b w:val="0"/>
          <w:bCs w:val="0"/>
          <w:spacing w:val="-1"/>
          <w:szCs w:val="28"/>
        </w:rPr>
        <w:t>l</w:t>
      </w:r>
      <w:r w:rsidRPr="00250E84">
        <w:rPr>
          <w:b w:val="0"/>
          <w:bCs w:val="0"/>
          <w:spacing w:val="-1"/>
          <w:szCs w:val="28"/>
        </w:rPr>
        <w:t>) Đất giáo dục</w:t>
      </w:r>
    </w:p>
    <w:p w:rsidR="00031A37" w:rsidRPr="00250E84" w:rsidRDefault="00031A37" w:rsidP="00031A37">
      <w:pPr>
        <w:widowControl w:val="0"/>
        <w:spacing w:line="360" w:lineRule="auto"/>
        <w:ind w:firstLine="720"/>
        <w:jc w:val="both"/>
        <w:rPr>
          <w:b w:val="0"/>
          <w:bCs w:val="0"/>
          <w:spacing w:val="-1"/>
          <w:szCs w:val="28"/>
        </w:rPr>
      </w:pPr>
      <w:r w:rsidRPr="00250E84">
        <w:rPr>
          <w:b w:val="0"/>
          <w:bCs w:val="0"/>
          <w:spacing w:val="-1"/>
          <w:szCs w:val="28"/>
        </w:rPr>
        <w:t>Trong giai đoạn 2021-2030, đất giáo dục tăng 1,4 ha do chuyển từ đất chuyên trồng lúa nước 1,2 ha, đất rừng sản xuất 0,2 ha. Các hạng mục quy hoạch đất giáo dục như sau:</w:t>
      </w:r>
    </w:p>
    <w:p w:rsidR="00031A37" w:rsidRPr="00250E84" w:rsidRDefault="00031A37" w:rsidP="00031A37">
      <w:pPr>
        <w:widowControl w:val="0"/>
        <w:numPr>
          <w:ilvl w:val="0"/>
          <w:numId w:val="14"/>
        </w:numPr>
        <w:spacing w:line="360" w:lineRule="auto"/>
        <w:jc w:val="both"/>
        <w:rPr>
          <w:b w:val="0"/>
          <w:bCs w:val="0"/>
          <w:spacing w:val="-1"/>
          <w:szCs w:val="28"/>
        </w:rPr>
      </w:pPr>
      <w:r w:rsidRPr="00250E84">
        <w:rPr>
          <w:b w:val="0"/>
          <w:bCs w:val="0"/>
          <w:spacing w:val="-1"/>
          <w:szCs w:val="28"/>
        </w:rPr>
        <w:t>Trung tâm giáo dục thường xuyên, xã Lăng Can, diện tích 0,2 ha.</w:t>
      </w:r>
    </w:p>
    <w:p w:rsidR="00031A37" w:rsidRPr="00250E84" w:rsidRDefault="00031A37" w:rsidP="00031A37">
      <w:pPr>
        <w:widowControl w:val="0"/>
        <w:numPr>
          <w:ilvl w:val="0"/>
          <w:numId w:val="14"/>
        </w:numPr>
        <w:spacing w:line="360" w:lineRule="auto"/>
        <w:jc w:val="both"/>
        <w:rPr>
          <w:b w:val="0"/>
          <w:bCs w:val="0"/>
          <w:spacing w:val="-1"/>
          <w:szCs w:val="28"/>
        </w:rPr>
      </w:pPr>
      <w:r w:rsidRPr="00250E84">
        <w:rPr>
          <w:b w:val="0"/>
          <w:bCs w:val="0"/>
          <w:spacing w:val="-1"/>
          <w:szCs w:val="28"/>
        </w:rPr>
        <w:t>Trung tâm dạy nghề Lâm Bình, xã Lăng Can, diện tích 1 ha.</w:t>
      </w:r>
    </w:p>
    <w:p w:rsidR="00031A37" w:rsidRPr="00250E84" w:rsidRDefault="00031A37" w:rsidP="00031A37">
      <w:pPr>
        <w:widowControl w:val="0"/>
        <w:spacing w:line="360" w:lineRule="auto"/>
        <w:ind w:firstLine="720"/>
        <w:jc w:val="both"/>
        <w:rPr>
          <w:b w:val="0"/>
          <w:bCs w:val="0"/>
          <w:spacing w:val="-1"/>
          <w:szCs w:val="28"/>
        </w:rPr>
      </w:pPr>
      <w:r w:rsidRPr="00250E84">
        <w:rPr>
          <w:b w:val="0"/>
          <w:bCs w:val="0"/>
          <w:spacing w:val="-1"/>
          <w:szCs w:val="28"/>
        </w:rPr>
        <w:t xml:space="preserve">* Đến năm 2030, huyện có 28,85 ha đất giáo dục, tăng 1,2 ha so với hiện trạng. </w:t>
      </w:r>
    </w:p>
    <w:p w:rsidR="00D01E4B" w:rsidRPr="00250E84" w:rsidRDefault="00B6633C" w:rsidP="00031A37">
      <w:pPr>
        <w:widowControl w:val="0"/>
        <w:spacing w:line="360" w:lineRule="auto"/>
        <w:ind w:firstLine="720"/>
        <w:jc w:val="both"/>
        <w:rPr>
          <w:b w:val="0"/>
          <w:bCs w:val="0"/>
          <w:spacing w:val="-1"/>
          <w:szCs w:val="28"/>
        </w:rPr>
      </w:pPr>
      <w:r w:rsidRPr="00250E84">
        <w:rPr>
          <w:b w:val="0"/>
          <w:bCs w:val="0"/>
          <w:spacing w:val="-1"/>
          <w:szCs w:val="28"/>
        </w:rPr>
        <w:t>m</w:t>
      </w:r>
      <w:r w:rsidR="00D01E4B" w:rsidRPr="00250E84">
        <w:rPr>
          <w:b w:val="0"/>
          <w:bCs w:val="0"/>
          <w:spacing w:val="-1"/>
          <w:szCs w:val="28"/>
        </w:rPr>
        <w:t xml:space="preserve">) Đất </w:t>
      </w:r>
      <w:r w:rsidR="00031A37" w:rsidRPr="00250E84">
        <w:rPr>
          <w:b w:val="0"/>
          <w:bCs w:val="0"/>
          <w:spacing w:val="-1"/>
          <w:szCs w:val="28"/>
        </w:rPr>
        <w:t>v</w:t>
      </w:r>
      <w:r w:rsidR="00D01E4B" w:rsidRPr="00250E84">
        <w:rPr>
          <w:b w:val="0"/>
          <w:bCs w:val="0"/>
          <w:spacing w:val="-1"/>
          <w:szCs w:val="28"/>
        </w:rPr>
        <w:t>ăn hóa</w:t>
      </w:r>
    </w:p>
    <w:p w:rsidR="00031A37" w:rsidRPr="00250E84" w:rsidRDefault="00031A37" w:rsidP="00031A37">
      <w:pPr>
        <w:widowControl w:val="0"/>
        <w:spacing w:line="360" w:lineRule="auto"/>
        <w:ind w:firstLine="720"/>
        <w:jc w:val="both"/>
        <w:rPr>
          <w:b w:val="0"/>
          <w:bCs w:val="0"/>
          <w:spacing w:val="-1"/>
          <w:szCs w:val="28"/>
        </w:rPr>
      </w:pPr>
      <w:r w:rsidRPr="00250E84">
        <w:rPr>
          <w:b w:val="0"/>
          <w:bCs w:val="0"/>
          <w:spacing w:val="-1"/>
          <w:szCs w:val="28"/>
        </w:rPr>
        <w:t>Trong giai đoạn 2021-2030, đất văn hóa tăng 11,3 ha do chuyển từ đất chuyên trồng lúa nước 7,8 ha, đất rừng sản xuất 3,5 ha. Các hạng mục quy hoạch đất văn hóa như sau:</w:t>
      </w:r>
    </w:p>
    <w:p w:rsidR="00031A37" w:rsidRPr="00250E84" w:rsidRDefault="00031A37" w:rsidP="00031A37">
      <w:pPr>
        <w:widowControl w:val="0"/>
        <w:spacing w:line="360" w:lineRule="auto"/>
        <w:jc w:val="center"/>
        <w:rPr>
          <w:b w:val="0"/>
          <w:bCs w:val="0"/>
          <w:spacing w:val="-1"/>
          <w:szCs w:val="28"/>
        </w:rPr>
      </w:pPr>
      <w:r w:rsidRPr="00250E84">
        <w:rPr>
          <w:bCs w:val="0"/>
          <w:spacing w:val="-1"/>
          <w:szCs w:val="28"/>
        </w:rPr>
        <w:t xml:space="preserve">Bảng </w:t>
      </w:r>
      <w:r w:rsidR="0056222F" w:rsidRPr="00250E84">
        <w:rPr>
          <w:bCs w:val="0"/>
          <w:spacing w:val="-1"/>
          <w:szCs w:val="28"/>
        </w:rPr>
        <w:t>32</w:t>
      </w:r>
      <w:r w:rsidRPr="00250E84">
        <w:rPr>
          <w:bCs w:val="0"/>
          <w:spacing w:val="-1"/>
          <w:szCs w:val="28"/>
        </w:rPr>
        <w:t>. Hạng mục quy hoạch đất văn hóa đến năm 2030</w:t>
      </w:r>
    </w:p>
    <w:tbl>
      <w:tblPr>
        <w:tblW w:w="9075" w:type="dxa"/>
        <w:tblInd w:w="113" w:type="dxa"/>
        <w:tblLook w:val="04A0" w:firstRow="1" w:lastRow="0" w:firstColumn="1" w:lastColumn="0" w:noHBand="0" w:noVBand="1"/>
      </w:tblPr>
      <w:tblGrid>
        <w:gridCol w:w="780"/>
        <w:gridCol w:w="4975"/>
        <w:gridCol w:w="1440"/>
        <w:gridCol w:w="1880"/>
      </w:tblGrid>
      <w:tr w:rsidR="00031A37" w:rsidRPr="00250E84" w:rsidTr="00031A37">
        <w:trPr>
          <w:trHeight w:val="28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A37" w:rsidRPr="00250E84" w:rsidRDefault="00031A37" w:rsidP="00B6633C">
            <w:pPr>
              <w:jc w:val="center"/>
              <w:rPr>
                <w:kern w:val="0"/>
                <w:szCs w:val="28"/>
              </w:rPr>
            </w:pPr>
            <w:r w:rsidRPr="00250E84">
              <w:rPr>
                <w:kern w:val="0"/>
                <w:szCs w:val="28"/>
              </w:rPr>
              <w:t>STT</w:t>
            </w:r>
          </w:p>
        </w:tc>
        <w:tc>
          <w:tcPr>
            <w:tcW w:w="4975" w:type="dxa"/>
            <w:tcBorders>
              <w:top w:val="single" w:sz="4" w:space="0" w:color="auto"/>
              <w:left w:val="nil"/>
              <w:bottom w:val="single" w:sz="4" w:space="0" w:color="auto"/>
              <w:right w:val="single" w:sz="4" w:space="0" w:color="auto"/>
            </w:tcBorders>
            <w:shd w:val="clear" w:color="auto" w:fill="auto"/>
            <w:vAlign w:val="center"/>
            <w:hideMark/>
          </w:tcPr>
          <w:p w:rsidR="00031A37" w:rsidRPr="00250E84" w:rsidRDefault="00031A37" w:rsidP="00031A37">
            <w:pPr>
              <w:jc w:val="center"/>
              <w:rPr>
                <w:kern w:val="0"/>
                <w:szCs w:val="28"/>
              </w:rPr>
            </w:pPr>
            <w:r w:rsidRPr="00250E84">
              <w:rPr>
                <w:kern w:val="0"/>
                <w:szCs w:val="28"/>
              </w:rPr>
              <w:t>Hạng mục quy hoạch</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31A37" w:rsidRPr="00250E84" w:rsidRDefault="00031A37" w:rsidP="00031A37">
            <w:pPr>
              <w:jc w:val="center"/>
              <w:rPr>
                <w:kern w:val="0"/>
                <w:szCs w:val="28"/>
              </w:rPr>
            </w:pPr>
            <w:r w:rsidRPr="00250E84">
              <w:rPr>
                <w:kern w:val="0"/>
                <w:szCs w:val="28"/>
              </w:rPr>
              <w:t>Diện tích (ha)</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031A37" w:rsidRPr="00250E84" w:rsidRDefault="00031A37" w:rsidP="00031A37">
            <w:pPr>
              <w:jc w:val="center"/>
              <w:rPr>
                <w:b w:val="0"/>
                <w:bCs w:val="0"/>
                <w:kern w:val="0"/>
                <w:szCs w:val="28"/>
              </w:rPr>
            </w:pPr>
            <w:r w:rsidRPr="00250E84">
              <w:rPr>
                <w:b w:val="0"/>
                <w:bCs w:val="0"/>
                <w:kern w:val="0"/>
                <w:szCs w:val="28"/>
              </w:rPr>
              <w:t>Xã, thị trấn</w:t>
            </w:r>
          </w:p>
        </w:tc>
      </w:tr>
      <w:tr w:rsidR="00031A37" w:rsidRPr="00250E84" w:rsidTr="00031A3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31A37" w:rsidRPr="00250E84" w:rsidRDefault="00031A37" w:rsidP="00B6633C">
            <w:pPr>
              <w:jc w:val="center"/>
              <w:rPr>
                <w:b w:val="0"/>
                <w:bCs w:val="0"/>
                <w:kern w:val="0"/>
                <w:szCs w:val="28"/>
              </w:rPr>
            </w:pPr>
            <w:r w:rsidRPr="00250E84">
              <w:rPr>
                <w:b w:val="0"/>
                <w:bCs w:val="0"/>
                <w:kern w:val="0"/>
                <w:szCs w:val="28"/>
              </w:rPr>
              <w:t>1</w:t>
            </w:r>
          </w:p>
        </w:tc>
        <w:tc>
          <w:tcPr>
            <w:tcW w:w="4975"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Nhà bia tưởng niệm xã Bình An</w:t>
            </w:r>
          </w:p>
        </w:tc>
        <w:tc>
          <w:tcPr>
            <w:tcW w:w="1440" w:type="dxa"/>
            <w:tcBorders>
              <w:top w:val="nil"/>
              <w:left w:val="nil"/>
              <w:bottom w:val="single" w:sz="4" w:space="0" w:color="auto"/>
              <w:right w:val="single" w:sz="4" w:space="0" w:color="auto"/>
            </w:tcBorders>
            <w:shd w:val="clear" w:color="auto" w:fill="auto"/>
            <w:noWrap/>
            <w:vAlign w:val="center"/>
            <w:hideMark/>
          </w:tcPr>
          <w:p w:rsidR="00031A37" w:rsidRPr="00250E84" w:rsidRDefault="00031A37" w:rsidP="00031A37">
            <w:pPr>
              <w:jc w:val="right"/>
              <w:rPr>
                <w:b w:val="0"/>
                <w:bCs w:val="0"/>
                <w:kern w:val="0"/>
                <w:szCs w:val="28"/>
              </w:rPr>
            </w:pPr>
            <w:r w:rsidRPr="00250E84">
              <w:rPr>
                <w:b w:val="0"/>
                <w:bCs w:val="0"/>
                <w:kern w:val="0"/>
                <w:szCs w:val="28"/>
              </w:rPr>
              <w:t>0,10</w:t>
            </w:r>
          </w:p>
        </w:tc>
        <w:tc>
          <w:tcPr>
            <w:tcW w:w="1880"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Xã Bình An</w:t>
            </w:r>
          </w:p>
        </w:tc>
      </w:tr>
      <w:tr w:rsidR="00031A37" w:rsidRPr="00250E84" w:rsidTr="00031A3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031A37" w:rsidRPr="00250E84" w:rsidRDefault="00031A37" w:rsidP="00B6633C">
            <w:pPr>
              <w:jc w:val="center"/>
              <w:rPr>
                <w:b w:val="0"/>
                <w:bCs w:val="0"/>
                <w:kern w:val="0"/>
                <w:szCs w:val="28"/>
              </w:rPr>
            </w:pPr>
            <w:r w:rsidRPr="00250E84">
              <w:rPr>
                <w:b w:val="0"/>
                <w:bCs w:val="0"/>
                <w:kern w:val="0"/>
                <w:szCs w:val="28"/>
              </w:rPr>
              <w:t>2</w:t>
            </w:r>
          </w:p>
        </w:tc>
        <w:tc>
          <w:tcPr>
            <w:tcW w:w="4975"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Mở rộng NVH, thôn Tiên Tốc</w:t>
            </w:r>
          </w:p>
        </w:tc>
        <w:tc>
          <w:tcPr>
            <w:tcW w:w="1440" w:type="dxa"/>
            <w:tcBorders>
              <w:top w:val="nil"/>
              <w:left w:val="nil"/>
              <w:bottom w:val="single" w:sz="4" w:space="0" w:color="auto"/>
              <w:right w:val="single" w:sz="4" w:space="0" w:color="auto"/>
            </w:tcBorders>
            <w:shd w:val="clear" w:color="auto" w:fill="auto"/>
            <w:noWrap/>
            <w:vAlign w:val="center"/>
            <w:hideMark/>
          </w:tcPr>
          <w:p w:rsidR="00031A37" w:rsidRPr="00250E84" w:rsidRDefault="00031A37" w:rsidP="00031A37">
            <w:pPr>
              <w:jc w:val="right"/>
              <w:rPr>
                <w:b w:val="0"/>
                <w:bCs w:val="0"/>
                <w:kern w:val="0"/>
                <w:szCs w:val="28"/>
              </w:rPr>
            </w:pPr>
            <w:r w:rsidRPr="00250E84">
              <w:rPr>
                <w:b w:val="0"/>
                <w:bCs w:val="0"/>
                <w:kern w:val="0"/>
                <w:szCs w:val="28"/>
              </w:rPr>
              <w:t>0,15</w:t>
            </w:r>
          </w:p>
        </w:tc>
        <w:tc>
          <w:tcPr>
            <w:tcW w:w="1880"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Xã Bình An</w:t>
            </w:r>
          </w:p>
        </w:tc>
      </w:tr>
      <w:tr w:rsidR="00031A37" w:rsidRPr="00250E84" w:rsidTr="00031A3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tcPr>
          <w:p w:rsidR="00031A37" w:rsidRPr="00250E84" w:rsidRDefault="00031A37" w:rsidP="00B6633C">
            <w:pPr>
              <w:jc w:val="center"/>
              <w:rPr>
                <w:b w:val="0"/>
                <w:bCs w:val="0"/>
                <w:kern w:val="0"/>
                <w:szCs w:val="28"/>
              </w:rPr>
            </w:pPr>
            <w:r w:rsidRPr="00250E84">
              <w:rPr>
                <w:b w:val="0"/>
                <w:bCs w:val="0"/>
                <w:kern w:val="0"/>
                <w:szCs w:val="28"/>
              </w:rPr>
              <w:t>3</w:t>
            </w:r>
          </w:p>
        </w:tc>
        <w:tc>
          <w:tcPr>
            <w:tcW w:w="4975"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Nhà bia tưởng niệm xã Khuôn Hà</w:t>
            </w:r>
          </w:p>
        </w:tc>
        <w:tc>
          <w:tcPr>
            <w:tcW w:w="1440" w:type="dxa"/>
            <w:tcBorders>
              <w:top w:val="nil"/>
              <w:left w:val="nil"/>
              <w:bottom w:val="single" w:sz="4" w:space="0" w:color="auto"/>
              <w:right w:val="single" w:sz="4" w:space="0" w:color="auto"/>
            </w:tcBorders>
            <w:shd w:val="clear" w:color="auto" w:fill="auto"/>
            <w:noWrap/>
            <w:vAlign w:val="center"/>
            <w:hideMark/>
          </w:tcPr>
          <w:p w:rsidR="00031A37" w:rsidRPr="00250E84" w:rsidRDefault="00031A37" w:rsidP="00031A37">
            <w:pPr>
              <w:jc w:val="right"/>
              <w:rPr>
                <w:b w:val="0"/>
                <w:bCs w:val="0"/>
                <w:kern w:val="0"/>
                <w:szCs w:val="28"/>
              </w:rPr>
            </w:pPr>
            <w:r w:rsidRPr="00250E84">
              <w:rPr>
                <w:b w:val="0"/>
                <w:bCs w:val="0"/>
                <w:kern w:val="0"/>
                <w:szCs w:val="28"/>
              </w:rPr>
              <w:t>0,10</w:t>
            </w:r>
          </w:p>
        </w:tc>
        <w:tc>
          <w:tcPr>
            <w:tcW w:w="1880"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Xã Khuôn Hà</w:t>
            </w:r>
          </w:p>
        </w:tc>
      </w:tr>
      <w:tr w:rsidR="00031A37" w:rsidRPr="00250E84" w:rsidTr="00031A3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tcPr>
          <w:p w:rsidR="00031A37" w:rsidRPr="00250E84" w:rsidRDefault="00031A37" w:rsidP="00B6633C">
            <w:pPr>
              <w:jc w:val="center"/>
              <w:rPr>
                <w:b w:val="0"/>
                <w:bCs w:val="0"/>
                <w:kern w:val="0"/>
                <w:szCs w:val="28"/>
              </w:rPr>
            </w:pPr>
            <w:r w:rsidRPr="00250E84">
              <w:rPr>
                <w:b w:val="0"/>
                <w:bCs w:val="0"/>
                <w:kern w:val="0"/>
                <w:szCs w:val="28"/>
              </w:rPr>
              <w:t>4</w:t>
            </w:r>
          </w:p>
        </w:tc>
        <w:tc>
          <w:tcPr>
            <w:tcW w:w="4975"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Quảng trường huyện Lâm Bình</w:t>
            </w:r>
          </w:p>
        </w:tc>
        <w:tc>
          <w:tcPr>
            <w:tcW w:w="1440" w:type="dxa"/>
            <w:tcBorders>
              <w:top w:val="nil"/>
              <w:left w:val="nil"/>
              <w:bottom w:val="single" w:sz="4" w:space="0" w:color="auto"/>
              <w:right w:val="single" w:sz="4" w:space="0" w:color="auto"/>
            </w:tcBorders>
            <w:shd w:val="clear" w:color="auto" w:fill="auto"/>
            <w:noWrap/>
            <w:vAlign w:val="center"/>
            <w:hideMark/>
          </w:tcPr>
          <w:p w:rsidR="00031A37" w:rsidRPr="00250E84" w:rsidRDefault="00031A37" w:rsidP="00031A37">
            <w:pPr>
              <w:jc w:val="right"/>
              <w:rPr>
                <w:b w:val="0"/>
                <w:bCs w:val="0"/>
                <w:kern w:val="0"/>
                <w:szCs w:val="28"/>
              </w:rPr>
            </w:pPr>
            <w:r w:rsidRPr="00250E84">
              <w:rPr>
                <w:b w:val="0"/>
                <w:bCs w:val="0"/>
                <w:kern w:val="0"/>
                <w:szCs w:val="28"/>
              </w:rPr>
              <w:t>5,00</w:t>
            </w:r>
          </w:p>
        </w:tc>
        <w:tc>
          <w:tcPr>
            <w:tcW w:w="1880"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Xã Lăng Can</w:t>
            </w:r>
          </w:p>
        </w:tc>
      </w:tr>
      <w:tr w:rsidR="00031A37" w:rsidRPr="00250E84" w:rsidTr="00031A3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tcPr>
          <w:p w:rsidR="00031A37" w:rsidRPr="00250E84" w:rsidRDefault="00031A37" w:rsidP="00B6633C">
            <w:pPr>
              <w:jc w:val="center"/>
              <w:rPr>
                <w:b w:val="0"/>
                <w:bCs w:val="0"/>
                <w:kern w:val="0"/>
                <w:szCs w:val="28"/>
              </w:rPr>
            </w:pPr>
            <w:r w:rsidRPr="00250E84">
              <w:rPr>
                <w:b w:val="0"/>
                <w:bCs w:val="0"/>
                <w:kern w:val="0"/>
                <w:szCs w:val="28"/>
              </w:rPr>
              <w:t>5</w:t>
            </w:r>
          </w:p>
        </w:tc>
        <w:tc>
          <w:tcPr>
            <w:tcW w:w="4975"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Nhà văn hóa huyện Lâm Bình</w:t>
            </w:r>
          </w:p>
        </w:tc>
        <w:tc>
          <w:tcPr>
            <w:tcW w:w="1440" w:type="dxa"/>
            <w:tcBorders>
              <w:top w:val="nil"/>
              <w:left w:val="nil"/>
              <w:bottom w:val="single" w:sz="4" w:space="0" w:color="auto"/>
              <w:right w:val="single" w:sz="4" w:space="0" w:color="auto"/>
            </w:tcBorders>
            <w:shd w:val="clear" w:color="auto" w:fill="auto"/>
            <w:noWrap/>
            <w:vAlign w:val="center"/>
            <w:hideMark/>
          </w:tcPr>
          <w:p w:rsidR="00031A37" w:rsidRPr="00250E84" w:rsidRDefault="00031A37" w:rsidP="00031A37">
            <w:pPr>
              <w:jc w:val="right"/>
              <w:rPr>
                <w:b w:val="0"/>
                <w:bCs w:val="0"/>
                <w:kern w:val="0"/>
                <w:szCs w:val="28"/>
              </w:rPr>
            </w:pPr>
            <w:r w:rsidRPr="00250E84">
              <w:rPr>
                <w:b w:val="0"/>
                <w:bCs w:val="0"/>
                <w:kern w:val="0"/>
                <w:szCs w:val="28"/>
              </w:rPr>
              <w:t>2,30</w:t>
            </w:r>
          </w:p>
        </w:tc>
        <w:tc>
          <w:tcPr>
            <w:tcW w:w="1880"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Xã Lăng Can</w:t>
            </w:r>
          </w:p>
        </w:tc>
      </w:tr>
      <w:tr w:rsidR="00031A37" w:rsidRPr="00250E84" w:rsidTr="00031A37">
        <w:trPr>
          <w:trHeight w:val="560"/>
        </w:trPr>
        <w:tc>
          <w:tcPr>
            <w:tcW w:w="780" w:type="dxa"/>
            <w:tcBorders>
              <w:top w:val="nil"/>
              <w:left w:val="single" w:sz="4" w:space="0" w:color="auto"/>
              <w:bottom w:val="single" w:sz="4" w:space="0" w:color="auto"/>
              <w:right w:val="single" w:sz="4" w:space="0" w:color="auto"/>
            </w:tcBorders>
            <w:shd w:val="clear" w:color="auto" w:fill="auto"/>
            <w:noWrap/>
            <w:vAlign w:val="center"/>
          </w:tcPr>
          <w:p w:rsidR="00031A37" w:rsidRPr="00250E84" w:rsidRDefault="00031A37" w:rsidP="00B6633C">
            <w:pPr>
              <w:jc w:val="center"/>
              <w:rPr>
                <w:b w:val="0"/>
                <w:bCs w:val="0"/>
                <w:kern w:val="0"/>
                <w:szCs w:val="28"/>
              </w:rPr>
            </w:pPr>
            <w:r w:rsidRPr="00250E84">
              <w:rPr>
                <w:b w:val="0"/>
                <w:bCs w:val="0"/>
                <w:kern w:val="0"/>
                <w:szCs w:val="28"/>
              </w:rPr>
              <w:t>6</w:t>
            </w:r>
          </w:p>
        </w:tc>
        <w:tc>
          <w:tcPr>
            <w:tcW w:w="4975"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Nhà văn hóa thiếu nhi huyện Lâm Bình</w:t>
            </w:r>
          </w:p>
        </w:tc>
        <w:tc>
          <w:tcPr>
            <w:tcW w:w="1440" w:type="dxa"/>
            <w:tcBorders>
              <w:top w:val="nil"/>
              <w:left w:val="nil"/>
              <w:bottom w:val="single" w:sz="4" w:space="0" w:color="auto"/>
              <w:right w:val="single" w:sz="4" w:space="0" w:color="auto"/>
            </w:tcBorders>
            <w:shd w:val="clear" w:color="auto" w:fill="auto"/>
            <w:noWrap/>
            <w:vAlign w:val="center"/>
            <w:hideMark/>
          </w:tcPr>
          <w:p w:rsidR="00031A37" w:rsidRPr="00250E84" w:rsidRDefault="00031A37" w:rsidP="00031A37">
            <w:pPr>
              <w:jc w:val="right"/>
              <w:rPr>
                <w:b w:val="0"/>
                <w:bCs w:val="0"/>
                <w:kern w:val="0"/>
                <w:szCs w:val="28"/>
              </w:rPr>
            </w:pPr>
            <w:r w:rsidRPr="00250E84">
              <w:rPr>
                <w:b w:val="0"/>
                <w:bCs w:val="0"/>
                <w:kern w:val="0"/>
                <w:szCs w:val="28"/>
              </w:rPr>
              <w:t>0,50</w:t>
            </w:r>
          </w:p>
        </w:tc>
        <w:tc>
          <w:tcPr>
            <w:tcW w:w="1880"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Xã Lăng Can</w:t>
            </w:r>
          </w:p>
        </w:tc>
      </w:tr>
      <w:tr w:rsidR="00031A37" w:rsidRPr="00250E84" w:rsidTr="00031A3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tcPr>
          <w:p w:rsidR="00031A37" w:rsidRPr="00250E84" w:rsidRDefault="00031A37" w:rsidP="00B6633C">
            <w:pPr>
              <w:jc w:val="center"/>
              <w:rPr>
                <w:b w:val="0"/>
                <w:bCs w:val="0"/>
                <w:kern w:val="0"/>
                <w:szCs w:val="28"/>
              </w:rPr>
            </w:pPr>
            <w:r w:rsidRPr="00250E84">
              <w:rPr>
                <w:b w:val="0"/>
                <w:bCs w:val="0"/>
                <w:kern w:val="0"/>
                <w:szCs w:val="28"/>
              </w:rPr>
              <w:t>7</w:t>
            </w:r>
          </w:p>
        </w:tc>
        <w:tc>
          <w:tcPr>
            <w:tcW w:w="4975"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Công viên sinh thái các dân tộc</w:t>
            </w:r>
          </w:p>
        </w:tc>
        <w:tc>
          <w:tcPr>
            <w:tcW w:w="1440" w:type="dxa"/>
            <w:tcBorders>
              <w:top w:val="nil"/>
              <w:left w:val="nil"/>
              <w:bottom w:val="single" w:sz="4" w:space="0" w:color="auto"/>
              <w:right w:val="single" w:sz="4" w:space="0" w:color="auto"/>
            </w:tcBorders>
            <w:shd w:val="clear" w:color="auto" w:fill="auto"/>
            <w:noWrap/>
            <w:vAlign w:val="center"/>
            <w:hideMark/>
          </w:tcPr>
          <w:p w:rsidR="00031A37" w:rsidRPr="00250E84" w:rsidRDefault="00031A37" w:rsidP="00031A37">
            <w:pPr>
              <w:jc w:val="right"/>
              <w:rPr>
                <w:b w:val="0"/>
                <w:bCs w:val="0"/>
                <w:kern w:val="0"/>
                <w:szCs w:val="28"/>
              </w:rPr>
            </w:pPr>
            <w:r w:rsidRPr="00250E84">
              <w:rPr>
                <w:b w:val="0"/>
                <w:bCs w:val="0"/>
                <w:kern w:val="0"/>
                <w:szCs w:val="28"/>
              </w:rPr>
              <w:t>3,00</w:t>
            </w:r>
          </w:p>
        </w:tc>
        <w:tc>
          <w:tcPr>
            <w:tcW w:w="1880"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Xã Lăng Can</w:t>
            </w:r>
          </w:p>
        </w:tc>
      </w:tr>
      <w:tr w:rsidR="00031A37" w:rsidRPr="00250E84" w:rsidTr="00031A3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tcPr>
          <w:p w:rsidR="00031A37" w:rsidRPr="00250E84" w:rsidRDefault="00031A37" w:rsidP="00B6633C">
            <w:pPr>
              <w:jc w:val="center"/>
              <w:rPr>
                <w:b w:val="0"/>
                <w:bCs w:val="0"/>
                <w:kern w:val="0"/>
                <w:szCs w:val="28"/>
              </w:rPr>
            </w:pPr>
            <w:r w:rsidRPr="00250E84">
              <w:rPr>
                <w:b w:val="0"/>
                <w:bCs w:val="0"/>
                <w:kern w:val="0"/>
                <w:szCs w:val="28"/>
              </w:rPr>
              <w:t>8</w:t>
            </w:r>
          </w:p>
        </w:tc>
        <w:tc>
          <w:tcPr>
            <w:tcW w:w="4975"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Mở rộng NVH, thôn Làng Chùa</w:t>
            </w:r>
          </w:p>
        </w:tc>
        <w:tc>
          <w:tcPr>
            <w:tcW w:w="1440" w:type="dxa"/>
            <w:tcBorders>
              <w:top w:val="nil"/>
              <w:left w:val="nil"/>
              <w:bottom w:val="single" w:sz="4" w:space="0" w:color="auto"/>
              <w:right w:val="single" w:sz="4" w:space="0" w:color="auto"/>
            </w:tcBorders>
            <w:shd w:val="clear" w:color="auto" w:fill="auto"/>
            <w:noWrap/>
            <w:vAlign w:val="center"/>
            <w:hideMark/>
          </w:tcPr>
          <w:p w:rsidR="00031A37" w:rsidRPr="00250E84" w:rsidRDefault="00031A37" w:rsidP="00031A37">
            <w:pPr>
              <w:jc w:val="right"/>
              <w:rPr>
                <w:b w:val="0"/>
                <w:bCs w:val="0"/>
                <w:kern w:val="0"/>
                <w:szCs w:val="28"/>
              </w:rPr>
            </w:pPr>
            <w:r w:rsidRPr="00250E84">
              <w:rPr>
                <w:b w:val="0"/>
                <w:bCs w:val="0"/>
                <w:kern w:val="0"/>
                <w:szCs w:val="28"/>
              </w:rPr>
              <w:t>0,03</w:t>
            </w:r>
          </w:p>
        </w:tc>
        <w:tc>
          <w:tcPr>
            <w:tcW w:w="1880"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Xã Lăng Can</w:t>
            </w:r>
          </w:p>
        </w:tc>
      </w:tr>
      <w:tr w:rsidR="00031A37" w:rsidRPr="00250E84" w:rsidTr="00031A3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tcPr>
          <w:p w:rsidR="00031A37" w:rsidRPr="00250E84" w:rsidRDefault="00031A37" w:rsidP="00B6633C">
            <w:pPr>
              <w:jc w:val="center"/>
              <w:rPr>
                <w:b w:val="0"/>
                <w:bCs w:val="0"/>
                <w:kern w:val="0"/>
                <w:szCs w:val="28"/>
              </w:rPr>
            </w:pPr>
            <w:r w:rsidRPr="00250E84">
              <w:rPr>
                <w:b w:val="0"/>
                <w:bCs w:val="0"/>
                <w:kern w:val="0"/>
                <w:szCs w:val="28"/>
              </w:rPr>
              <w:t>9</w:t>
            </w:r>
          </w:p>
        </w:tc>
        <w:tc>
          <w:tcPr>
            <w:tcW w:w="4975"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Mở rộng chùa Ông</w:t>
            </w:r>
          </w:p>
        </w:tc>
        <w:tc>
          <w:tcPr>
            <w:tcW w:w="1440" w:type="dxa"/>
            <w:tcBorders>
              <w:top w:val="nil"/>
              <w:left w:val="nil"/>
              <w:bottom w:val="single" w:sz="4" w:space="0" w:color="auto"/>
              <w:right w:val="single" w:sz="4" w:space="0" w:color="auto"/>
            </w:tcBorders>
            <w:shd w:val="clear" w:color="auto" w:fill="auto"/>
            <w:noWrap/>
            <w:vAlign w:val="center"/>
            <w:hideMark/>
          </w:tcPr>
          <w:p w:rsidR="00031A37" w:rsidRPr="00250E84" w:rsidRDefault="00031A37" w:rsidP="00031A37">
            <w:pPr>
              <w:jc w:val="right"/>
              <w:rPr>
                <w:b w:val="0"/>
                <w:bCs w:val="0"/>
                <w:kern w:val="0"/>
                <w:szCs w:val="28"/>
              </w:rPr>
            </w:pPr>
            <w:r w:rsidRPr="00250E84">
              <w:rPr>
                <w:b w:val="0"/>
                <w:bCs w:val="0"/>
                <w:kern w:val="0"/>
                <w:szCs w:val="28"/>
              </w:rPr>
              <w:t>0,10</w:t>
            </w:r>
          </w:p>
        </w:tc>
        <w:tc>
          <w:tcPr>
            <w:tcW w:w="1880"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Xã Lăng Can</w:t>
            </w:r>
          </w:p>
        </w:tc>
      </w:tr>
      <w:tr w:rsidR="00031A37" w:rsidRPr="00250E84" w:rsidTr="00031A3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tcPr>
          <w:p w:rsidR="00031A37" w:rsidRPr="00250E84" w:rsidRDefault="00031A37" w:rsidP="00B6633C">
            <w:pPr>
              <w:jc w:val="center"/>
              <w:rPr>
                <w:b w:val="0"/>
                <w:bCs w:val="0"/>
                <w:kern w:val="0"/>
                <w:szCs w:val="28"/>
              </w:rPr>
            </w:pPr>
            <w:r w:rsidRPr="00250E84">
              <w:rPr>
                <w:b w:val="0"/>
                <w:bCs w:val="0"/>
                <w:kern w:val="0"/>
                <w:szCs w:val="28"/>
              </w:rPr>
              <w:t>10</w:t>
            </w:r>
          </w:p>
        </w:tc>
        <w:tc>
          <w:tcPr>
            <w:tcW w:w="4975"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Mở rộng NVH, thôn Nà Cọn</w:t>
            </w:r>
          </w:p>
        </w:tc>
        <w:tc>
          <w:tcPr>
            <w:tcW w:w="1440" w:type="dxa"/>
            <w:tcBorders>
              <w:top w:val="nil"/>
              <w:left w:val="nil"/>
              <w:bottom w:val="single" w:sz="4" w:space="0" w:color="auto"/>
              <w:right w:val="single" w:sz="4" w:space="0" w:color="auto"/>
            </w:tcBorders>
            <w:shd w:val="clear" w:color="auto" w:fill="auto"/>
            <w:noWrap/>
            <w:vAlign w:val="center"/>
            <w:hideMark/>
          </w:tcPr>
          <w:p w:rsidR="00031A37" w:rsidRPr="00250E84" w:rsidRDefault="00031A37" w:rsidP="00031A37">
            <w:pPr>
              <w:jc w:val="right"/>
              <w:rPr>
                <w:b w:val="0"/>
                <w:bCs w:val="0"/>
                <w:kern w:val="0"/>
                <w:szCs w:val="28"/>
              </w:rPr>
            </w:pPr>
            <w:r w:rsidRPr="00250E84">
              <w:rPr>
                <w:b w:val="0"/>
                <w:bCs w:val="0"/>
                <w:kern w:val="0"/>
                <w:szCs w:val="28"/>
              </w:rPr>
              <w:t>0,02</w:t>
            </w:r>
          </w:p>
        </w:tc>
        <w:tc>
          <w:tcPr>
            <w:tcW w:w="1880"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Xã Thổ Bình</w:t>
            </w:r>
          </w:p>
        </w:tc>
      </w:tr>
      <w:tr w:rsidR="00031A37" w:rsidRPr="00250E84" w:rsidTr="00031A3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tcPr>
          <w:p w:rsidR="00031A37" w:rsidRPr="00250E84" w:rsidRDefault="00031A37" w:rsidP="00B6633C">
            <w:pPr>
              <w:jc w:val="center"/>
              <w:rPr>
                <w:b w:val="0"/>
                <w:bCs w:val="0"/>
                <w:kern w:val="0"/>
                <w:szCs w:val="28"/>
              </w:rPr>
            </w:pPr>
            <w:r w:rsidRPr="00250E84">
              <w:rPr>
                <w:b w:val="0"/>
                <w:bCs w:val="0"/>
                <w:kern w:val="0"/>
                <w:szCs w:val="28"/>
              </w:rPr>
              <w:t>11</w:t>
            </w:r>
          </w:p>
        </w:tc>
        <w:tc>
          <w:tcPr>
            <w:tcW w:w="4975"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Mở rộng NVH, thôn Lũng Piát</w:t>
            </w:r>
          </w:p>
        </w:tc>
        <w:tc>
          <w:tcPr>
            <w:tcW w:w="1440" w:type="dxa"/>
            <w:tcBorders>
              <w:top w:val="nil"/>
              <w:left w:val="nil"/>
              <w:bottom w:val="single" w:sz="4" w:space="0" w:color="auto"/>
              <w:right w:val="single" w:sz="4" w:space="0" w:color="auto"/>
            </w:tcBorders>
            <w:shd w:val="clear" w:color="auto" w:fill="auto"/>
            <w:noWrap/>
            <w:vAlign w:val="center"/>
            <w:hideMark/>
          </w:tcPr>
          <w:p w:rsidR="00031A37" w:rsidRPr="00250E84" w:rsidRDefault="00031A37" w:rsidP="00031A37">
            <w:pPr>
              <w:jc w:val="right"/>
              <w:rPr>
                <w:b w:val="0"/>
                <w:bCs w:val="0"/>
                <w:kern w:val="0"/>
                <w:szCs w:val="28"/>
              </w:rPr>
            </w:pPr>
            <w:r w:rsidRPr="00250E84">
              <w:rPr>
                <w:b w:val="0"/>
                <w:bCs w:val="0"/>
                <w:kern w:val="0"/>
                <w:szCs w:val="28"/>
              </w:rPr>
              <w:t>0,02</w:t>
            </w:r>
          </w:p>
        </w:tc>
        <w:tc>
          <w:tcPr>
            <w:tcW w:w="1880"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Xã Thổ Bình</w:t>
            </w:r>
          </w:p>
        </w:tc>
      </w:tr>
      <w:tr w:rsidR="00031A37" w:rsidRPr="00250E84" w:rsidTr="00031A37">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tcPr>
          <w:p w:rsidR="00031A37" w:rsidRPr="00250E84" w:rsidRDefault="00031A37" w:rsidP="00B6633C">
            <w:pPr>
              <w:jc w:val="center"/>
              <w:rPr>
                <w:b w:val="0"/>
                <w:bCs w:val="0"/>
                <w:kern w:val="0"/>
                <w:szCs w:val="28"/>
              </w:rPr>
            </w:pPr>
            <w:r w:rsidRPr="00250E84">
              <w:rPr>
                <w:b w:val="0"/>
                <w:bCs w:val="0"/>
                <w:kern w:val="0"/>
                <w:szCs w:val="28"/>
              </w:rPr>
              <w:t>12</w:t>
            </w:r>
          </w:p>
        </w:tc>
        <w:tc>
          <w:tcPr>
            <w:tcW w:w="4975"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Đài tưởng niệm xã, thôn Nà Liềm</w:t>
            </w:r>
          </w:p>
        </w:tc>
        <w:tc>
          <w:tcPr>
            <w:tcW w:w="1440" w:type="dxa"/>
            <w:tcBorders>
              <w:top w:val="nil"/>
              <w:left w:val="nil"/>
              <w:bottom w:val="single" w:sz="4" w:space="0" w:color="auto"/>
              <w:right w:val="single" w:sz="4" w:space="0" w:color="auto"/>
            </w:tcBorders>
            <w:shd w:val="clear" w:color="auto" w:fill="auto"/>
            <w:noWrap/>
            <w:vAlign w:val="center"/>
            <w:hideMark/>
          </w:tcPr>
          <w:p w:rsidR="00031A37" w:rsidRPr="00250E84" w:rsidRDefault="00031A37" w:rsidP="00031A37">
            <w:pPr>
              <w:jc w:val="right"/>
              <w:rPr>
                <w:b w:val="0"/>
                <w:bCs w:val="0"/>
                <w:kern w:val="0"/>
                <w:szCs w:val="28"/>
              </w:rPr>
            </w:pPr>
            <w:r w:rsidRPr="00250E84">
              <w:rPr>
                <w:b w:val="0"/>
                <w:bCs w:val="0"/>
                <w:kern w:val="0"/>
                <w:szCs w:val="28"/>
              </w:rPr>
              <w:t>0,20</w:t>
            </w:r>
          </w:p>
        </w:tc>
        <w:tc>
          <w:tcPr>
            <w:tcW w:w="1880" w:type="dxa"/>
            <w:tcBorders>
              <w:top w:val="nil"/>
              <w:left w:val="nil"/>
              <w:bottom w:val="single" w:sz="4" w:space="0" w:color="auto"/>
              <w:right w:val="single" w:sz="4" w:space="0" w:color="auto"/>
            </w:tcBorders>
            <w:shd w:val="clear" w:color="auto" w:fill="auto"/>
            <w:vAlign w:val="center"/>
            <w:hideMark/>
          </w:tcPr>
          <w:p w:rsidR="00031A37" w:rsidRPr="00250E84" w:rsidRDefault="00031A37" w:rsidP="00031A37">
            <w:pPr>
              <w:rPr>
                <w:b w:val="0"/>
                <w:bCs w:val="0"/>
                <w:kern w:val="0"/>
                <w:szCs w:val="28"/>
              </w:rPr>
            </w:pPr>
            <w:r w:rsidRPr="00250E84">
              <w:rPr>
                <w:b w:val="0"/>
                <w:bCs w:val="0"/>
                <w:kern w:val="0"/>
                <w:szCs w:val="28"/>
              </w:rPr>
              <w:t>Xã Thượng Lâm</w:t>
            </w:r>
          </w:p>
        </w:tc>
      </w:tr>
    </w:tbl>
    <w:p w:rsidR="00031A37" w:rsidRPr="00250E84" w:rsidRDefault="00031A37" w:rsidP="00031A37">
      <w:pPr>
        <w:widowControl w:val="0"/>
        <w:spacing w:line="360" w:lineRule="auto"/>
        <w:ind w:firstLine="720"/>
        <w:jc w:val="both"/>
        <w:rPr>
          <w:b w:val="0"/>
          <w:bCs w:val="0"/>
          <w:spacing w:val="-1"/>
          <w:szCs w:val="28"/>
        </w:rPr>
      </w:pPr>
    </w:p>
    <w:p w:rsidR="00031A37" w:rsidRPr="00250E84" w:rsidRDefault="00031A37" w:rsidP="00031A37">
      <w:pPr>
        <w:widowControl w:val="0"/>
        <w:spacing w:line="360" w:lineRule="auto"/>
        <w:ind w:firstLine="720"/>
        <w:jc w:val="both"/>
        <w:rPr>
          <w:b w:val="0"/>
          <w:bCs w:val="0"/>
          <w:spacing w:val="-1"/>
          <w:szCs w:val="28"/>
        </w:rPr>
      </w:pPr>
      <w:r w:rsidRPr="00250E84">
        <w:rPr>
          <w:b w:val="0"/>
          <w:bCs w:val="0"/>
          <w:spacing w:val="-1"/>
          <w:szCs w:val="28"/>
        </w:rPr>
        <w:t xml:space="preserve">* Đến năm 2030, huyện có </w:t>
      </w:r>
      <w:r w:rsidR="002116A5" w:rsidRPr="00250E84">
        <w:rPr>
          <w:b w:val="0"/>
          <w:bCs w:val="0"/>
          <w:spacing w:val="-1"/>
          <w:szCs w:val="28"/>
        </w:rPr>
        <w:t>18,71</w:t>
      </w:r>
      <w:r w:rsidRPr="00250E84">
        <w:rPr>
          <w:b w:val="0"/>
          <w:bCs w:val="0"/>
          <w:spacing w:val="-1"/>
          <w:szCs w:val="28"/>
        </w:rPr>
        <w:t xml:space="preserve"> ha đất giáo dục, tăng </w:t>
      </w:r>
      <w:r w:rsidR="002116A5" w:rsidRPr="00250E84">
        <w:rPr>
          <w:b w:val="0"/>
          <w:bCs w:val="0"/>
          <w:spacing w:val="-1"/>
          <w:szCs w:val="28"/>
        </w:rPr>
        <w:t>1</w:t>
      </w:r>
      <w:r w:rsidRPr="00250E84">
        <w:rPr>
          <w:b w:val="0"/>
          <w:bCs w:val="0"/>
          <w:spacing w:val="-1"/>
          <w:szCs w:val="28"/>
        </w:rPr>
        <w:t>1,</w:t>
      </w:r>
      <w:r w:rsidR="002116A5" w:rsidRPr="00250E84">
        <w:rPr>
          <w:b w:val="0"/>
          <w:bCs w:val="0"/>
          <w:spacing w:val="-1"/>
          <w:szCs w:val="28"/>
        </w:rPr>
        <w:t>3</w:t>
      </w:r>
      <w:r w:rsidRPr="00250E84">
        <w:rPr>
          <w:b w:val="0"/>
          <w:bCs w:val="0"/>
          <w:spacing w:val="-1"/>
          <w:szCs w:val="28"/>
        </w:rPr>
        <w:t xml:space="preserve"> ha so với hiện trạng. </w:t>
      </w:r>
    </w:p>
    <w:p w:rsidR="00D01E4B" w:rsidRPr="00250E84" w:rsidRDefault="00D01E4B" w:rsidP="00D01E4B">
      <w:pPr>
        <w:widowControl w:val="0"/>
        <w:spacing w:line="360" w:lineRule="auto"/>
        <w:jc w:val="both"/>
        <w:rPr>
          <w:b w:val="0"/>
          <w:bCs w:val="0"/>
          <w:spacing w:val="-1"/>
          <w:szCs w:val="28"/>
        </w:rPr>
      </w:pPr>
      <w:r w:rsidRPr="00250E84">
        <w:rPr>
          <w:b w:val="0"/>
          <w:bCs w:val="0"/>
          <w:spacing w:val="-1"/>
          <w:szCs w:val="28"/>
        </w:rPr>
        <w:tab/>
      </w:r>
      <w:r w:rsidR="00B6633C" w:rsidRPr="00250E84">
        <w:rPr>
          <w:b w:val="0"/>
          <w:bCs w:val="0"/>
          <w:spacing w:val="-1"/>
          <w:szCs w:val="28"/>
        </w:rPr>
        <w:t>x</w:t>
      </w:r>
      <w:r w:rsidRPr="00250E84">
        <w:rPr>
          <w:b w:val="0"/>
          <w:bCs w:val="0"/>
          <w:spacing w:val="-1"/>
          <w:szCs w:val="28"/>
        </w:rPr>
        <w:t>) Đất y tế</w:t>
      </w:r>
    </w:p>
    <w:p w:rsidR="002116A5" w:rsidRPr="00250E84" w:rsidRDefault="002116A5" w:rsidP="002116A5">
      <w:pPr>
        <w:widowControl w:val="0"/>
        <w:spacing w:line="360" w:lineRule="auto"/>
        <w:ind w:firstLine="720"/>
        <w:jc w:val="both"/>
        <w:rPr>
          <w:b w:val="0"/>
          <w:bCs w:val="0"/>
          <w:spacing w:val="-1"/>
          <w:szCs w:val="28"/>
        </w:rPr>
      </w:pPr>
      <w:r w:rsidRPr="00250E84">
        <w:rPr>
          <w:b w:val="0"/>
          <w:bCs w:val="0"/>
          <w:spacing w:val="-1"/>
          <w:szCs w:val="28"/>
        </w:rPr>
        <w:t>Trong giai đoạn 2021-2030, đất y tế tăng 0,2 ha do chuyển từ đất cây hang năm khác. Các hạng mục quy hoạch đất văn hóa như sau:</w:t>
      </w:r>
    </w:p>
    <w:p w:rsidR="00D01E4B" w:rsidRPr="00250E84" w:rsidRDefault="002116A5" w:rsidP="002116A5">
      <w:pPr>
        <w:widowControl w:val="0"/>
        <w:numPr>
          <w:ilvl w:val="0"/>
          <w:numId w:val="14"/>
        </w:numPr>
        <w:spacing w:line="360" w:lineRule="auto"/>
        <w:jc w:val="both"/>
        <w:rPr>
          <w:b w:val="0"/>
          <w:bCs w:val="0"/>
          <w:spacing w:val="-1"/>
          <w:szCs w:val="28"/>
        </w:rPr>
      </w:pPr>
      <w:r w:rsidRPr="00250E84">
        <w:rPr>
          <w:b w:val="0"/>
          <w:bCs w:val="0"/>
          <w:spacing w:val="-1"/>
          <w:szCs w:val="28"/>
        </w:rPr>
        <w:t>Quy hoạch trạm y tế xã Lăng Can, diện tích 0,2 ha.</w:t>
      </w:r>
    </w:p>
    <w:p w:rsidR="002116A5" w:rsidRPr="00250E84" w:rsidRDefault="002116A5" w:rsidP="002116A5">
      <w:pPr>
        <w:widowControl w:val="0"/>
        <w:spacing w:line="360" w:lineRule="auto"/>
        <w:ind w:firstLine="720"/>
        <w:jc w:val="both"/>
        <w:rPr>
          <w:b w:val="0"/>
          <w:bCs w:val="0"/>
          <w:spacing w:val="-1"/>
          <w:szCs w:val="28"/>
        </w:rPr>
      </w:pPr>
      <w:r w:rsidRPr="00250E84">
        <w:rPr>
          <w:b w:val="0"/>
          <w:bCs w:val="0"/>
          <w:spacing w:val="-1"/>
          <w:szCs w:val="28"/>
        </w:rPr>
        <w:t xml:space="preserve">* Đến năm 2030, huyện có 5,09 ha đất y tế, tăng 0,2 ha so với hiện trạng. </w:t>
      </w:r>
    </w:p>
    <w:p w:rsidR="002116A5" w:rsidRPr="00250E84" w:rsidRDefault="002116A5" w:rsidP="002116A5">
      <w:pPr>
        <w:widowControl w:val="0"/>
        <w:spacing w:line="360" w:lineRule="auto"/>
        <w:jc w:val="both"/>
        <w:rPr>
          <w:b w:val="0"/>
          <w:bCs w:val="0"/>
          <w:spacing w:val="-1"/>
          <w:szCs w:val="28"/>
        </w:rPr>
      </w:pPr>
      <w:r w:rsidRPr="00250E84">
        <w:rPr>
          <w:b w:val="0"/>
          <w:bCs w:val="0"/>
          <w:spacing w:val="-1"/>
          <w:szCs w:val="28"/>
        </w:rPr>
        <w:tab/>
      </w:r>
      <w:r w:rsidR="00B6633C" w:rsidRPr="00250E84">
        <w:rPr>
          <w:b w:val="0"/>
          <w:bCs w:val="0"/>
          <w:spacing w:val="-1"/>
          <w:szCs w:val="28"/>
        </w:rPr>
        <w:t>y</w:t>
      </w:r>
      <w:r w:rsidRPr="00250E84">
        <w:rPr>
          <w:b w:val="0"/>
          <w:bCs w:val="0"/>
          <w:spacing w:val="-1"/>
          <w:szCs w:val="28"/>
        </w:rPr>
        <w:t>) Đất công trình năng lượng</w:t>
      </w:r>
    </w:p>
    <w:p w:rsidR="002116A5" w:rsidRPr="00250E84" w:rsidRDefault="002116A5" w:rsidP="002116A5">
      <w:pPr>
        <w:widowControl w:val="0"/>
        <w:spacing w:line="360" w:lineRule="auto"/>
        <w:ind w:firstLine="720"/>
        <w:jc w:val="both"/>
        <w:rPr>
          <w:b w:val="0"/>
          <w:bCs w:val="0"/>
          <w:spacing w:val="-1"/>
          <w:szCs w:val="28"/>
        </w:rPr>
      </w:pPr>
      <w:r w:rsidRPr="00250E84">
        <w:rPr>
          <w:b w:val="0"/>
          <w:bCs w:val="0"/>
          <w:spacing w:val="-1"/>
          <w:szCs w:val="28"/>
        </w:rPr>
        <w:t>Trong giai đoạn 2021-2030, đất công trình năng lượng tăng 1,01 ha do chuyển từ đất rừng sản xuất 1 ha và đất nông nghiệp khác 0,1 ha. Các hạng mục quy hoạch đất năng lượng như sau:</w:t>
      </w:r>
    </w:p>
    <w:p w:rsidR="002116A5" w:rsidRPr="00250E84" w:rsidRDefault="002116A5" w:rsidP="002116A5">
      <w:pPr>
        <w:widowControl w:val="0"/>
        <w:numPr>
          <w:ilvl w:val="0"/>
          <w:numId w:val="14"/>
        </w:numPr>
        <w:spacing w:line="360" w:lineRule="auto"/>
        <w:jc w:val="both"/>
        <w:rPr>
          <w:b w:val="0"/>
          <w:bCs w:val="0"/>
          <w:spacing w:val="-1"/>
          <w:szCs w:val="28"/>
        </w:rPr>
      </w:pPr>
      <w:r w:rsidRPr="00250E84">
        <w:rPr>
          <w:b w:val="0"/>
          <w:bCs w:val="0"/>
          <w:spacing w:val="-1"/>
          <w:szCs w:val="28"/>
        </w:rPr>
        <w:t>Quy hoạch trạm biến áp tại xã Khuôn Hà, diện tích 0,01 ha.</w:t>
      </w:r>
    </w:p>
    <w:p w:rsidR="002116A5" w:rsidRPr="00250E84" w:rsidRDefault="002116A5" w:rsidP="002116A5">
      <w:pPr>
        <w:widowControl w:val="0"/>
        <w:numPr>
          <w:ilvl w:val="0"/>
          <w:numId w:val="14"/>
        </w:numPr>
        <w:spacing w:line="360" w:lineRule="auto"/>
        <w:jc w:val="both"/>
        <w:rPr>
          <w:b w:val="0"/>
          <w:bCs w:val="0"/>
          <w:spacing w:val="-1"/>
          <w:szCs w:val="28"/>
        </w:rPr>
      </w:pPr>
      <w:r w:rsidRPr="00250E84">
        <w:rPr>
          <w:b w:val="0"/>
          <w:bCs w:val="0"/>
          <w:spacing w:val="-1"/>
          <w:szCs w:val="28"/>
        </w:rPr>
        <w:t>Quy hoạch trạm biến áp 11kv tại xã Khuôn Hà, diện tích 1 ha.</w:t>
      </w:r>
    </w:p>
    <w:p w:rsidR="002116A5" w:rsidRPr="00250E84" w:rsidRDefault="002116A5" w:rsidP="002116A5">
      <w:pPr>
        <w:widowControl w:val="0"/>
        <w:spacing w:line="360" w:lineRule="auto"/>
        <w:ind w:firstLine="720"/>
        <w:jc w:val="both"/>
        <w:rPr>
          <w:b w:val="0"/>
          <w:bCs w:val="0"/>
          <w:spacing w:val="-1"/>
          <w:szCs w:val="28"/>
        </w:rPr>
      </w:pPr>
      <w:r w:rsidRPr="00250E84">
        <w:rPr>
          <w:b w:val="0"/>
          <w:bCs w:val="0"/>
          <w:spacing w:val="-1"/>
          <w:szCs w:val="28"/>
        </w:rPr>
        <w:t xml:space="preserve">* Đến năm 2030, huyện có 4377,74 ha đất năng lượng, tăng 1,01 ha so với hiện trạng. </w:t>
      </w:r>
    </w:p>
    <w:p w:rsidR="002116A5" w:rsidRPr="00250E84" w:rsidRDefault="002116A5" w:rsidP="002116A5">
      <w:pPr>
        <w:widowControl w:val="0"/>
        <w:spacing w:line="360" w:lineRule="auto"/>
        <w:jc w:val="both"/>
        <w:rPr>
          <w:b w:val="0"/>
          <w:bCs w:val="0"/>
          <w:spacing w:val="-1"/>
          <w:szCs w:val="28"/>
        </w:rPr>
      </w:pPr>
      <w:r w:rsidRPr="00250E84">
        <w:rPr>
          <w:b w:val="0"/>
          <w:bCs w:val="0"/>
          <w:spacing w:val="-1"/>
          <w:szCs w:val="28"/>
        </w:rPr>
        <w:tab/>
        <w:t>v) Đất công trình bưu chính viễn thông</w:t>
      </w:r>
    </w:p>
    <w:p w:rsidR="002116A5" w:rsidRPr="00250E84" w:rsidRDefault="002116A5" w:rsidP="002116A5">
      <w:pPr>
        <w:widowControl w:val="0"/>
        <w:spacing w:line="360" w:lineRule="auto"/>
        <w:ind w:firstLine="720"/>
        <w:jc w:val="both"/>
        <w:rPr>
          <w:b w:val="0"/>
          <w:bCs w:val="0"/>
          <w:spacing w:val="-1"/>
          <w:szCs w:val="28"/>
        </w:rPr>
      </w:pPr>
      <w:r w:rsidRPr="00250E84">
        <w:rPr>
          <w:b w:val="0"/>
          <w:bCs w:val="0"/>
          <w:spacing w:val="-1"/>
          <w:szCs w:val="28"/>
        </w:rPr>
        <w:t>Trong giai đoạn 2021-2030, đất công trình bưu chính viến thông tăng 0,33 ha do chuyển từ đất chuyên trồng lúa nước 0</w:t>
      </w:r>
      <w:r w:rsidR="00B6633C" w:rsidRPr="00250E84">
        <w:rPr>
          <w:b w:val="0"/>
          <w:bCs w:val="0"/>
          <w:spacing w:val="-1"/>
          <w:szCs w:val="28"/>
        </w:rPr>
        <w:t>,</w:t>
      </w:r>
      <w:r w:rsidRPr="00250E84">
        <w:rPr>
          <w:b w:val="0"/>
          <w:bCs w:val="0"/>
          <w:spacing w:val="-1"/>
          <w:szCs w:val="28"/>
        </w:rPr>
        <w:t xml:space="preserve">1 ha, đất trồng cây hang năm khác 0,2 ha, đất rừng sản xuất 0,03 ha. Các hạng mục quy hoạch đất </w:t>
      </w:r>
      <w:r w:rsidR="00B6633C" w:rsidRPr="00250E84">
        <w:rPr>
          <w:b w:val="0"/>
          <w:bCs w:val="0"/>
          <w:spacing w:val="-1"/>
          <w:szCs w:val="28"/>
        </w:rPr>
        <w:t>bưu chính viễn thông</w:t>
      </w:r>
      <w:r w:rsidRPr="00250E84">
        <w:rPr>
          <w:b w:val="0"/>
          <w:bCs w:val="0"/>
          <w:spacing w:val="-1"/>
          <w:szCs w:val="28"/>
        </w:rPr>
        <w:t xml:space="preserve"> như sau:</w:t>
      </w:r>
    </w:p>
    <w:p w:rsidR="002116A5" w:rsidRPr="00250E84" w:rsidRDefault="002116A5" w:rsidP="002116A5">
      <w:pPr>
        <w:widowControl w:val="0"/>
        <w:numPr>
          <w:ilvl w:val="0"/>
          <w:numId w:val="14"/>
        </w:numPr>
        <w:spacing w:line="360" w:lineRule="auto"/>
        <w:jc w:val="both"/>
        <w:rPr>
          <w:b w:val="0"/>
          <w:bCs w:val="0"/>
          <w:spacing w:val="-1"/>
          <w:szCs w:val="28"/>
        </w:rPr>
      </w:pPr>
      <w:r w:rsidRPr="00250E84">
        <w:rPr>
          <w:b w:val="0"/>
          <w:bCs w:val="0"/>
          <w:spacing w:val="-1"/>
          <w:szCs w:val="28"/>
        </w:rPr>
        <w:t>Trụ sở bưu điện Viettel, xã Lăng Can, diện tích 0,1 ha.</w:t>
      </w:r>
    </w:p>
    <w:p w:rsidR="002116A5" w:rsidRPr="00250E84" w:rsidRDefault="002116A5" w:rsidP="002116A5">
      <w:pPr>
        <w:widowControl w:val="0"/>
        <w:numPr>
          <w:ilvl w:val="0"/>
          <w:numId w:val="14"/>
        </w:numPr>
        <w:spacing w:line="360" w:lineRule="auto"/>
        <w:jc w:val="both"/>
        <w:rPr>
          <w:b w:val="0"/>
          <w:bCs w:val="0"/>
          <w:spacing w:val="-1"/>
          <w:szCs w:val="28"/>
        </w:rPr>
      </w:pPr>
      <w:r w:rsidRPr="00250E84">
        <w:rPr>
          <w:b w:val="0"/>
          <w:bCs w:val="0"/>
          <w:spacing w:val="-1"/>
          <w:szCs w:val="28"/>
        </w:rPr>
        <w:t xml:space="preserve">Trụ sở bưu điện </w:t>
      </w:r>
      <w:r w:rsidR="00B6633C" w:rsidRPr="00250E84">
        <w:rPr>
          <w:b w:val="0"/>
          <w:bCs w:val="0"/>
          <w:spacing w:val="-1"/>
          <w:szCs w:val="28"/>
        </w:rPr>
        <w:t>huyện Lâm Bình</w:t>
      </w:r>
      <w:r w:rsidRPr="00250E84">
        <w:rPr>
          <w:b w:val="0"/>
          <w:bCs w:val="0"/>
          <w:spacing w:val="-1"/>
          <w:szCs w:val="28"/>
        </w:rPr>
        <w:t>, xã Lăng Can, diện tích 0,1 ha.</w:t>
      </w:r>
    </w:p>
    <w:p w:rsidR="00B6633C" w:rsidRPr="00250E84" w:rsidRDefault="00B6633C" w:rsidP="00B6633C">
      <w:pPr>
        <w:widowControl w:val="0"/>
        <w:numPr>
          <w:ilvl w:val="0"/>
          <w:numId w:val="14"/>
        </w:numPr>
        <w:spacing w:line="360" w:lineRule="auto"/>
        <w:jc w:val="both"/>
        <w:rPr>
          <w:b w:val="0"/>
          <w:bCs w:val="0"/>
          <w:spacing w:val="-1"/>
          <w:szCs w:val="28"/>
        </w:rPr>
      </w:pPr>
      <w:r w:rsidRPr="00250E84">
        <w:rPr>
          <w:b w:val="0"/>
          <w:bCs w:val="0"/>
          <w:spacing w:val="-1"/>
          <w:szCs w:val="28"/>
        </w:rPr>
        <w:t>Trụ sở viễn thông, xã Lăng Can, diện tích 0,1 ha.</w:t>
      </w:r>
    </w:p>
    <w:p w:rsidR="002116A5" w:rsidRPr="00250E84" w:rsidRDefault="00B6633C" w:rsidP="002116A5">
      <w:pPr>
        <w:widowControl w:val="0"/>
        <w:numPr>
          <w:ilvl w:val="0"/>
          <w:numId w:val="14"/>
        </w:numPr>
        <w:spacing w:line="360" w:lineRule="auto"/>
        <w:jc w:val="both"/>
        <w:rPr>
          <w:b w:val="0"/>
          <w:bCs w:val="0"/>
          <w:spacing w:val="-1"/>
          <w:szCs w:val="28"/>
        </w:rPr>
      </w:pPr>
      <w:r w:rsidRPr="00250E84">
        <w:rPr>
          <w:b w:val="0"/>
          <w:bCs w:val="0"/>
          <w:spacing w:val="-1"/>
          <w:szCs w:val="28"/>
        </w:rPr>
        <w:t>Bưu điện, xã Phúc Yên, diện tích 0,03 ha.</w:t>
      </w:r>
    </w:p>
    <w:p w:rsidR="002116A5" w:rsidRPr="00250E84" w:rsidRDefault="002116A5" w:rsidP="002116A5">
      <w:pPr>
        <w:widowControl w:val="0"/>
        <w:spacing w:line="360" w:lineRule="auto"/>
        <w:ind w:firstLine="720"/>
        <w:jc w:val="both"/>
        <w:rPr>
          <w:b w:val="0"/>
          <w:bCs w:val="0"/>
          <w:spacing w:val="-1"/>
          <w:szCs w:val="28"/>
        </w:rPr>
      </w:pPr>
      <w:r w:rsidRPr="00250E84">
        <w:rPr>
          <w:b w:val="0"/>
          <w:bCs w:val="0"/>
          <w:spacing w:val="-1"/>
          <w:szCs w:val="28"/>
        </w:rPr>
        <w:t xml:space="preserve">* Đến năm 2030, huyện có </w:t>
      </w:r>
      <w:r w:rsidR="00B6633C" w:rsidRPr="00250E84">
        <w:rPr>
          <w:b w:val="0"/>
          <w:bCs w:val="0"/>
          <w:spacing w:val="-1"/>
          <w:szCs w:val="28"/>
        </w:rPr>
        <w:t xml:space="preserve">0,48 </w:t>
      </w:r>
      <w:r w:rsidRPr="00250E84">
        <w:rPr>
          <w:b w:val="0"/>
          <w:bCs w:val="0"/>
          <w:spacing w:val="-1"/>
          <w:szCs w:val="28"/>
        </w:rPr>
        <w:t xml:space="preserve">ha đất </w:t>
      </w:r>
      <w:r w:rsidR="00B6633C" w:rsidRPr="00250E84">
        <w:rPr>
          <w:b w:val="0"/>
          <w:bCs w:val="0"/>
          <w:spacing w:val="-1"/>
          <w:szCs w:val="28"/>
        </w:rPr>
        <w:t>bưu chính viễn thông</w:t>
      </w:r>
      <w:r w:rsidRPr="00250E84">
        <w:rPr>
          <w:b w:val="0"/>
          <w:bCs w:val="0"/>
          <w:spacing w:val="-1"/>
          <w:szCs w:val="28"/>
        </w:rPr>
        <w:t xml:space="preserve">, tăng </w:t>
      </w:r>
      <w:r w:rsidR="00B6633C" w:rsidRPr="00250E84">
        <w:rPr>
          <w:b w:val="0"/>
          <w:bCs w:val="0"/>
          <w:spacing w:val="-1"/>
          <w:szCs w:val="28"/>
        </w:rPr>
        <w:t>0,33</w:t>
      </w:r>
      <w:r w:rsidRPr="00250E84">
        <w:rPr>
          <w:b w:val="0"/>
          <w:bCs w:val="0"/>
          <w:spacing w:val="-1"/>
          <w:szCs w:val="28"/>
        </w:rPr>
        <w:t xml:space="preserve"> ha so với hiện trạng. </w:t>
      </w:r>
    </w:p>
    <w:p w:rsidR="00B6633C" w:rsidRPr="00250E84" w:rsidRDefault="00B6633C" w:rsidP="00B6633C">
      <w:pPr>
        <w:widowControl w:val="0"/>
        <w:spacing w:line="360" w:lineRule="auto"/>
        <w:jc w:val="both"/>
        <w:rPr>
          <w:b w:val="0"/>
          <w:bCs w:val="0"/>
          <w:spacing w:val="-1"/>
          <w:szCs w:val="28"/>
        </w:rPr>
      </w:pPr>
      <w:r w:rsidRPr="00250E84">
        <w:rPr>
          <w:b w:val="0"/>
          <w:bCs w:val="0"/>
          <w:spacing w:val="-1"/>
          <w:szCs w:val="28"/>
        </w:rPr>
        <w:tab/>
        <w:t>w) Đất chợ</w:t>
      </w:r>
    </w:p>
    <w:p w:rsidR="00B6633C" w:rsidRPr="00250E84" w:rsidRDefault="00B6633C" w:rsidP="00B6633C">
      <w:pPr>
        <w:widowControl w:val="0"/>
        <w:spacing w:line="360" w:lineRule="auto"/>
        <w:ind w:firstLine="720"/>
        <w:jc w:val="both"/>
        <w:rPr>
          <w:b w:val="0"/>
          <w:bCs w:val="0"/>
          <w:spacing w:val="-1"/>
          <w:szCs w:val="28"/>
        </w:rPr>
      </w:pPr>
      <w:r w:rsidRPr="00250E84">
        <w:rPr>
          <w:b w:val="0"/>
          <w:bCs w:val="0"/>
          <w:spacing w:val="-1"/>
          <w:szCs w:val="28"/>
        </w:rPr>
        <w:t>Trong giai đoạn 2021-2030, đất chợ tăng 1,8 ha do chuyển từ đất chuyên trồng lúa nước 0,65 ha, đất trồng cây hang năm khác 0,3 ha, đất cây lâu năm 0,15 ha, đất  rừng sản xuất 0,4 ha. Các hạng mục quy hoạch đất chợ như sau:</w:t>
      </w:r>
    </w:p>
    <w:p w:rsidR="003B7248" w:rsidRPr="00250E84" w:rsidRDefault="003B7248" w:rsidP="00B6633C">
      <w:pPr>
        <w:widowControl w:val="0"/>
        <w:spacing w:line="360" w:lineRule="auto"/>
        <w:ind w:firstLine="720"/>
        <w:jc w:val="both"/>
        <w:rPr>
          <w:b w:val="0"/>
          <w:bCs w:val="0"/>
          <w:spacing w:val="-1"/>
          <w:szCs w:val="28"/>
        </w:rPr>
      </w:pPr>
    </w:p>
    <w:p w:rsidR="00DE178C" w:rsidRPr="00250E84" w:rsidRDefault="00DE178C" w:rsidP="00B6633C">
      <w:pPr>
        <w:widowControl w:val="0"/>
        <w:spacing w:line="360" w:lineRule="auto"/>
        <w:ind w:firstLine="720"/>
        <w:jc w:val="both"/>
        <w:rPr>
          <w:b w:val="0"/>
          <w:bCs w:val="0"/>
          <w:spacing w:val="-1"/>
          <w:szCs w:val="28"/>
        </w:rPr>
      </w:pPr>
    </w:p>
    <w:p w:rsidR="00DE178C" w:rsidRPr="00250E84" w:rsidRDefault="00DE178C" w:rsidP="00B6633C">
      <w:pPr>
        <w:widowControl w:val="0"/>
        <w:spacing w:line="360" w:lineRule="auto"/>
        <w:ind w:firstLine="720"/>
        <w:jc w:val="both"/>
        <w:rPr>
          <w:b w:val="0"/>
          <w:bCs w:val="0"/>
          <w:spacing w:val="-1"/>
          <w:szCs w:val="28"/>
        </w:rPr>
      </w:pPr>
    </w:p>
    <w:p w:rsidR="00DE178C" w:rsidRPr="00250E84" w:rsidRDefault="00DE178C" w:rsidP="00B6633C">
      <w:pPr>
        <w:widowControl w:val="0"/>
        <w:spacing w:line="360" w:lineRule="auto"/>
        <w:ind w:firstLine="720"/>
        <w:jc w:val="both"/>
        <w:rPr>
          <w:b w:val="0"/>
          <w:bCs w:val="0"/>
          <w:spacing w:val="-1"/>
          <w:szCs w:val="28"/>
        </w:rPr>
      </w:pPr>
    </w:p>
    <w:p w:rsidR="00B6633C" w:rsidRPr="00250E84" w:rsidRDefault="00B6633C" w:rsidP="00B6633C">
      <w:pPr>
        <w:widowControl w:val="0"/>
        <w:spacing w:line="360" w:lineRule="auto"/>
        <w:jc w:val="center"/>
        <w:rPr>
          <w:b w:val="0"/>
          <w:bCs w:val="0"/>
          <w:spacing w:val="-1"/>
          <w:szCs w:val="28"/>
        </w:rPr>
      </w:pPr>
      <w:r w:rsidRPr="00250E84">
        <w:rPr>
          <w:bCs w:val="0"/>
          <w:spacing w:val="-1"/>
          <w:szCs w:val="28"/>
        </w:rPr>
        <w:t xml:space="preserve">Bảng </w:t>
      </w:r>
      <w:r w:rsidR="0056222F" w:rsidRPr="00250E84">
        <w:rPr>
          <w:bCs w:val="0"/>
          <w:spacing w:val="-1"/>
          <w:szCs w:val="28"/>
        </w:rPr>
        <w:t>33</w:t>
      </w:r>
      <w:r w:rsidRPr="00250E84">
        <w:rPr>
          <w:bCs w:val="0"/>
          <w:spacing w:val="-1"/>
          <w:szCs w:val="28"/>
        </w:rPr>
        <w:t>. Hạng mục quy hoạch đất chợ đến năm 2030</w:t>
      </w:r>
    </w:p>
    <w:p w:rsidR="00B6633C" w:rsidRPr="00250E84" w:rsidRDefault="00B6633C" w:rsidP="00B6633C">
      <w:pPr>
        <w:widowControl w:val="0"/>
        <w:spacing w:line="360" w:lineRule="auto"/>
        <w:ind w:firstLine="720"/>
        <w:jc w:val="both"/>
        <w:rPr>
          <w:b w:val="0"/>
          <w:bCs w:val="0"/>
          <w:spacing w:val="-1"/>
          <w:szCs w:val="28"/>
        </w:rPr>
      </w:pPr>
    </w:p>
    <w:tbl>
      <w:tblPr>
        <w:tblW w:w="9085" w:type="dxa"/>
        <w:tblInd w:w="113" w:type="dxa"/>
        <w:tblLook w:val="04A0" w:firstRow="1" w:lastRow="0" w:firstColumn="1" w:lastColumn="0" w:noHBand="0" w:noVBand="1"/>
      </w:tblPr>
      <w:tblGrid>
        <w:gridCol w:w="780"/>
        <w:gridCol w:w="3985"/>
        <w:gridCol w:w="1900"/>
        <w:gridCol w:w="2420"/>
      </w:tblGrid>
      <w:tr w:rsidR="00B6633C" w:rsidRPr="00250E84" w:rsidTr="00B6633C">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6633C" w:rsidRPr="00250E84" w:rsidRDefault="00B6633C" w:rsidP="00B6633C">
            <w:pPr>
              <w:jc w:val="center"/>
              <w:rPr>
                <w:kern w:val="0"/>
                <w:szCs w:val="28"/>
              </w:rPr>
            </w:pPr>
            <w:r w:rsidRPr="00250E84">
              <w:rPr>
                <w:kern w:val="0"/>
                <w:szCs w:val="28"/>
              </w:rPr>
              <w:t>STT</w:t>
            </w:r>
          </w:p>
        </w:tc>
        <w:tc>
          <w:tcPr>
            <w:tcW w:w="3985" w:type="dxa"/>
            <w:tcBorders>
              <w:top w:val="nil"/>
              <w:left w:val="nil"/>
              <w:bottom w:val="single" w:sz="4" w:space="0" w:color="auto"/>
              <w:right w:val="single" w:sz="4" w:space="0" w:color="auto"/>
            </w:tcBorders>
            <w:shd w:val="clear" w:color="auto" w:fill="auto"/>
            <w:vAlign w:val="center"/>
            <w:hideMark/>
          </w:tcPr>
          <w:p w:rsidR="00B6633C" w:rsidRPr="00250E84" w:rsidRDefault="00B6633C" w:rsidP="00B6633C">
            <w:pPr>
              <w:jc w:val="center"/>
              <w:rPr>
                <w:kern w:val="0"/>
                <w:szCs w:val="28"/>
              </w:rPr>
            </w:pPr>
            <w:r w:rsidRPr="00250E84">
              <w:rPr>
                <w:kern w:val="0"/>
                <w:szCs w:val="28"/>
              </w:rPr>
              <w:t>Hạng mục quy hoạch</w:t>
            </w:r>
          </w:p>
        </w:tc>
        <w:tc>
          <w:tcPr>
            <w:tcW w:w="1900" w:type="dxa"/>
            <w:tcBorders>
              <w:top w:val="nil"/>
              <w:left w:val="nil"/>
              <w:bottom w:val="single" w:sz="4" w:space="0" w:color="auto"/>
              <w:right w:val="single" w:sz="4" w:space="0" w:color="auto"/>
            </w:tcBorders>
            <w:shd w:val="clear" w:color="auto" w:fill="auto"/>
            <w:noWrap/>
            <w:vAlign w:val="center"/>
            <w:hideMark/>
          </w:tcPr>
          <w:p w:rsidR="00B6633C" w:rsidRPr="00250E84" w:rsidRDefault="00B6633C" w:rsidP="00B6633C">
            <w:pPr>
              <w:jc w:val="center"/>
              <w:rPr>
                <w:kern w:val="0"/>
                <w:szCs w:val="28"/>
              </w:rPr>
            </w:pPr>
            <w:r w:rsidRPr="00250E84">
              <w:rPr>
                <w:kern w:val="0"/>
                <w:szCs w:val="28"/>
              </w:rPr>
              <w:t>Diện tích (ha)</w:t>
            </w:r>
          </w:p>
        </w:tc>
        <w:tc>
          <w:tcPr>
            <w:tcW w:w="2420" w:type="dxa"/>
            <w:tcBorders>
              <w:top w:val="nil"/>
              <w:left w:val="nil"/>
              <w:bottom w:val="single" w:sz="4" w:space="0" w:color="auto"/>
              <w:right w:val="single" w:sz="4" w:space="0" w:color="auto"/>
            </w:tcBorders>
            <w:shd w:val="clear" w:color="auto" w:fill="auto"/>
            <w:vAlign w:val="center"/>
            <w:hideMark/>
          </w:tcPr>
          <w:p w:rsidR="00B6633C" w:rsidRPr="00250E84" w:rsidRDefault="00B6633C" w:rsidP="00B6633C">
            <w:pPr>
              <w:jc w:val="center"/>
              <w:rPr>
                <w:b w:val="0"/>
                <w:bCs w:val="0"/>
                <w:kern w:val="0"/>
                <w:szCs w:val="28"/>
              </w:rPr>
            </w:pPr>
            <w:r w:rsidRPr="00250E84">
              <w:rPr>
                <w:b w:val="0"/>
                <w:bCs w:val="0"/>
                <w:kern w:val="0"/>
                <w:szCs w:val="28"/>
              </w:rPr>
              <w:t>Xã, thị trấn</w:t>
            </w:r>
          </w:p>
        </w:tc>
      </w:tr>
      <w:tr w:rsidR="00B6633C" w:rsidRPr="00250E84" w:rsidTr="00B6633C">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6633C" w:rsidRPr="00250E84" w:rsidRDefault="00B6633C" w:rsidP="00B6633C">
            <w:pPr>
              <w:rPr>
                <w:b w:val="0"/>
                <w:bCs w:val="0"/>
                <w:kern w:val="0"/>
                <w:szCs w:val="28"/>
              </w:rPr>
            </w:pPr>
            <w:r w:rsidRPr="00250E84">
              <w:rPr>
                <w:b w:val="0"/>
                <w:bCs w:val="0"/>
                <w:kern w:val="0"/>
                <w:szCs w:val="28"/>
              </w:rPr>
              <w:t> 1</w:t>
            </w:r>
          </w:p>
        </w:tc>
        <w:tc>
          <w:tcPr>
            <w:tcW w:w="3985" w:type="dxa"/>
            <w:tcBorders>
              <w:top w:val="nil"/>
              <w:left w:val="nil"/>
              <w:bottom w:val="single" w:sz="4" w:space="0" w:color="auto"/>
              <w:right w:val="single" w:sz="4" w:space="0" w:color="auto"/>
            </w:tcBorders>
            <w:shd w:val="clear" w:color="auto" w:fill="auto"/>
            <w:vAlign w:val="center"/>
            <w:hideMark/>
          </w:tcPr>
          <w:p w:rsidR="00B6633C" w:rsidRPr="00250E84" w:rsidRDefault="00B6633C" w:rsidP="00B6633C">
            <w:pPr>
              <w:rPr>
                <w:b w:val="0"/>
                <w:bCs w:val="0"/>
                <w:kern w:val="0"/>
                <w:szCs w:val="28"/>
              </w:rPr>
            </w:pPr>
            <w:r w:rsidRPr="00250E84">
              <w:rPr>
                <w:b w:val="0"/>
                <w:bCs w:val="0"/>
                <w:kern w:val="0"/>
                <w:szCs w:val="28"/>
              </w:rPr>
              <w:t>QH chợ, thôn Tống Pu</w:t>
            </w:r>
          </w:p>
        </w:tc>
        <w:tc>
          <w:tcPr>
            <w:tcW w:w="1900" w:type="dxa"/>
            <w:tcBorders>
              <w:top w:val="nil"/>
              <w:left w:val="nil"/>
              <w:bottom w:val="single" w:sz="4" w:space="0" w:color="auto"/>
              <w:right w:val="single" w:sz="4" w:space="0" w:color="auto"/>
            </w:tcBorders>
            <w:shd w:val="clear" w:color="auto" w:fill="auto"/>
            <w:noWrap/>
            <w:vAlign w:val="center"/>
            <w:hideMark/>
          </w:tcPr>
          <w:p w:rsidR="00B6633C" w:rsidRPr="00250E84" w:rsidRDefault="00B6633C" w:rsidP="00B6633C">
            <w:pPr>
              <w:jc w:val="right"/>
              <w:rPr>
                <w:b w:val="0"/>
                <w:bCs w:val="0"/>
                <w:kern w:val="0"/>
                <w:szCs w:val="28"/>
              </w:rPr>
            </w:pPr>
            <w:r w:rsidRPr="00250E84">
              <w:rPr>
                <w:b w:val="0"/>
                <w:bCs w:val="0"/>
                <w:kern w:val="0"/>
                <w:szCs w:val="28"/>
              </w:rPr>
              <w:t>0,50</w:t>
            </w:r>
          </w:p>
        </w:tc>
        <w:tc>
          <w:tcPr>
            <w:tcW w:w="2420" w:type="dxa"/>
            <w:tcBorders>
              <w:top w:val="nil"/>
              <w:left w:val="nil"/>
              <w:bottom w:val="single" w:sz="4" w:space="0" w:color="auto"/>
              <w:right w:val="single" w:sz="4" w:space="0" w:color="auto"/>
            </w:tcBorders>
            <w:shd w:val="clear" w:color="auto" w:fill="auto"/>
            <w:vAlign w:val="center"/>
            <w:hideMark/>
          </w:tcPr>
          <w:p w:rsidR="00B6633C" w:rsidRPr="00250E84" w:rsidRDefault="00B6633C" w:rsidP="00B6633C">
            <w:pPr>
              <w:rPr>
                <w:b w:val="0"/>
                <w:bCs w:val="0"/>
                <w:kern w:val="0"/>
                <w:szCs w:val="28"/>
              </w:rPr>
            </w:pPr>
            <w:r w:rsidRPr="00250E84">
              <w:rPr>
                <w:b w:val="0"/>
                <w:bCs w:val="0"/>
                <w:kern w:val="0"/>
                <w:szCs w:val="28"/>
              </w:rPr>
              <w:t>Xã Bình An</w:t>
            </w:r>
          </w:p>
        </w:tc>
      </w:tr>
      <w:tr w:rsidR="00B6633C" w:rsidRPr="00250E84" w:rsidTr="00B6633C">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6633C" w:rsidRPr="00250E84" w:rsidRDefault="00B6633C" w:rsidP="00B6633C">
            <w:pPr>
              <w:rPr>
                <w:b w:val="0"/>
                <w:bCs w:val="0"/>
                <w:kern w:val="0"/>
                <w:szCs w:val="28"/>
              </w:rPr>
            </w:pPr>
            <w:r w:rsidRPr="00250E84">
              <w:rPr>
                <w:b w:val="0"/>
                <w:bCs w:val="0"/>
                <w:kern w:val="0"/>
                <w:szCs w:val="28"/>
              </w:rPr>
              <w:t> 2</w:t>
            </w:r>
          </w:p>
        </w:tc>
        <w:tc>
          <w:tcPr>
            <w:tcW w:w="3985" w:type="dxa"/>
            <w:tcBorders>
              <w:top w:val="nil"/>
              <w:left w:val="nil"/>
              <w:bottom w:val="single" w:sz="4" w:space="0" w:color="auto"/>
              <w:right w:val="single" w:sz="4" w:space="0" w:color="auto"/>
            </w:tcBorders>
            <w:shd w:val="clear" w:color="auto" w:fill="auto"/>
            <w:vAlign w:val="center"/>
            <w:hideMark/>
          </w:tcPr>
          <w:p w:rsidR="00B6633C" w:rsidRPr="00250E84" w:rsidRDefault="00B6633C" w:rsidP="00B6633C">
            <w:pPr>
              <w:rPr>
                <w:b w:val="0"/>
                <w:bCs w:val="0"/>
                <w:kern w:val="0"/>
                <w:szCs w:val="28"/>
              </w:rPr>
            </w:pPr>
            <w:r w:rsidRPr="00250E84">
              <w:rPr>
                <w:b w:val="0"/>
                <w:bCs w:val="0"/>
                <w:kern w:val="0"/>
                <w:szCs w:val="28"/>
              </w:rPr>
              <w:t>QH mở rộng chợ, thôn Nà Nghè</w:t>
            </w:r>
          </w:p>
        </w:tc>
        <w:tc>
          <w:tcPr>
            <w:tcW w:w="1900" w:type="dxa"/>
            <w:tcBorders>
              <w:top w:val="nil"/>
              <w:left w:val="nil"/>
              <w:bottom w:val="single" w:sz="4" w:space="0" w:color="auto"/>
              <w:right w:val="single" w:sz="4" w:space="0" w:color="auto"/>
            </w:tcBorders>
            <w:shd w:val="clear" w:color="auto" w:fill="auto"/>
            <w:noWrap/>
            <w:vAlign w:val="center"/>
            <w:hideMark/>
          </w:tcPr>
          <w:p w:rsidR="00B6633C" w:rsidRPr="00250E84" w:rsidRDefault="00B6633C" w:rsidP="00B6633C">
            <w:pPr>
              <w:jc w:val="right"/>
              <w:rPr>
                <w:b w:val="0"/>
                <w:bCs w:val="0"/>
                <w:kern w:val="0"/>
                <w:szCs w:val="28"/>
              </w:rPr>
            </w:pPr>
            <w:r w:rsidRPr="00250E84">
              <w:rPr>
                <w:b w:val="0"/>
                <w:bCs w:val="0"/>
                <w:kern w:val="0"/>
                <w:szCs w:val="28"/>
              </w:rPr>
              <w:t>0,15</w:t>
            </w:r>
          </w:p>
        </w:tc>
        <w:tc>
          <w:tcPr>
            <w:tcW w:w="2420" w:type="dxa"/>
            <w:tcBorders>
              <w:top w:val="nil"/>
              <w:left w:val="nil"/>
              <w:bottom w:val="single" w:sz="4" w:space="0" w:color="auto"/>
              <w:right w:val="single" w:sz="4" w:space="0" w:color="auto"/>
            </w:tcBorders>
            <w:shd w:val="clear" w:color="auto" w:fill="auto"/>
            <w:vAlign w:val="center"/>
            <w:hideMark/>
          </w:tcPr>
          <w:p w:rsidR="00B6633C" w:rsidRPr="00250E84" w:rsidRDefault="00B6633C" w:rsidP="00B6633C">
            <w:pPr>
              <w:rPr>
                <w:b w:val="0"/>
                <w:bCs w:val="0"/>
                <w:kern w:val="0"/>
                <w:szCs w:val="28"/>
              </w:rPr>
            </w:pPr>
            <w:r w:rsidRPr="00250E84">
              <w:rPr>
                <w:b w:val="0"/>
                <w:bCs w:val="0"/>
                <w:kern w:val="0"/>
                <w:szCs w:val="28"/>
              </w:rPr>
              <w:t>Xã Hồng Quang</w:t>
            </w:r>
          </w:p>
        </w:tc>
      </w:tr>
      <w:tr w:rsidR="00B6633C" w:rsidRPr="00250E84" w:rsidTr="00B6633C">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6633C" w:rsidRPr="00250E84" w:rsidRDefault="00B6633C" w:rsidP="00B6633C">
            <w:pPr>
              <w:rPr>
                <w:b w:val="0"/>
                <w:bCs w:val="0"/>
                <w:kern w:val="0"/>
                <w:szCs w:val="28"/>
              </w:rPr>
            </w:pPr>
            <w:r w:rsidRPr="00250E84">
              <w:rPr>
                <w:b w:val="0"/>
                <w:bCs w:val="0"/>
                <w:kern w:val="0"/>
                <w:szCs w:val="28"/>
              </w:rPr>
              <w:t> 3</w:t>
            </w:r>
          </w:p>
        </w:tc>
        <w:tc>
          <w:tcPr>
            <w:tcW w:w="3985" w:type="dxa"/>
            <w:tcBorders>
              <w:top w:val="nil"/>
              <w:left w:val="nil"/>
              <w:bottom w:val="single" w:sz="4" w:space="0" w:color="auto"/>
              <w:right w:val="single" w:sz="4" w:space="0" w:color="auto"/>
            </w:tcBorders>
            <w:shd w:val="clear" w:color="auto" w:fill="auto"/>
            <w:vAlign w:val="center"/>
            <w:hideMark/>
          </w:tcPr>
          <w:p w:rsidR="00B6633C" w:rsidRPr="00250E84" w:rsidRDefault="00B6633C" w:rsidP="00B6633C">
            <w:pPr>
              <w:rPr>
                <w:b w:val="0"/>
                <w:bCs w:val="0"/>
                <w:kern w:val="0"/>
                <w:szCs w:val="28"/>
              </w:rPr>
            </w:pPr>
            <w:r w:rsidRPr="00250E84">
              <w:rPr>
                <w:b w:val="0"/>
                <w:bCs w:val="0"/>
                <w:kern w:val="0"/>
                <w:szCs w:val="28"/>
              </w:rPr>
              <w:t>Quy hoạch chợ xã, thôn Ka Nò</w:t>
            </w:r>
          </w:p>
        </w:tc>
        <w:tc>
          <w:tcPr>
            <w:tcW w:w="1900" w:type="dxa"/>
            <w:tcBorders>
              <w:top w:val="nil"/>
              <w:left w:val="nil"/>
              <w:bottom w:val="single" w:sz="4" w:space="0" w:color="auto"/>
              <w:right w:val="single" w:sz="4" w:space="0" w:color="auto"/>
            </w:tcBorders>
            <w:shd w:val="clear" w:color="auto" w:fill="auto"/>
            <w:noWrap/>
            <w:vAlign w:val="center"/>
            <w:hideMark/>
          </w:tcPr>
          <w:p w:rsidR="00B6633C" w:rsidRPr="00250E84" w:rsidRDefault="00B6633C" w:rsidP="00B6633C">
            <w:pPr>
              <w:jc w:val="right"/>
              <w:rPr>
                <w:b w:val="0"/>
                <w:bCs w:val="0"/>
                <w:kern w:val="0"/>
                <w:szCs w:val="28"/>
              </w:rPr>
            </w:pPr>
            <w:r w:rsidRPr="00250E84">
              <w:rPr>
                <w:b w:val="0"/>
                <w:bCs w:val="0"/>
                <w:kern w:val="0"/>
                <w:szCs w:val="28"/>
              </w:rPr>
              <w:t>0,10</w:t>
            </w:r>
          </w:p>
        </w:tc>
        <w:tc>
          <w:tcPr>
            <w:tcW w:w="2420" w:type="dxa"/>
            <w:tcBorders>
              <w:top w:val="nil"/>
              <w:left w:val="nil"/>
              <w:bottom w:val="single" w:sz="4" w:space="0" w:color="auto"/>
              <w:right w:val="single" w:sz="4" w:space="0" w:color="auto"/>
            </w:tcBorders>
            <w:shd w:val="clear" w:color="auto" w:fill="auto"/>
            <w:vAlign w:val="center"/>
            <w:hideMark/>
          </w:tcPr>
          <w:p w:rsidR="00B6633C" w:rsidRPr="00250E84" w:rsidRDefault="00B6633C" w:rsidP="00B6633C">
            <w:pPr>
              <w:rPr>
                <w:b w:val="0"/>
                <w:bCs w:val="0"/>
                <w:kern w:val="0"/>
                <w:szCs w:val="28"/>
              </w:rPr>
            </w:pPr>
            <w:r w:rsidRPr="00250E84">
              <w:rPr>
                <w:b w:val="0"/>
                <w:bCs w:val="0"/>
                <w:kern w:val="0"/>
                <w:szCs w:val="28"/>
              </w:rPr>
              <w:t>Xã Khuôn Hà</w:t>
            </w:r>
          </w:p>
        </w:tc>
      </w:tr>
      <w:tr w:rsidR="00B6633C" w:rsidRPr="00250E84" w:rsidTr="00B6633C">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6633C" w:rsidRPr="00250E84" w:rsidRDefault="00B6633C" w:rsidP="00B6633C">
            <w:pPr>
              <w:rPr>
                <w:b w:val="0"/>
                <w:bCs w:val="0"/>
                <w:kern w:val="0"/>
                <w:szCs w:val="28"/>
              </w:rPr>
            </w:pPr>
            <w:r w:rsidRPr="00250E84">
              <w:rPr>
                <w:b w:val="0"/>
                <w:bCs w:val="0"/>
                <w:kern w:val="0"/>
                <w:szCs w:val="28"/>
              </w:rPr>
              <w:t> 4</w:t>
            </w:r>
          </w:p>
        </w:tc>
        <w:tc>
          <w:tcPr>
            <w:tcW w:w="3985" w:type="dxa"/>
            <w:tcBorders>
              <w:top w:val="nil"/>
              <w:left w:val="nil"/>
              <w:bottom w:val="single" w:sz="4" w:space="0" w:color="auto"/>
              <w:right w:val="single" w:sz="4" w:space="0" w:color="auto"/>
            </w:tcBorders>
            <w:shd w:val="clear" w:color="auto" w:fill="auto"/>
            <w:vAlign w:val="center"/>
            <w:hideMark/>
          </w:tcPr>
          <w:p w:rsidR="00B6633C" w:rsidRPr="00250E84" w:rsidRDefault="00B6633C" w:rsidP="00B6633C">
            <w:pPr>
              <w:rPr>
                <w:b w:val="0"/>
                <w:bCs w:val="0"/>
                <w:kern w:val="0"/>
                <w:szCs w:val="28"/>
              </w:rPr>
            </w:pPr>
            <w:r w:rsidRPr="00250E84">
              <w:rPr>
                <w:b w:val="0"/>
                <w:bCs w:val="0"/>
                <w:kern w:val="0"/>
                <w:szCs w:val="28"/>
              </w:rPr>
              <w:t>QH chợ xã, thôn Bản Chợ</w:t>
            </w:r>
          </w:p>
        </w:tc>
        <w:tc>
          <w:tcPr>
            <w:tcW w:w="1900" w:type="dxa"/>
            <w:tcBorders>
              <w:top w:val="nil"/>
              <w:left w:val="nil"/>
              <w:bottom w:val="single" w:sz="4" w:space="0" w:color="auto"/>
              <w:right w:val="single" w:sz="4" w:space="0" w:color="auto"/>
            </w:tcBorders>
            <w:shd w:val="clear" w:color="auto" w:fill="auto"/>
            <w:noWrap/>
            <w:vAlign w:val="center"/>
            <w:hideMark/>
          </w:tcPr>
          <w:p w:rsidR="00B6633C" w:rsidRPr="00250E84" w:rsidRDefault="00B6633C" w:rsidP="00B6633C">
            <w:pPr>
              <w:jc w:val="right"/>
              <w:rPr>
                <w:b w:val="0"/>
                <w:bCs w:val="0"/>
                <w:kern w:val="0"/>
                <w:szCs w:val="28"/>
              </w:rPr>
            </w:pPr>
            <w:r w:rsidRPr="00250E84">
              <w:rPr>
                <w:b w:val="0"/>
                <w:bCs w:val="0"/>
                <w:kern w:val="0"/>
                <w:szCs w:val="28"/>
              </w:rPr>
              <w:t>0,50</w:t>
            </w:r>
          </w:p>
        </w:tc>
        <w:tc>
          <w:tcPr>
            <w:tcW w:w="2420" w:type="dxa"/>
            <w:tcBorders>
              <w:top w:val="nil"/>
              <w:left w:val="nil"/>
              <w:bottom w:val="single" w:sz="4" w:space="0" w:color="auto"/>
              <w:right w:val="single" w:sz="4" w:space="0" w:color="auto"/>
            </w:tcBorders>
            <w:shd w:val="clear" w:color="auto" w:fill="auto"/>
            <w:vAlign w:val="center"/>
            <w:hideMark/>
          </w:tcPr>
          <w:p w:rsidR="00B6633C" w:rsidRPr="00250E84" w:rsidRDefault="00B6633C" w:rsidP="00B6633C">
            <w:pPr>
              <w:rPr>
                <w:b w:val="0"/>
                <w:bCs w:val="0"/>
                <w:kern w:val="0"/>
                <w:szCs w:val="28"/>
              </w:rPr>
            </w:pPr>
            <w:r w:rsidRPr="00250E84">
              <w:rPr>
                <w:b w:val="0"/>
                <w:bCs w:val="0"/>
                <w:kern w:val="0"/>
                <w:szCs w:val="28"/>
              </w:rPr>
              <w:t>Xã Thượng Lâm</w:t>
            </w:r>
          </w:p>
        </w:tc>
      </w:tr>
      <w:tr w:rsidR="00B6633C" w:rsidRPr="00250E84" w:rsidTr="00B6633C">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6633C" w:rsidRPr="00250E84" w:rsidRDefault="00B6633C" w:rsidP="00B6633C">
            <w:pPr>
              <w:rPr>
                <w:b w:val="0"/>
                <w:bCs w:val="0"/>
                <w:kern w:val="0"/>
                <w:szCs w:val="28"/>
              </w:rPr>
            </w:pPr>
            <w:r w:rsidRPr="00250E84">
              <w:rPr>
                <w:b w:val="0"/>
                <w:bCs w:val="0"/>
                <w:kern w:val="0"/>
                <w:szCs w:val="28"/>
              </w:rPr>
              <w:t> 5</w:t>
            </w:r>
          </w:p>
        </w:tc>
        <w:tc>
          <w:tcPr>
            <w:tcW w:w="3985" w:type="dxa"/>
            <w:tcBorders>
              <w:top w:val="nil"/>
              <w:left w:val="nil"/>
              <w:bottom w:val="single" w:sz="4" w:space="0" w:color="auto"/>
              <w:right w:val="single" w:sz="4" w:space="0" w:color="auto"/>
            </w:tcBorders>
            <w:shd w:val="clear" w:color="auto" w:fill="auto"/>
            <w:vAlign w:val="center"/>
            <w:hideMark/>
          </w:tcPr>
          <w:p w:rsidR="00B6633C" w:rsidRPr="00250E84" w:rsidRDefault="00B6633C" w:rsidP="00B6633C">
            <w:pPr>
              <w:rPr>
                <w:b w:val="0"/>
                <w:bCs w:val="0"/>
                <w:kern w:val="0"/>
                <w:szCs w:val="28"/>
              </w:rPr>
            </w:pPr>
            <w:r w:rsidRPr="00250E84">
              <w:rPr>
                <w:b w:val="0"/>
                <w:bCs w:val="0"/>
                <w:kern w:val="0"/>
                <w:szCs w:val="28"/>
              </w:rPr>
              <w:t>QH chợ xã, thôn Lũng Giềng</w:t>
            </w:r>
          </w:p>
        </w:tc>
        <w:tc>
          <w:tcPr>
            <w:tcW w:w="1900" w:type="dxa"/>
            <w:tcBorders>
              <w:top w:val="nil"/>
              <w:left w:val="nil"/>
              <w:bottom w:val="single" w:sz="4" w:space="0" w:color="auto"/>
              <w:right w:val="single" w:sz="4" w:space="0" w:color="auto"/>
            </w:tcBorders>
            <w:shd w:val="clear" w:color="auto" w:fill="auto"/>
            <w:noWrap/>
            <w:vAlign w:val="center"/>
            <w:hideMark/>
          </w:tcPr>
          <w:p w:rsidR="00B6633C" w:rsidRPr="00250E84" w:rsidRDefault="00B6633C" w:rsidP="00B6633C">
            <w:pPr>
              <w:jc w:val="right"/>
              <w:rPr>
                <w:b w:val="0"/>
                <w:bCs w:val="0"/>
                <w:kern w:val="0"/>
                <w:szCs w:val="28"/>
              </w:rPr>
            </w:pPr>
            <w:r w:rsidRPr="00250E84">
              <w:rPr>
                <w:b w:val="0"/>
                <w:bCs w:val="0"/>
                <w:kern w:val="0"/>
                <w:szCs w:val="28"/>
              </w:rPr>
              <w:t>0,35</w:t>
            </w:r>
          </w:p>
        </w:tc>
        <w:tc>
          <w:tcPr>
            <w:tcW w:w="2420" w:type="dxa"/>
            <w:tcBorders>
              <w:top w:val="nil"/>
              <w:left w:val="nil"/>
              <w:bottom w:val="single" w:sz="4" w:space="0" w:color="auto"/>
              <w:right w:val="single" w:sz="4" w:space="0" w:color="auto"/>
            </w:tcBorders>
            <w:shd w:val="clear" w:color="auto" w:fill="auto"/>
            <w:vAlign w:val="center"/>
            <w:hideMark/>
          </w:tcPr>
          <w:p w:rsidR="00B6633C" w:rsidRPr="00250E84" w:rsidRDefault="00B6633C" w:rsidP="00B6633C">
            <w:pPr>
              <w:rPr>
                <w:b w:val="0"/>
                <w:bCs w:val="0"/>
                <w:kern w:val="0"/>
                <w:szCs w:val="28"/>
              </w:rPr>
            </w:pPr>
            <w:r w:rsidRPr="00250E84">
              <w:rPr>
                <w:b w:val="0"/>
                <w:bCs w:val="0"/>
                <w:kern w:val="0"/>
                <w:szCs w:val="28"/>
              </w:rPr>
              <w:t>Xã Xuân Lập</w:t>
            </w:r>
          </w:p>
        </w:tc>
      </w:tr>
      <w:tr w:rsidR="00B6633C" w:rsidRPr="00250E84" w:rsidTr="00B6633C">
        <w:trPr>
          <w:trHeight w:val="2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B6633C" w:rsidRPr="00250E84" w:rsidRDefault="00B6633C" w:rsidP="00B6633C">
            <w:pPr>
              <w:rPr>
                <w:b w:val="0"/>
                <w:bCs w:val="0"/>
                <w:kern w:val="0"/>
                <w:szCs w:val="28"/>
              </w:rPr>
            </w:pPr>
            <w:r w:rsidRPr="00250E84">
              <w:rPr>
                <w:b w:val="0"/>
                <w:bCs w:val="0"/>
                <w:kern w:val="0"/>
                <w:szCs w:val="28"/>
              </w:rPr>
              <w:t> 6</w:t>
            </w:r>
          </w:p>
        </w:tc>
        <w:tc>
          <w:tcPr>
            <w:tcW w:w="3985" w:type="dxa"/>
            <w:tcBorders>
              <w:top w:val="nil"/>
              <w:left w:val="nil"/>
              <w:bottom w:val="single" w:sz="4" w:space="0" w:color="auto"/>
              <w:right w:val="single" w:sz="4" w:space="0" w:color="auto"/>
            </w:tcBorders>
            <w:shd w:val="clear" w:color="auto" w:fill="auto"/>
            <w:vAlign w:val="center"/>
            <w:hideMark/>
          </w:tcPr>
          <w:p w:rsidR="00B6633C" w:rsidRPr="00250E84" w:rsidRDefault="00B6633C" w:rsidP="00B6633C">
            <w:pPr>
              <w:rPr>
                <w:b w:val="0"/>
                <w:bCs w:val="0"/>
                <w:kern w:val="0"/>
                <w:szCs w:val="28"/>
              </w:rPr>
            </w:pPr>
            <w:r w:rsidRPr="00250E84">
              <w:rPr>
                <w:b w:val="0"/>
                <w:bCs w:val="0"/>
                <w:kern w:val="0"/>
                <w:szCs w:val="28"/>
              </w:rPr>
              <w:t>QH chợ thôn Khuổi Trang</w:t>
            </w:r>
          </w:p>
        </w:tc>
        <w:tc>
          <w:tcPr>
            <w:tcW w:w="1900" w:type="dxa"/>
            <w:tcBorders>
              <w:top w:val="nil"/>
              <w:left w:val="nil"/>
              <w:bottom w:val="single" w:sz="4" w:space="0" w:color="auto"/>
              <w:right w:val="single" w:sz="4" w:space="0" w:color="auto"/>
            </w:tcBorders>
            <w:shd w:val="clear" w:color="auto" w:fill="auto"/>
            <w:noWrap/>
            <w:vAlign w:val="center"/>
            <w:hideMark/>
          </w:tcPr>
          <w:p w:rsidR="00B6633C" w:rsidRPr="00250E84" w:rsidRDefault="00B6633C" w:rsidP="00B6633C">
            <w:pPr>
              <w:jc w:val="right"/>
              <w:rPr>
                <w:b w:val="0"/>
                <w:bCs w:val="0"/>
                <w:kern w:val="0"/>
                <w:szCs w:val="28"/>
              </w:rPr>
            </w:pPr>
            <w:r w:rsidRPr="00250E84">
              <w:rPr>
                <w:b w:val="0"/>
                <w:bCs w:val="0"/>
                <w:kern w:val="0"/>
                <w:szCs w:val="28"/>
              </w:rPr>
              <w:t>0,20</w:t>
            </w:r>
          </w:p>
        </w:tc>
        <w:tc>
          <w:tcPr>
            <w:tcW w:w="2420" w:type="dxa"/>
            <w:tcBorders>
              <w:top w:val="nil"/>
              <w:left w:val="nil"/>
              <w:bottom w:val="single" w:sz="4" w:space="0" w:color="auto"/>
              <w:right w:val="single" w:sz="4" w:space="0" w:color="auto"/>
            </w:tcBorders>
            <w:shd w:val="clear" w:color="auto" w:fill="auto"/>
            <w:vAlign w:val="center"/>
            <w:hideMark/>
          </w:tcPr>
          <w:p w:rsidR="00B6633C" w:rsidRPr="00250E84" w:rsidRDefault="00B6633C" w:rsidP="00B6633C">
            <w:pPr>
              <w:rPr>
                <w:b w:val="0"/>
                <w:bCs w:val="0"/>
                <w:kern w:val="0"/>
                <w:szCs w:val="28"/>
              </w:rPr>
            </w:pPr>
            <w:r w:rsidRPr="00250E84">
              <w:rPr>
                <w:b w:val="0"/>
                <w:bCs w:val="0"/>
                <w:kern w:val="0"/>
                <w:szCs w:val="28"/>
              </w:rPr>
              <w:t>Xã Xuân Lập</w:t>
            </w:r>
          </w:p>
        </w:tc>
      </w:tr>
    </w:tbl>
    <w:p w:rsidR="00B6633C" w:rsidRPr="00250E84" w:rsidRDefault="00B6633C" w:rsidP="00B6633C">
      <w:pPr>
        <w:widowControl w:val="0"/>
        <w:spacing w:line="360" w:lineRule="auto"/>
        <w:ind w:firstLine="720"/>
        <w:jc w:val="both"/>
        <w:rPr>
          <w:b w:val="0"/>
          <w:bCs w:val="0"/>
          <w:spacing w:val="-1"/>
          <w:szCs w:val="28"/>
        </w:rPr>
      </w:pPr>
    </w:p>
    <w:p w:rsidR="00B6633C" w:rsidRPr="00250E84" w:rsidRDefault="00B6633C" w:rsidP="00B6633C">
      <w:pPr>
        <w:widowControl w:val="0"/>
        <w:spacing w:line="360" w:lineRule="auto"/>
        <w:ind w:firstLine="720"/>
        <w:jc w:val="both"/>
        <w:rPr>
          <w:b w:val="0"/>
          <w:bCs w:val="0"/>
          <w:spacing w:val="-1"/>
          <w:szCs w:val="28"/>
        </w:rPr>
      </w:pPr>
      <w:r w:rsidRPr="00250E84">
        <w:rPr>
          <w:b w:val="0"/>
          <w:bCs w:val="0"/>
          <w:spacing w:val="-1"/>
          <w:szCs w:val="28"/>
        </w:rPr>
        <w:t xml:space="preserve">* Đến năm 2030, huyện có 2,88 ha đất chợ, tăng 1,8 ha so với hiện trạng. </w:t>
      </w:r>
    </w:p>
    <w:p w:rsidR="004137FB" w:rsidRPr="00250E84" w:rsidRDefault="004137FB" w:rsidP="00D01E4B">
      <w:pPr>
        <w:widowControl w:val="0"/>
        <w:spacing w:line="360" w:lineRule="auto"/>
        <w:jc w:val="both"/>
        <w:rPr>
          <w:b w:val="0"/>
          <w:bCs w:val="0"/>
          <w:i/>
          <w:spacing w:val="-1"/>
          <w:szCs w:val="28"/>
        </w:rPr>
      </w:pPr>
      <w:r w:rsidRPr="00250E84">
        <w:rPr>
          <w:b w:val="0"/>
          <w:bCs w:val="0"/>
          <w:i/>
          <w:spacing w:val="-1"/>
          <w:szCs w:val="28"/>
        </w:rPr>
        <w:t>2.2.3.3. Nhóm đất chưa sử dụng</w:t>
      </w:r>
    </w:p>
    <w:p w:rsidR="004137FB" w:rsidRPr="00250E84" w:rsidRDefault="004137FB" w:rsidP="00525519">
      <w:pPr>
        <w:widowControl w:val="0"/>
        <w:spacing w:line="360" w:lineRule="auto"/>
        <w:ind w:firstLine="720"/>
        <w:jc w:val="both"/>
        <w:rPr>
          <w:b w:val="0"/>
          <w:bCs w:val="0"/>
          <w:spacing w:val="-1"/>
          <w:szCs w:val="28"/>
        </w:rPr>
      </w:pPr>
      <w:r w:rsidRPr="00250E84">
        <w:rPr>
          <w:b w:val="0"/>
          <w:bCs w:val="0"/>
          <w:spacing w:val="-1"/>
          <w:szCs w:val="28"/>
        </w:rPr>
        <w:t xml:space="preserve">Trong giai đoạn 2021-2030, đất chưa sử dụng còn </w:t>
      </w:r>
      <w:r w:rsidR="00232234" w:rsidRPr="00250E84">
        <w:rPr>
          <w:b w:val="0"/>
          <w:bCs w:val="0"/>
          <w:spacing w:val="-1"/>
          <w:szCs w:val="28"/>
        </w:rPr>
        <w:t>28,97</w:t>
      </w:r>
      <w:r w:rsidRPr="00250E84">
        <w:rPr>
          <w:b w:val="0"/>
          <w:bCs w:val="0"/>
          <w:spacing w:val="-1"/>
          <w:szCs w:val="28"/>
        </w:rPr>
        <w:t xml:space="preserve"> ha, giảm </w:t>
      </w:r>
      <w:r w:rsidR="00232234" w:rsidRPr="00250E84">
        <w:rPr>
          <w:b w:val="0"/>
          <w:bCs w:val="0"/>
          <w:spacing w:val="-1"/>
          <w:szCs w:val="28"/>
        </w:rPr>
        <w:t>3,8</w:t>
      </w:r>
      <w:r w:rsidRPr="00250E84">
        <w:rPr>
          <w:b w:val="0"/>
          <w:bCs w:val="0"/>
          <w:spacing w:val="-1"/>
          <w:szCs w:val="28"/>
        </w:rPr>
        <w:t xml:space="preserve"> ha so với hiện trạng</w:t>
      </w:r>
      <w:r w:rsidR="00232234" w:rsidRPr="00250E84">
        <w:rPr>
          <w:b w:val="0"/>
          <w:bCs w:val="0"/>
          <w:spacing w:val="-1"/>
          <w:szCs w:val="28"/>
        </w:rPr>
        <w:t xml:space="preserve"> do chuyển 2,00 ha sang đất thương mại dịch vụ và chuyển 1,8 ha sang đất giao thông.</w:t>
      </w:r>
    </w:p>
    <w:p w:rsidR="00655F04" w:rsidRPr="00250E84" w:rsidRDefault="0099793A" w:rsidP="002503DA">
      <w:pPr>
        <w:pStyle w:val="2"/>
        <w:rPr>
          <w:color w:val="auto"/>
        </w:rPr>
      </w:pPr>
      <w:bookmarkStart w:id="161" w:name="_Toc64739597"/>
      <w:r w:rsidRPr="00250E84">
        <w:rPr>
          <w:color w:val="auto"/>
        </w:rPr>
        <w:t>2.</w:t>
      </w:r>
      <w:r w:rsidR="00B6624C" w:rsidRPr="00250E84">
        <w:rPr>
          <w:color w:val="auto"/>
        </w:rPr>
        <w:t>2</w:t>
      </w:r>
      <w:r w:rsidRPr="00250E84">
        <w:rPr>
          <w:color w:val="auto"/>
        </w:rPr>
        <w:t>. Chỉ tiêu sử dụng đất theo khu chức năng.</w:t>
      </w:r>
      <w:bookmarkEnd w:id="161"/>
    </w:p>
    <w:p w:rsidR="00314995" w:rsidRPr="00250E84" w:rsidRDefault="0099793A" w:rsidP="00525519">
      <w:pPr>
        <w:widowControl w:val="0"/>
        <w:spacing w:line="360" w:lineRule="auto"/>
        <w:ind w:firstLine="720"/>
        <w:jc w:val="both"/>
        <w:rPr>
          <w:b w:val="0"/>
          <w:bCs w:val="0"/>
          <w:spacing w:val="-1"/>
          <w:szCs w:val="28"/>
        </w:rPr>
      </w:pPr>
      <w:r w:rsidRPr="00250E84">
        <w:rPr>
          <w:bCs w:val="0"/>
          <w:spacing w:val="-1"/>
          <w:szCs w:val="28"/>
        </w:rPr>
        <w:t xml:space="preserve"> </w:t>
      </w:r>
      <w:r w:rsidR="00314995" w:rsidRPr="00250E84">
        <w:rPr>
          <w:b w:val="0"/>
          <w:bCs w:val="0"/>
          <w:spacing w:val="-1"/>
          <w:szCs w:val="28"/>
        </w:rPr>
        <w:t xml:space="preserve">Chỉ tiêu sử dụng đất theo khu chức năng trên địa bàn </w:t>
      </w:r>
      <w:r w:rsidR="00C7360E" w:rsidRPr="00250E84">
        <w:rPr>
          <w:b w:val="0"/>
          <w:bCs w:val="0"/>
          <w:spacing w:val="-1"/>
          <w:szCs w:val="28"/>
        </w:rPr>
        <w:t>huyện Lâm Bình</w:t>
      </w:r>
      <w:r w:rsidR="00314995" w:rsidRPr="00250E84">
        <w:rPr>
          <w:b w:val="0"/>
          <w:bCs w:val="0"/>
          <w:spacing w:val="-1"/>
          <w:szCs w:val="28"/>
        </w:rPr>
        <w:t xml:space="preserve"> có 6 chỉ tiêu gồm khu vực chuyên trồng lúa nước; khu vực rừng phòng hộ; khu vực rừng sản xuất; khu công nghiệp, cụm công nghiệp; khu đô thị - thương mại - dịch vụ; khu du lịch. </w:t>
      </w:r>
    </w:p>
    <w:p w:rsidR="00314995" w:rsidRPr="00250E84" w:rsidRDefault="00314995" w:rsidP="002503DA">
      <w:pPr>
        <w:pStyle w:val="3"/>
        <w:rPr>
          <w:color w:val="auto"/>
        </w:rPr>
      </w:pPr>
      <w:bookmarkStart w:id="162" w:name="_Toc64739598"/>
      <w:r w:rsidRPr="00250E84">
        <w:rPr>
          <w:color w:val="auto"/>
        </w:rPr>
        <w:t>2.</w:t>
      </w:r>
      <w:r w:rsidR="00B6624C" w:rsidRPr="00250E84">
        <w:rPr>
          <w:color w:val="auto"/>
        </w:rPr>
        <w:t>2</w:t>
      </w:r>
      <w:r w:rsidRPr="00250E84">
        <w:rPr>
          <w:color w:val="auto"/>
        </w:rPr>
        <w:t>.1. Khu vực chuyên trồng lúa nước</w:t>
      </w:r>
      <w:bookmarkEnd w:id="162"/>
    </w:p>
    <w:p w:rsidR="00314995" w:rsidRPr="00250E84" w:rsidRDefault="00314995" w:rsidP="00525519">
      <w:pPr>
        <w:widowControl w:val="0"/>
        <w:spacing w:line="360" w:lineRule="auto"/>
        <w:ind w:firstLine="720"/>
        <w:jc w:val="both"/>
        <w:rPr>
          <w:b w:val="0"/>
          <w:bCs w:val="0"/>
          <w:spacing w:val="-1"/>
          <w:szCs w:val="28"/>
        </w:rPr>
      </w:pPr>
      <w:r w:rsidRPr="00250E84">
        <w:rPr>
          <w:b w:val="0"/>
          <w:bCs w:val="0"/>
          <w:spacing w:val="-1"/>
          <w:szCs w:val="28"/>
        </w:rPr>
        <w:t xml:space="preserve">Tổng diện tích khu vực chuyên trồng lúa nước toàn </w:t>
      </w:r>
      <w:r w:rsidR="00737507" w:rsidRPr="00250E84">
        <w:rPr>
          <w:b w:val="0"/>
          <w:bCs w:val="0"/>
          <w:spacing w:val="-1"/>
          <w:szCs w:val="28"/>
        </w:rPr>
        <w:t>huyện</w:t>
      </w:r>
      <w:r w:rsidRPr="00250E84">
        <w:rPr>
          <w:b w:val="0"/>
          <w:bCs w:val="0"/>
          <w:spacing w:val="-1"/>
          <w:szCs w:val="28"/>
        </w:rPr>
        <w:t xml:space="preserve"> đến năm 2030 có 1.</w:t>
      </w:r>
      <w:r w:rsidR="00232234" w:rsidRPr="00250E84">
        <w:rPr>
          <w:b w:val="0"/>
          <w:bCs w:val="0"/>
          <w:spacing w:val="-1"/>
          <w:szCs w:val="28"/>
        </w:rPr>
        <w:t>393,46</w:t>
      </w:r>
      <w:r w:rsidRPr="00250E84">
        <w:rPr>
          <w:b w:val="0"/>
          <w:bCs w:val="0"/>
          <w:spacing w:val="-1"/>
          <w:szCs w:val="28"/>
        </w:rPr>
        <w:t xml:space="preserve"> ha. Trong đó: đất chuyên trồng lúa nước có </w:t>
      </w:r>
      <w:r w:rsidR="00232234" w:rsidRPr="00250E84">
        <w:rPr>
          <w:b w:val="0"/>
          <w:bCs w:val="0"/>
          <w:spacing w:val="-1"/>
          <w:szCs w:val="28"/>
        </w:rPr>
        <w:t>1.031,21</w:t>
      </w:r>
      <w:r w:rsidRPr="00250E84">
        <w:rPr>
          <w:b w:val="0"/>
          <w:bCs w:val="0"/>
          <w:spacing w:val="-1"/>
          <w:szCs w:val="28"/>
        </w:rPr>
        <w:t xml:space="preserve"> ha, chiếm </w:t>
      </w:r>
      <w:r w:rsidR="00232234" w:rsidRPr="00250E84">
        <w:rPr>
          <w:b w:val="0"/>
          <w:bCs w:val="0"/>
          <w:spacing w:val="-1"/>
          <w:szCs w:val="28"/>
        </w:rPr>
        <w:t>74,00</w:t>
      </w:r>
      <w:r w:rsidRPr="00250E84">
        <w:rPr>
          <w:b w:val="0"/>
          <w:bCs w:val="0"/>
          <w:spacing w:val="-1"/>
          <w:szCs w:val="28"/>
        </w:rPr>
        <w:t xml:space="preserve">% diện tích khu vực chuyên trồng lúa nước. </w:t>
      </w:r>
    </w:p>
    <w:p w:rsidR="00314995" w:rsidRPr="00250E84" w:rsidRDefault="00314995" w:rsidP="002503DA">
      <w:pPr>
        <w:pStyle w:val="3"/>
        <w:rPr>
          <w:color w:val="auto"/>
        </w:rPr>
      </w:pPr>
      <w:bookmarkStart w:id="163" w:name="_Toc64739599"/>
      <w:r w:rsidRPr="00250E84">
        <w:rPr>
          <w:color w:val="auto"/>
        </w:rPr>
        <w:t>2.</w:t>
      </w:r>
      <w:r w:rsidR="00B6624C" w:rsidRPr="00250E84">
        <w:rPr>
          <w:color w:val="auto"/>
        </w:rPr>
        <w:t>2</w:t>
      </w:r>
      <w:r w:rsidRPr="00250E84">
        <w:rPr>
          <w:color w:val="auto"/>
        </w:rPr>
        <w:t>.2. Khu vực rừng phòng hộ</w:t>
      </w:r>
      <w:bookmarkEnd w:id="163"/>
    </w:p>
    <w:p w:rsidR="002503DA" w:rsidRPr="00250E84" w:rsidRDefault="00314995" w:rsidP="00525519">
      <w:pPr>
        <w:widowControl w:val="0"/>
        <w:spacing w:line="360" w:lineRule="auto"/>
        <w:ind w:firstLine="720"/>
        <w:jc w:val="both"/>
        <w:rPr>
          <w:b w:val="0"/>
          <w:bCs w:val="0"/>
          <w:spacing w:val="-1"/>
          <w:szCs w:val="28"/>
        </w:rPr>
      </w:pPr>
      <w:r w:rsidRPr="00250E84">
        <w:rPr>
          <w:b w:val="0"/>
          <w:bCs w:val="0"/>
          <w:spacing w:val="-1"/>
          <w:szCs w:val="28"/>
        </w:rPr>
        <w:t xml:space="preserve">Tổng diện tích khu vực rừng phòng hộ toàn </w:t>
      </w:r>
      <w:r w:rsidR="00737507" w:rsidRPr="00250E84">
        <w:rPr>
          <w:b w:val="0"/>
          <w:bCs w:val="0"/>
          <w:spacing w:val="-1"/>
          <w:szCs w:val="28"/>
        </w:rPr>
        <w:t>huyện</w:t>
      </w:r>
      <w:r w:rsidRPr="00250E84">
        <w:rPr>
          <w:b w:val="0"/>
          <w:bCs w:val="0"/>
          <w:spacing w:val="-1"/>
          <w:szCs w:val="28"/>
        </w:rPr>
        <w:t xml:space="preserve"> đến năm 2030 có </w:t>
      </w:r>
      <w:r w:rsidR="00232234" w:rsidRPr="00250E84">
        <w:rPr>
          <w:b w:val="0"/>
          <w:bCs w:val="0"/>
          <w:spacing w:val="-1"/>
          <w:szCs w:val="28"/>
        </w:rPr>
        <w:t>43.200</w:t>
      </w:r>
      <w:r w:rsidRPr="00250E84">
        <w:rPr>
          <w:b w:val="0"/>
          <w:bCs w:val="0"/>
          <w:spacing w:val="-1"/>
          <w:szCs w:val="28"/>
        </w:rPr>
        <w:t xml:space="preserve"> ha.</w:t>
      </w:r>
    </w:p>
    <w:p w:rsidR="00314995" w:rsidRPr="00250E84" w:rsidRDefault="00314995" w:rsidP="002503DA">
      <w:pPr>
        <w:pStyle w:val="3"/>
        <w:rPr>
          <w:color w:val="auto"/>
        </w:rPr>
      </w:pPr>
      <w:bookmarkStart w:id="164" w:name="_Toc64739600"/>
      <w:r w:rsidRPr="00250E84">
        <w:rPr>
          <w:color w:val="auto"/>
        </w:rPr>
        <w:t>2.</w:t>
      </w:r>
      <w:r w:rsidR="00B6624C" w:rsidRPr="00250E84">
        <w:rPr>
          <w:color w:val="auto"/>
        </w:rPr>
        <w:t>2</w:t>
      </w:r>
      <w:r w:rsidRPr="00250E84">
        <w:rPr>
          <w:color w:val="auto"/>
        </w:rPr>
        <w:t>.3. Khu vực rừng sản xuất</w:t>
      </w:r>
      <w:bookmarkEnd w:id="164"/>
    </w:p>
    <w:p w:rsidR="00314995" w:rsidRPr="00250E84" w:rsidRDefault="00314995" w:rsidP="00525519">
      <w:pPr>
        <w:widowControl w:val="0"/>
        <w:spacing w:line="360" w:lineRule="auto"/>
        <w:ind w:firstLine="720"/>
        <w:jc w:val="both"/>
        <w:rPr>
          <w:b w:val="0"/>
          <w:bCs w:val="0"/>
          <w:spacing w:val="-1"/>
          <w:szCs w:val="28"/>
        </w:rPr>
      </w:pPr>
      <w:r w:rsidRPr="00250E84">
        <w:rPr>
          <w:b w:val="0"/>
          <w:bCs w:val="0"/>
          <w:spacing w:val="-1"/>
          <w:szCs w:val="28"/>
        </w:rPr>
        <w:t xml:space="preserve">Tổng diện tích khu vực rừng sản xuất toàn </w:t>
      </w:r>
      <w:r w:rsidR="00737507" w:rsidRPr="00250E84">
        <w:rPr>
          <w:b w:val="0"/>
          <w:bCs w:val="0"/>
          <w:spacing w:val="-1"/>
          <w:szCs w:val="28"/>
        </w:rPr>
        <w:t>huyện</w:t>
      </w:r>
      <w:r w:rsidRPr="00250E84">
        <w:rPr>
          <w:b w:val="0"/>
          <w:bCs w:val="0"/>
          <w:spacing w:val="-1"/>
          <w:szCs w:val="28"/>
        </w:rPr>
        <w:t xml:space="preserve"> đến năm 2030 có </w:t>
      </w:r>
      <w:r w:rsidR="002249B0" w:rsidRPr="00250E84">
        <w:rPr>
          <w:b w:val="0"/>
          <w:bCs w:val="0"/>
          <w:spacing w:val="-1"/>
          <w:szCs w:val="28"/>
        </w:rPr>
        <w:t>25.633,18</w:t>
      </w:r>
      <w:r w:rsidRPr="00250E84">
        <w:rPr>
          <w:b w:val="0"/>
          <w:bCs w:val="0"/>
          <w:spacing w:val="-1"/>
          <w:szCs w:val="28"/>
        </w:rPr>
        <w:t xml:space="preserve"> ha.</w:t>
      </w:r>
    </w:p>
    <w:p w:rsidR="00314995" w:rsidRPr="00250E84" w:rsidRDefault="00314995" w:rsidP="002503DA">
      <w:pPr>
        <w:pStyle w:val="3"/>
        <w:rPr>
          <w:color w:val="auto"/>
        </w:rPr>
      </w:pPr>
      <w:bookmarkStart w:id="165" w:name="_Toc64739601"/>
      <w:r w:rsidRPr="00250E84">
        <w:rPr>
          <w:color w:val="auto"/>
        </w:rPr>
        <w:t>2.</w:t>
      </w:r>
      <w:r w:rsidR="00B6624C" w:rsidRPr="00250E84">
        <w:rPr>
          <w:color w:val="auto"/>
        </w:rPr>
        <w:t>2</w:t>
      </w:r>
      <w:r w:rsidRPr="00250E84">
        <w:rPr>
          <w:color w:val="auto"/>
        </w:rPr>
        <w:t>.4. Khu vực công nghiệp, cụm công nghiệp</w:t>
      </w:r>
      <w:bookmarkEnd w:id="165"/>
    </w:p>
    <w:p w:rsidR="00314995" w:rsidRPr="00250E84" w:rsidRDefault="00314995" w:rsidP="00525519">
      <w:pPr>
        <w:widowControl w:val="0"/>
        <w:spacing w:line="360" w:lineRule="auto"/>
        <w:ind w:firstLine="720"/>
        <w:jc w:val="both"/>
        <w:rPr>
          <w:b w:val="0"/>
          <w:bCs w:val="0"/>
          <w:spacing w:val="-1"/>
          <w:szCs w:val="28"/>
        </w:rPr>
      </w:pPr>
      <w:r w:rsidRPr="00250E84">
        <w:rPr>
          <w:b w:val="0"/>
          <w:bCs w:val="0"/>
          <w:spacing w:val="-1"/>
          <w:szCs w:val="28"/>
        </w:rPr>
        <w:t xml:space="preserve">Tổng diện tích khu vực công nghiệp, cụm công nghiệp toàn </w:t>
      </w:r>
      <w:r w:rsidR="00737507" w:rsidRPr="00250E84">
        <w:rPr>
          <w:b w:val="0"/>
          <w:bCs w:val="0"/>
          <w:spacing w:val="-1"/>
          <w:szCs w:val="28"/>
        </w:rPr>
        <w:t>huyện</w:t>
      </w:r>
      <w:r w:rsidRPr="00250E84">
        <w:rPr>
          <w:b w:val="0"/>
          <w:bCs w:val="0"/>
          <w:spacing w:val="-1"/>
          <w:szCs w:val="28"/>
        </w:rPr>
        <w:t xml:space="preserve"> đến năm 2030 có </w:t>
      </w:r>
      <w:r w:rsidR="00387FAA" w:rsidRPr="00250E84">
        <w:rPr>
          <w:b w:val="0"/>
          <w:bCs w:val="0"/>
          <w:spacing w:val="-1"/>
          <w:szCs w:val="28"/>
        </w:rPr>
        <w:t>10,00</w:t>
      </w:r>
      <w:r w:rsidR="00B33F18" w:rsidRPr="00250E84">
        <w:rPr>
          <w:b w:val="0"/>
          <w:bCs w:val="0"/>
          <w:spacing w:val="-1"/>
          <w:szCs w:val="28"/>
        </w:rPr>
        <w:t xml:space="preserve"> </w:t>
      </w:r>
      <w:r w:rsidRPr="00250E84">
        <w:rPr>
          <w:b w:val="0"/>
          <w:bCs w:val="0"/>
          <w:spacing w:val="-1"/>
          <w:szCs w:val="28"/>
        </w:rPr>
        <w:t xml:space="preserve">ha. </w:t>
      </w:r>
    </w:p>
    <w:p w:rsidR="00314995" w:rsidRPr="00250E84" w:rsidRDefault="00314995" w:rsidP="002503DA">
      <w:pPr>
        <w:pStyle w:val="3"/>
        <w:rPr>
          <w:color w:val="auto"/>
        </w:rPr>
      </w:pPr>
      <w:bookmarkStart w:id="166" w:name="_Toc64739602"/>
      <w:r w:rsidRPr="00250E84">
        <w:rPr>
          <w:color w:val="auto"/>
        </w:rPr>
        <w:t>2.</w:t>
      </w:r>
      <w:r w:rsidR="00B6624C" w:rsidRPr="00250E84">
        <w:rPr>
          <w:color w:val="auto"/>
        </w:rPr>
        <w:t>2</w:t>
      </w:r>
      <w:r w:rsidRPr="00250E84">
        <w:rPr>
          <w:color w:val="auto"/>
        </w:rPr>
        <w:t>.5. Khu vực đô thị - thương mại - dịch vụ</w:t>
      </w:r>
      <w:bookmarkEnd w:id="166"/>
    </w:p>
    <w:p w:rsidR="00314995" w:rsidRPr="00250E84" w:rsidRDefault="00314995" w:rsidP="00525519">
      <w:pPr>
        <w:widowControl w:val="0"/>
        <w:spacing w:line="360" w:lineRule="auto"/>
        <w:ind w:firstLine="720"/>
        <w:jc w:val="both"/>
        <w:rPr>
          <w:b w:val="0"/>
          <w:bCs w:val="0"/>
          <w:spacing w:val="-1"/>
          <w:szCs w:val="28"/>
        </w:rPr>
      </w:pPr>
      <w:r w:rsidRPr="00250E84">
        <w:rPr>
          <w:b w:val="0"/>
          <w:bCs w:val="0"/>
          <w:spacing w:val="-1"/>
          <w:szCs w:val="28"/>
        </w:rPr>
        <w:t xml:space="preserve">Tổng diện tích khu vực đô thị - thương mại - dịch vụ toàn </w:t>
      </w:r>
      <w:r w:rsidR="00737507" w:rsidRPr="00250E84">
        <w:rPr>
          <w:b w:val="0"/>
          <w:bCs w:val="0"/>
          <w:spacing w:val="-1"/>
          <w:szCs w:val="28"/>
        </w:rPr>
        <w:t>huyện</w:t>
      </w:r>
      <w:r w:rsidRPr="00250E84">
        <w:rPr>
          <w:b w:val="0"/>
          <w:bCs w:val="0"/>
          <w:spacing w:val="-1"/>
          <w:szCs w:val="28"/>
        </w:rPr>
        <w:t xml:space="preserve"> đến năm 2030 có </w:t>
      </w:r>
      <w:r w:rsidR="00387FAA" w:rsidRPr="00250E84">
        <w:rPr>
          <w:b w:val="0"/>
          <w:bCs w:val="0"/>
          <w:spacing w:val="-1"/>
          <w:szCs w:val="28"/>
        </w:rPr>
        <w:t>9</w:t>
      </w:r>
      <w:r w:rsidR="00B33F18" w:rsidRPr="00250E84">
        <w:rPr>
          <w:b w:val="0"/>
          <w:bCs w:val="0"/>
          <w:spacing w:val="-1"/>
          <w:szCs w:val="28"/>
        </w:rPr>
        <w:t>3,49</w:t>
      </w:r>
      <w:r w:rsidRPr="00250E84">
        <w:rPr>
          <w:b w:val="0"/>
          <w:bCs w:val="0"/>
          <w:spacing w:val="-1"/>
          <w:szCs w:val="28"/>
        </w:rPr>
        <w:t xml:space="preserve"> ha. Trong đó: </w:t>
      </w:r>
      <w:r w:rsidR="00387FAA" w:rsidRPr="00250E84">
        <w:rPr>
          <w:b w:val="0"/>
          <w:bCs w:val="0"/>
          <w:spacing w:val="-1"/>
          <w:szCs w:val="28"/>
        </w:rPr>
        <w:t>đất thương mại dịch vụ chiếm 31,9% (</w:t>
      </w:r>
      <w:r w:rsidR="00B33F18" w:rsidRPr="00250E84">
        <w:rPr>
          <w:b w:val="0"/>
          <w:bCs w:val="0"/>
          <w:spacing w:val="-1"/>
          <w:szCs w:val="28"/>
        </w:rPr>
        <w:t>31,5</w:t>
      </w:r>
      <w:r w:rsidR="00387FAA" w:rsidRPr="00250E84">
        <w:rPr>
          <w:b w:val="0"/>
          <w:bCs w:val="0"/>
          <w:spacing w:val="-1"/>
          <w:szCs w:val="28"/>
        </w:rPr>
        <w:t xml:space="preserve"> ha).</w:t>
      </w:r>
    </w:p>
    <w:p w:rsidR="00314995" w:rsidRPr="00250E84" w:rsidRDefault="00314995" w:rsidP="002503DA">
      <w:pPr>
        <w:pStyle w:val="3"/>
        <w:rPr>
          <w:color w:val="auto"/>
        </w:rPr>
      </w:pPr>
      <w:bookmarkStart w:id="167" w:name="_Toc64739603"/>
      <w:r w:rsidRPr="00250E84">
        <w:rPr>
          <w:color w:val="auto"/>
        </w:rPr>
        <w:t>2.</w:t>
      </w:r>
      <w:r w:rsidR="00B6624C" w:rsidRPr="00250E84">
        <w:rPr>
          <w:color w:val="auto"/>
        </w:rPr>
        <w:t>2</w:t>
      </w:r>
      <w:r w:rsidRPr="00250E84">
        <w:rPr>
          <w:color w:val="auto"/>
        </w:rPr>
        <w:t>.6. Khu du lịch</w:t>
      </w:r>
      <w:bookmarkEnd w:id="167"/>
    </w:p>
    <w:p w:rsidR="00314995" w:rsidRPr="00250E84" w:rsidRDefault="00314995" w:rsidP="00525519">
      <w:pPr>
        <w:widowControl w:val="0"/>
        <w:spacing w:line="360" w:lineRule="auto"/>
        <w:ind w:firstLine="720"/>
        <w:jc w:val="both"/>
        <w:rPr>
          <w:b w:val="0"/>
          <w:bCs w:val="0"/>
          <w:spacing w:val="-1"/>
          <w:szCs w:val="28"/>
        </w:rPr>
      </w:pPr>
      <w:r w:rsidRPr="00250E84">
        <w:rPr>
          <w:b w:val="0"/>
          <w:bCs w:val="0"/>
          <w:spacing w:val="-1"/>
          <w:szCs w:val="28"/>
        </w:rPr>
        <w:t xml:space="preserve">Tổng diện tích khu du lịch toàn </w:t>
      </w:r>
      <w:r w:rsidR="00737507" w:rsidRPr="00250E84">
        <w:rPr>
          <w:b w:val="0"/>
          <w:bCs w:val="0"/>
          <w:spacing w:val="-1"/>
          <w:szCs w:val="28"/>
        </w:rPr>
        <w:t>huyện</w:t>
      </w:r>
      <w:r w:rsidRPr="00250E84">
        <w:rPr>
          <w:b w:val="0"/>
          <w:bCs w:val="0"/>
          <w:spacing w:val="-1"/>
          <w:szCs w:val="28"/>
        </w:rPr>
        <w:t xml:space="preserve"> đến năm 2030 có 1</w:t>
      </w:r>
      <w:r w:rsidR="00387FAA" w:rsidRPr="00250E84">
        <w:rPr>
          <w:b w:val="0"/>
          <w:bCs w:val="0"/>
          <w:spacing w:val="-1"/>
          <w:szCs w:val="28"/>
        </w:rPr>
        <w:t>07,69</w:t>
      </w:r>
      <w:r w:rsidRPr="00250E84">
        <w:rPr>
          <w:b w:val="0"/>
          <w:bCs w:val="0"/>
          <w:spacing w:val="-1"/>
          <w:szCs w:val="28"/>
        </w:rPr>
        <w:t xml:space="preserve"> ha.</w:t>
      </w:r>
    </w:p>
    <w:p w:rsidR="00314995" w:rsidRPr="00250E84" w:rsidRDefault="00314995" w:rsidP="002503DA">
      <w:pPr>
        <w:pStyle w:val="3"/>
        <w:rPr>
          <w:color w:val="auto"/>
        </w:rPr>
      </w:pPr>
      <w:bookmarkStart w:id="168" w:name="_Toc64739604"/>
      <w:r w:rsidRPr="00250E84">
        <w:rPr>
          <w:color w:val="auto"/>
        </w:rPr>
        <w:t>2.</w:t>
      </w:r>
      <w:r w:rsidR="00B6624C" w:rsidRPr="00250E84">
        <w:rPr>
          <w:color w:val="auto"/>
        </w:rPr>
        <w:t>2</w:t>
      </w:r>
      <w:r w:rsidRPr="00250E84">
        <w:rPr>
          <w:color w:val="auto"/>
        </w:rPr>
        <w:t>.7. Khu ở, làng nghề, sản xuất phi nông nghiệp nông thôn</w:t>
      </w:r>
      <w:bookmarkEnd w:id="168"/>
    </w:p>
    <w:p w:rsidR="0099793A" w:rsidRPr="00250E84" w:rsidRDefault="00314995" w:rsidP="00525519">
      <w:pPr>
        <w:widowControl w:val="0"/>
        <w:spacing w:line="360" w:lineRule="auto"/>
        <w:ind w:firstLine="720"/>
        <w:jc w:val="both"/>
        <w:rPr>
          <w:b w:val="0"/>
          <w:bCs w:val="0"/>
          <w:spacing w:val="-1"/>
          <w:szCs w:val="28"/>
        </w:rPr>
      </w:pPr>
      <w:r w:rsidRPr="00250E84">
        <w:rPr>
          <w:b w:val="0"/>
          <w:bCs w:val="0"/>
          <w:spacing w:val="-1"/>
          <w:szCs w:val="28"/>
        </w:rPr>
        <w:t xml:space="preserve">Tổng diện tích khu ở, làng nghề, sản xuất phi nông nghiệp nông thôn toàn </w:t>
      </w:r>
      <w:r w:rsidR="00737507" w:rsidRPr="00250E84">
        <w:rPr>
          <w:b w:val="0"/>
          <w:bCs w:val="0"/>
          <w:spacing w:val="-1"/>
          <w:szCs w:val="28"/>
        </w:rPr>
        <w:t>huyện</w:t>
      </w:r>
      <w:r w:rsidRPr="00250E84">
        <w:rPr>
          <w:b w:val="0"/>
          <w:bCs w:val="0"/>
          <w:spacing w:val="-1"/>
          <w:szCs w:val="28"/>
        </w:rPr>
        <w:t xml:space="preserve"> đến năm 2030 có </w:t>
      </w:r>
      <w:r w:rsidR="00B33F18" w:rsidRPr="00250E84">
        <w:rPr>
          <w:b w:val="0"/>
          <w:bCs w:val="0"/>
          <w:spacing w:val="-1"/>
          <w:szCs w:val="28"/>
        </w:rPr>
        <w:t>161,30</w:t>
      </w:r>
      <w:r w:rsidRPr="00250E84">
        <w:rPr>
          <w:b w:val="0"/>
          <w:bCs w:val="0"/>
          <w:spacing w:val="-1"/>
          <w:szCs w:val="28"/>
        </w:rPr>
        <w:t xml:space="preserve"> ha. </w:t>
      </w:r>
      <w:r w:rsidR="00C932E4" w:rsidRPr="00250E84">
        <w:rPr>
          <w:b w:val="0"/>
          <w:bCs w:val="0"/>
          <w:spacing w:val="-1"/>
          <w:szCs w:val="28"/>
        </w:rPr>
        <w:t>Trong đó đất ở nông thôn chiếm 9</w:t>
      </w:r>
      <w:r w:rsidR="00B33F18" w:rsidRPr="00250E84">
        <w:rPr>
          <w:b w:val="0"/>
          <w:bCs w:val="0"/>
          <w:spacing w:val="-1"/>
          <w:szCs w:val="28"/>
        </w:rPr>
        <w:t>3,42</w:t>
      </w:r>
      <w:r w:rsidR="00C932E4" w:rsidRPr="00250E84">
        <w:rPr>
          <w:b w:val="0"/>
          <w:bCs w:val="0"/>
          <w:spacing w:val="-1"/>
          <w:szCs w:val="28"/>
        </w:rPr>
        <w:t>% (</w:t>
      </w:r>
      <w:r w:rsidR="00B33F18" w:rsidRPr="00250E84">
        <w:rPr>
          <w:b w:val="0"/>
          <w:bCs w:val="0"/>
          <w:spacing w:val="-1"/>
          <w:szCs w:val="28"/>
        </w:rPr>
        <w:t>150,68</w:t>
      </w:r>
      <w:r w:rsidR="00C932E4" w:rsidRPr="00250E84">
        <w:rPr>
          <w:b w:val="0"/>
          <w:bCs w:val="0"/>
          <w:spacing w:val="-1"/>
          <w:szCs w:val="28"/>
        </w:rPr>
        <w:t xml:space="preserve"> ha).</w:t>
      </w:r>
    </w:p>
    <w:p w:rsidR="0099793A" w:rsidRPr="00250E84" w:rsidRDefault="0099793A" w:rsidP="00E109B6">
      <w:pPr>
        <w:pStyle w:val="2"/>
        <w:spacing w:before="120" w:line="320" w:lineRule="exact"/>
        <w:rPr>
          <w:color w:val="auto"/>
        </w:rPr>
      </w:pPr>
      <w:bookmarkStart w:id="169" w:name="_Toc64739605"/>
      <w:r w:rsidRPr="00250E84">
        <w:rPr>
          <w:color w:val="auto"/>
        </w:rPr>
        <w:t>III. ĐÁNH GIÁ TÁC ĐỘNG CỦA PHƯƠNG ÁN QUY HOẠCH SỬ DỤNG ĐẤT ĐẾN KINH TẾ - XÃ HỘI VÀ MÔI TRƯỜNG</w:t>
      </w:r>
      <w:bookmarkEnd w:id="169"/>
      <w:r w:rsidRPr="00250E84">
        <w:rPr>
          <w:color w:val="auto"/>
        </w:rPr>
        <w:t xml:space="preserve"> </w:t>
      </w:r>
    </w:p>
    <w:p w:rsidR="0099793A" w:rsidRPr="00250E84" w:rsidRDefault="0099793A" w:rsidP="00E109B6">
      <w:pPr>
        <w:pStyle w:val="2"/>
        <w:spacing w:before="120" w:line="320" w:lineRule="exact"/>
        <w:rPr>
          <w:color w:val="auto"/>
        </w:rPr>
      </w:pPr>
      <w:bookmarkStart w:id="170" w:name="_Toc64739606"/>
      <w:r w:rsidRPr="00250E84">
        <w:rPr>
          <w:color w:val="auto"/>
        </w:rPr>
        <w:t>3.1. Đánh giá tác động của phương án quy hoạch sử dụng đất đến nguồn thu từ việc giao đất, cho thuê đất, chuyển mục đích sử dụng đất và chi phí cho việc bồi thường, hỗ trợ, tái định cư;</w:t>
      </w:r>
      <w:bookmarkEnd w:id="170"/>
    </w:p>
    <w:p w:rsidR="007C4C47" w:rsidRPr="00250E84" w:rsidRDefault="007C4C47" w:rsidP="00E109B6">
      <w:pPr>
        <w:widowControl w:val="0"/>
        <w:spacing w:before="120" w:line="320" w:lineRule="exact"/>
        <w:ind w:firstLine="720"/>
        <w:jc w:val="both"/>
        <w:rPr>
          <w:b w:val="0"/>
          <w:bCs w:val="0"/>
          <w:spacing w:val="-1"/>
          <w:szCs w:val="28"/>
        </w:rPr>
      </w:pPr>
      <w:r w:rsidRPr="00250E84">
        <w:rPr>
          <w:b w:val="0"/>
          <w:bCs w:val="0"/>
          <w:spacing w:val="-1"/>
          <w:szCs w:val="28"/>
        </w:rPr>
        <w:t xml:space="preserve">Phương án Quy hoạch sử dụng đất đến năm 2030 của </w:t>
      </w:r>
      <w:r w:rsidR="00C7360E" w:rsidRPr="00250E84">
        <w:rPr>
          <w:b w:val="0"/>
          <w:bCs w:val="0"/>
          <w:spacing w:val="-1"/>
          <w:szCs w:val="28"/>
        </w:rPr>
        <w:t>huyện Lâm Bình</w:t>
      </w:r>
      <w:r w:rsidRPr="00250E84">
        <w:rPr>
          <w:b w:val="0"/>
          <w:bCs w:val="0"/>
          <w:spacing w:val="-1"/>
          <w:szCs w:val="28"/>
        </w:rPr>
        <w:t xml:space="preserve"> được UBND tỉnh phê duyệt là căn cứ pháp lý quan trọng để thực hiện giao đất, cho thuê đất và đấu giá quyền sử dụng đất nói chung. </w:t>
      </w:r>
    </w:p>
    <w:p w:rsidR="007C4C47" w:rsidRPr="00250E84" w:rsidRDefault="007C4C47" w:rsidP="00E109B6">
      <w:pPr>
        <w:widowControl w:val="0"/>
        <w:spacing w:before="120" w:line="320" w:lineRule="exact"/>
        <w:ind w:firstLine="720"/>
        <w:jc w:val="both"/>
        <w:rPr>
          <w:b w:val="0"/>
          <w:bCs w:val="0"/>
          <w:spacing w:val="-1"/>
          <w:szCs w:val="28"/>
        </w:rPr>
      </w:pPr>
      <w:r w:rsidRPr="00250E84">
        <w:rPr>
          <w:b w:val="0"/>
          <w:bCs w:val="0"/>
          <w:spacing w:val="-1"/>
          <w:szCs w:val="28"/>
        </w:rPr>
        <w:t>Phương án quy hoạch sử dụng đất tạo động lực cho quá trình tái cơ cấu ngành nông nghiệp, cân đối quỹ đất để phục vụ chuyển đổi cơ cấu cây trồng vật nuôi, nhất là cân đối sử dụng linh hoạt đất lúa, chuyển đổi đất lúa kém hiệu quản sang trồng cây hàng, cây lâu năm, nuôi trồng thủy sản và các khu trang trại chăn nuôi gắn với lợi thế của từng tiểu vùng sinh thái, nâng cao hơn nữa hiệu quả sử dụng đất nông nghiệp và đẩy nhanh tiến độ xây dựng đô thị hóa.</w:t>
      </w:r>
    </w:p>
    <w:p w:rsidR="007C4C47" w:rsidRPr="00250E84" w:rsidRDefault="007C4C47" w:rsidP="00E109B6">
      <w:pPr>
        <w:widowControl w:val="0"/>
        <w:spacing w:before="120" w:line="320" w:lineRule="exact"/>
        <w:ind w:firstLine="720"/>
        <w:jc w:val="both"/>
        <w:rPr>
          <w:b w:val="0"/>
          <w:bCs w:val="0"/>
          <w:spacing w:val="-1"/>
          <w:szCs w:val="28"/>
        </w:rPr>
      </w:pPr>
      <w:r w:rsidRPr="00250E84">
        <w:rPr>
          <w:b w:val="0"/>
          <w:bCs w:val="0"/>
          <w:spacing w:val="-1"/>
          <w:szCs w:val="28"/>
        </w:rPr>
        <w:t xml:space="preserve">Đối với Quỹ đất cho phát triển phi nông nghiệp: </w:t>
      </w:r>
      <w:r w:rsidR="00737507" w:rsidRPr="00250E84">
        <w:rPr>
          <w:b w:val="0"/>
          <w:bCs w:val="0"/>
          <w:spacing w:val="-1"/>
          <w:szCs w:val="28"/>
        </w:rPr>
        <w:t>Huyện</w:t>
      </w:r>
      <w:r w:rsidRPr="00250E84">
        <w:rPr>
          <w:b w:val="0"/>
          <w:bCs w:val="0"/>
          <w:spacing w:val="-1"/>
          <w:szCs w:val="28"/>
        </w:rPr>
        <w:t xml:space="preserve"> đã đánh giá tiềm năng, lợi thế, khả năng huy động nguồn vốn,… từ đó đã cập nhật, bổ sung các dự án đầu tư bất động sản (dự án nhà ở, du lịch, thương mại, công nghiệp,…) vào phương án quy hoạch. Đồng thời, đẩy mạnh hoạt động xúc tiến, kêu gọi đầu tư và tạo mọi điều kiện thuận lợi nhất để các chủ dự án triển khai thực hiện các dự án theo quy định của pháp luật. </w:t>
      </w:r>
    </w:p>
    <w:p w:rsidR="007C4C47" w:rsidRPr="00250E84" w:rsidRDefault="007C4C47" w:rsidP="00E109B6">
      <w:pPr>
        <w:widowControl w:val="0"/>
        <w:spacing w:before="120" w:line="320" w:lineRule="exact"/>
        <w:ind w:firstLine="720"/>
        <w:jc w:val="both"/>
        <w:rPr>
          <w:b w:val="0"/>
          <w:bCs w:val="0"/>
          <w:spacing w:val="-1"/>
          <w:szCs w:val="28"/>
        </w:rPr>
      </w:pPr>
      <w:r w:rsidRPr="00250E84">
        <w:rPr>
          <w:b w:val="0"/>
          <w:bCs w:val="0"/>
          <w:spacing w:val="-1"/>
          <w:szCs w:val="28"/>
        </w:rPr>
        <w:t xml:space="preserve">Ủy ban nhân dân </w:t>
      </w:r>
      <w:r w:rsidR="00737507" w:rsidRPr="00250E84">
        <w:rPr>
          <w:b w:val="0"/>
          <w:bCs w:val="0"/>
          <w:spacing w:val="-1"/>
          <w:szCs w:val="28"/>
        </w:rPr>
        <w:t>huyện</w:t>
      </w:r>
      <w:r w:rsidRPr="00250E84">
        <w:rPr>
          <w:b w:val="0"/>
          <w:bCs w:val="0"/>
          <w:spacing w:val="-1"/>
          <w:szCs w:val="28"/>
        </w:rPr>
        <w:t xml:space="preserve"> đã rà soát, bổ sung các dự án đấu giá quyền sử dụng đất để tạo nguồn thu cho ngân sách địa phương trên cơ sở đảm bảo sử dụng quỹ đất hợp lý, hiệu quả và tiết kiệm. Phương án quy hoạch cũng đảm bảo bố trí đủ quỹ đất cho quá trình phát triển đô thị, hình thành các khu đô thị, khu dân cư tập trung. Gắn quá trình phát triển, hình thành các khu, điểm dân cư với việc đầu tư các công trình, dự án hạ tầng trọng điểm trên địa bàn </w:t>
      </w:r>
      <w:r w:rsidR="00737507" w:rsidRPr="00250E84">
        <w:rPr>
          <w:b w:val="0"/>
          <w:bCs w:val="0"/>
          <w:spacing w:val="-1"/>
          <w:szCs w:val="28"/>
        </w:rPr>
        <w:t>huyện</w:t>
      </w:r>
      <w:r w:rsidRPr="00250E84">
        <w:rPr>
          <w:b w:val="0"/>
          <w:bCs w:val="0"/>
          <w:spacing w:val="-1"/>
          <w:szCs w:val="28"/>
        </w:rPr>
        <w:t>; đối với mỗi dự án thực hiện đồng thời với việc xác định vị trí, diện tích đất thu hồi trong vùng phụ cận để đấu giá quyền sử dụng đất thực hiện dự án nhà ở, thương mại, dịch vụ, sản xuất, kinh doanh.</w:t>
      </w:r>
    </w:p>
    <w:p w:rsidR="009A4970" w:rsidRPr="00250E84" w:rsidRDefault="007C4C47" w:rsidP="00E109B6">
      <w:pPr>
        <w:widowControl w:val="0"/>
        <w:spacing w:before="120" w:line="320" w:lineRule="exact"/>
        <w:ind w:firstLine="720"/>
        <w:jc w:val="both"/>
        <w:rPr>
          <w:b w:val="0"/>
          <w:bCs w:val="0"/>
          <w:spacing w:val="-1"/>
          <w:szCs w:val="28"/>
        </w:rPr>
      </w:pPr>
      <w:r w:rsidRPr="00250E84">
        <w:rPr>
          <w:b w:val="0"/>
          <w:bCs w:val="0"/>
          <w:spacing w:val="-1"/>
          <w:szCs w:val="28"/>
        </w:rPr>
        <w:t>Việc chi cho hoạt động bồi thường, hỗ trợ, tái định cư trên địa bàn được thực hiện đúng theo quy định tại Nghị định số 47/2014/NĐ-CP ngày 15 tháng 5 năm 2014 của Chính phủ quy định về bồi thường, hỗ trợ, tái định cư khi Nhà nước thu hồi đất và Thông tư số 74/2015/TT-BTC ngày 15 tháng 05 năm 2015 của Bộ Tài chính hướng dẫn việc lập dự toán, sử dụng và thanh quyết toán kinh phí tổ chức thực hiện bồi thường, hỗ trợ, tái định cư khi nhà nước thu hồi đất.</w:t>
      </w:r>
    </w:p>
    <w:p w:rsidR="0099793A" w:rsidRPr="00250E84" w:rsidRDefault="0099793A" w:rsidP="00E109B6">
      <w:pPr>
        <w:pStyle w:val="2"/>
        <w:spacing w:before="120" w:line="320" w:lineRule="exact"/>
        <w:rPr>
          <w:color w:val="auto"/>
        </w:rPr>
      </w:pPr>
      <w:bookmarkStart w:id="171" w:name="_Toc64739607"/>
      <w:r w:rsidRPr="00250E84">
        <w:rPr>
          <w:color w:val="auto"/>
        </w:rPr>
        <w:t>3.2. Đánh giá tác động của phương án quy hoạch sử dụng đất đến khả năng bảo đảm an ninh lương thực;</w:t>
      </w:r>
      <w:bookmarkEnd w:id="171"/>
      <w:r w:rsidRPr="00250E84">
        <w:rPr>
          <w:color w:val="auto"/>
        </w:rPr>
        <w:t xml:space="preserve"> </w:t>
      </w:r>
    </w:p>
    <w:p w:rsidR="007C4C47" w:rsidRPr="00250E84" w:rsidRDefault="007C4C47" w:rsidP="00E109B6">
      <w:pPr>
        <w:widowControl w:val="0"/>
        <w:spacing w:before="120" w:line="320" w:lineRule="exact"/>
        <w:ind w:firstLine="720"/>
        <w:jc w:val="both"/>
        <w:rPr>
          <w:b w:val="0"/>
          <w:bCs w:val="0"/>
          <w:spacing w:val="-1"/>
          <w:szCs w:val="28"/>
        </w:rPr>
      </w:pPr>
      <w:r w:rsidRPr="00250E84">
        <w:rPr>
          <w:b w:val="0"/>
          <w:bCs w:val="0"/>
          <w:spacing w:val="-1"/>
          <w:szCs w:val="28"/>
        </w:rPr>
        <w:t xml:space="preserve">Phương án quy hoạch sử dụng đất duy trì diện tích đất trồng lúa của </w:t>
      </w:r>
      <w:r w:rsidR="00737507" w:rsidRPr="00250E84">
        <w:rPr>
          <w:b w:val="0"/>
          <w:bCs w:val="0"/>
          <w:spacing w:val="-1"/>
          <w:szCs w:val="28"/>
        </w:rPr>
        <w:t>huyện</w:t>
      </w:r>
      <w:r w:rsidRPr="00250E84">
        <w:rPr>
          <w:b w:val="0"/>
          <w:bCs w:val="0"/>
          <w:spacing w:val="-1"/>
          <w:szCs w:val="28"/>
        </w:rPr>
        <w:t xml:space="preserve"> đến năm 2030 là </w:t>
      </w:r>
      <w:r w:rsidR="00284056" w:rsidRPr="00250E84">
        <w:rPr>
          <w:b w:val="0"/>
          <w:bCs w:val="0"/>
          <w:spacing w:val="-1"/>
          <w:szCs w:val="28"/>
        </w:rPr>
        <w:t>1.393,46</w:t>
      </w:r>
      <w:r w:rsidRPr="00250E84">
        <w:rPr>
          <w:b w:val="0"/>
          <w:bCs w:val="0"/>
          <w:spacing w:val="-1"/>
          <w:szCs w:val="28"/>
        </w:rPr>
        <w:t xml:space="preserve"> ha, việc thực hiện đồng bộ các giải pháp về đầu tư cơ sở hạ tầng, đẩy mạnh cơ giới hóa, ứng dụng công nghệ cao vào sản xuất và hỗ trợ người trồng lúa theo quy định tại Nghị định số 62/2019/NĐ-CP ngày 11 tháng 7 năm 2019 của Chính phủ về việc sửa đổi, bổ sung một số điều Nghị định số 35/2015/NĐ-CP ngày 13/4/2015 của Chính phủ về quản lý, sử dụng đất trồng lúa sẽ giúp người nông dân yên tâm đầu tư sản xuất, gắn bó với đồng ruộng. </w:t>
      </w:r>
    </w:p>
    <w:p w:rsidR="009A4970" w:rsidRPr="00250E84" w:rsidRDefault="007C4C47" w:rsidP="00E109B6">
      <w:pPr>
        <w:widowControl w:val="0"/>
        <w:spacing w:before="120" w:line="320" w:lineRule="exact"/>
        <w:ind w:firstLine="720"/>
        <w:jc w:val="both"/>
        <w:rPr>
          <w:b w:val="0"/>
          <w:bCs w:val="0"/>
          <w:spacing w:val="-1"/>
          <w:szCs w:val="28"/>
        </w:rPr>
      </w:pPr>
      <w:r w:rsidRPr="00250E84">
        <w:rPr>
          <w:b w:val="0"/>
          <w:bCs w:val="0"/>
          <w:spacing w:val="-1"/>
          <w:szCs w:val="28"/>
        </w:rPr>
        <w:t>Khu vực chuyên trồng lúa nước đến 2030 sẽ tập trung tại 0</w:t>
      </w:r>
      <w:r w:rsidR="00284056" w:rsidRPr="00250E84">
        <w:rPr>
          <w:b w:val="0"/>
          <w:bCs w:val="0"/>
          <w:spacing w:val="-1"/>
          <w:szCs w:val="28"/>
        </w:rPr>
        <w:t>5</w:t>
      </w:r>
      <w:r w:rsidRPr="00250E84">
        <w:rPr>
          <w:b w:val="0"/>
          <w:bCs w:val="0"/>
          <w:spacing w:val="-1"/>
          <w:szCs w:val="28"/>
        </w:rPr>
        <w:t xml:space="preserve"> xã là </w:t>
      </w:r>
      <w:r w:rsidR="00284056" w:rsidRPr="00250E84">
        <w:rPr>
          <w:b w:val="0"/>
          <w:bCs w:val="0"/>
          <w:spacing w:val="-1"/>
          <w:szCs w:val="28"/>
        </w:rPr>
        <w:t>Thổ Bình, Thượng Lâm, Lăng Can, Hồng Quang và Khuôn Hà</w:t>
      </w:r>
      <w:r w:rsidRPr="00250E84">
        <w:rPr>
          <w:b w:val="0"/>
          <w:bCs w:val="0"/>
          <w:spacing w:val="-1"/>
          <w:szCs w:val="28"/>
        </w:rPr>
        <w:t>. Mặt khác việc thực hiện chuyển đổi từ đất trồng lúa sang đất trồng cây hàng năm hoặc trồng lúa kết hợp với nuôi trồng thủy sản mà không làm mất đi các điều kiện phù hợp để trồng lúa trở lại sẽ đảm bảo quỹ đất trồng lúa “dự trữ” khá lớn, có thể chuyển sang trồng lúa trở lại khi nhu cầu về bảo đảm an ninh lương thực quốc gia đặt ra hoặc khi xuất hiện các điều kiện thúc đẩy nâng cao giá trị tăng thêm của loại hình trồng lúa so với các loại hình sử dụng đất khác.</w:t>
      </w:r>
    </w:p>
    <w:p w:rsidR="0099793A" w:rsidRPr="00250E84" w:rsidRDefault="0099793A" w:rsidP="00E109B6">
      <w:pPr>
        <w:pStyle w:val="2"/>
        <w:spacing w:before="120" w:line="320" w:lineRule="exact"/>
        <w:rPr>
          <w:color w:val="auto"/>
        </w:rPr>
      </w:pPr>
      <w:bookmarkStart w:id="172" w:name="_Toc64739608"/>
      <w:r w:rsidRPr="00250E84">
        <w:rPr>
          <w:color w:val="auto"/>
        </w:rPr>
        <w:t>3.3.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bookmarkEnd w:id="172"/>
      <w:r w:rsidRPr="00250E84">
        <w:rPr>
          <w:color w:val="auto"/>
        </w:rPr>
        <w:t xml:space="preserve"> </w:t>
      </w:r>
    </w:p>
    <w:p w:rsidR="007C4C47" w:rsidRPr="00250E84" w:rsidRDefault="007C4C47" w:rsidP="00E109B6">
      <w:pPr>
        <w:widowControl w:val="0"/>
        <w:spacing w:before="120" w:line="320" w:lineRule="exact"/>
        <w:ind w:firstLine="720"/>
        <w:jc w:val="both"/>
        <w:rPr>
          <w:b w:val="0"/>
          <w:bCs w:val="0"/>
          <w:spacing w:val="-1"/>
          <w:szCs w:val="28"/>
        </w:rPr>
      </w:pPr>
      <w:r w:rsidRPr="00250E84">
        <w:rPr>
          <w:b w:val="0"/>
          <w:bCs w:val="0"/>
          <w:spacing w:val="-1"/>
          <w:szCs w:val="28"/>
        </w:rPr>
        <w:t xml:space="preserve">Đến năm 2030, với những tiềm năng, thế mạnh của </w:t>
      </w:r>
      <w:r w:rsidR="00C7360E" w:rsidRPr="00250E84">
        <w:rPr>
          <w:b w:val="0"/>
          <w:bCs w:val="0"/>
          <w:spacing w:val="-1"/>
          <w:szCs w:val="28"/>
        </w:rPr>
        <w:t>huyện Lâm Bình</w:t>
      </w:r>
      <w:r w:rsidRPr="00250E84">
        <w:rPr>
          <w:b w:val="0"/>
          <w:bCs w:val="0"/>
          <w:spacing w:val="-1"/>
          <w:szCs w:val="28"/>
        </w:rPr>
        <w:t xml:space="preserve"> trong lĩnh vực thương mại, du lịch, dịch vụ, giáo dục đào tạo cũng như các khu, cụm công nghiệp đi vào hoạt động sẽ thu hút nhu cầu lao động lớn trong tỉnh và vùng phụ cận... Phương quy hoạch sử dụng đất đã xem xét cả nhu cầu đất ở tái định cư khi giải phóng mặt bằng xây dựng các khu đô thị - công nghiệp và quỹ đất đấu giá đầu tư hạ tầng cho các cụm công nghiệp.</w:t>
      </w:r>
    </w:p>
    <w:p w:rsidR="007C4C47" w:rsidRPr="00250E84" w:rsidRDefault="007C4C47" w:rsidP="00E109B6">
      <w:pPr>
        <w:widowControl w:val="0"/>
        <w:spacing w:before="120" w:line="320" w:lineRule="exact"/>
        <w:ind w:firstLine="720"/>
        <w:jc w:val="both"/>
        <w:rPr>
          <w:b w:val="0"/>
          <w:bCs w:val="0"/>
          <w:spacing w:val="-1"/>
          <w:szCs w:val="28"/>
        </w:rPr>
      </w:pPr>
      <w:r w:rsidRPr="00250E84">
        <w:rPr>
          <w:b w:val="0"/>
          <w:bCs w:val="0"/>
          <w:spacing w:val="-1"/>
          <w:szCs w:val="28"/>
        </w:rPr>
        <w:t xml:space="preserve">Phương án quy hoạch sử dụng đất có diện tích đất ở tại nông thôn tăng thêm </w:t>
      </w:r>
      <w:r w:rsidR="00284056" w:rsidRPr="00250E84">
        <w:rPr>
          <w:b w:val="0"/>
          <w:bCs w:val="0"/>
          <w:spacing w:val="-1"/>
          <w:szCs w:val="28"/>
        </w:rPr>
        <w:t>37,58</w:t>
      </w:r>
      <w:r w:rsidRPr="00250E84">
        <w:rPr>
          <w:b w:val="0"/>
          <w:bCs w:val="0"/>
          <w:spacing w:val="-1"/>
          <w:szCs w:val="28"/>
        </w:rPr>
        <w:t xml:space="preserve"> ha (bình quân khoảng </w:t>
      </w:r>
      <w:r w:rsidR="00284056" w:rsidRPr="00250E84">
        <w:rPr>
          <w:b w:val="0"/>
          <w:bCs w:val="0"/>
          <w:spacing w:val="-1"/>
          <w:szCs w:val="28"/>
        </w:rPr>
        <w:t>5,4</w:t>
      </w:r>
      <w:r w:rsidRPr="00250E84">
        <w:rPr>
          <w:b w:val="0"/>
          <w:bCs w:val="0"/>
          <w:spacing w:val="-1"/>
          <w:szCs w:val="28"/>
        </w:rPr>
        <w:t xml:space="preserve"> ha/xã giai đoạn 20</w:t>
      </w:r>
      <w:r w:rsidR="00284056" w:rsidRPr="00250E84">
        <w:rPr>
          <w:b w:val="0"/>
          <w:bCs w:val="0"/>
          <w:spacing w:val="-1"/>
          <w:szCs w:val="28"/>
        </w:rPr>
        <w:t>21</w:t>
      </w:r>
      <w:r w:rsidRPr="00250E84">
        <w:rPr>
          <w:b w:val="0"/>
          <w:bCs w:val="0"/>
          <w:spacing w:val="-1"/>
          <w:szCs w:val="28"/>
        </w:rPr>
        <w:t>-20</w:t>
      </w:r>
      <w:r w:rsidR="00284056" w:rsidRPr="00250E84">
        <w:rPr>
          <w:b w:val="0"/>
          <w:bCs w:val="0"/>
          <w:spacing w:val="-1"/>
          <w:szCs w:val="28"/>
        </w:rPr>
        <w:t>3</w:t>
      </w:r>
      <w:r w:rsidRPr="00250E84">
        <w:rPr>
          <w:b w:val="0"/>
          <w:bCs w:val="0"/>
          <w:spacing w:val="-1"/>
          <w:szCs w:val="28"/>
        </w:rPr>
        <w:t xml:space="preserve">0) và đất ở đô thị </w:t>
      </w:r>
      <w:r w:rsidR="00284056" w:rsidRPr="00250E84">
        <w:rPr>
          <w:b w:val="0"/>
          <w:bCs w:val="0"/>
          <w:spacing w:val="-1"/>
          <w:szCs w:val="28"/>
        </w:rPr>
        <w:t>tăng thêm là 11,90</w:t>
      </w:r>
      <w:r w:rsidRPr="00250E84">
        <w:rPr>
          <w:b w:val="0"/>
          <w:bCs w:val="0"/>
          <w:spacing w:val="-1"/>
          <w:szCs w:val="28"/>
        </w:rPr>
        <w:t xml:space="preserve"> ha. Do đó, phương án hoàn toàn đảm bảo được việc giải quyết quỹ đất ở trên địa bàn </w:t>
      </w:r>
      <w:r w:rsidR="00737507" w:rsidRPr="00250E84">
        <w:rPr>
          <w:b w:val="0"/>
          <w:bCs w:val="0"/>
          <w:spacing w:val="-1"/>
          <w:szCs w:val="28"/>
        </w:rPr>
        <w:t>huyện</w:t>
      </w:r>
      <w:r w:rsidRPr="00250E84">
        <w:rPr>
          <w:b w:val="0"/>
          <w:bCs w:val="0"/>
          <w:spacing w:val="-1"/>
          <w:szCs w:val="28"/>
        </w:rPr>
        <w:t xml:space="preserve"> đến năm 2030. Diện tích đất ở tăng thêm được xác định trên cơ sở đăng ký nhu cầu của các địa phương, có xét đến khả năng thực hiện đối với mỗi dự án. Giải quyết quỹ đất ở tăng thêm chủ yếu thông qua hình thức đấu giá quyền sử dụng đất, xây dựng các khu </w:t>
      </w:r>
      <w:r w:rsidR="00284056" w:rsidRPr="00250E84">
        <w:rPr>
          <w:b w:val="0"/>
          <w:bCs w:val="0"/>
          <w:spacing w:val="-1"/>
          <w:szCs w:val="28"/>
        </w:rPr>
        <w:t>ở</w:t>
      </w:r>
      <w:r w:rsidRPr="00250E84">
        <w:rPr>
          <w:b w:val="0"/>
          <w:bCs w:val="0"/>
          <w:spacing w:val="-1"/>
          <w:szCs w:val="28"/>
        </w:rPr>
        <w:t xml:space="preserve"> mới, các khu dân cư gắn với </w:t>
      </w:r>
      <w:r w:rsidR="00284056" w:rsidRPr="00250E84">
        <w:rPr>
          <w:b w:val="0"/>
          <w:bCs w:val="0"/>
          <w:spacing w:val="-1"/>
          <w:szCs w:val="28"/>
        </w:rPr>
        <w:t>thương mại dịch vụ, du lịch</w:t>
      </w:r>
      <w:r w:rsidRPr="00250E84">
        <w:rPr>
          <w:b w:val="0"/>
          <w:bCs w:val="0"/>
          <w:spacing w:val="-1"/>
          <w:szCs w:val="28"/>
        </w:rPr>
        <w:t xml:space="preserve">. Tại các khu dân cư hiện có, tổ chức đấu giá quyền sử dụng đất với các diện tích xen kẹt, chuyển diện tích đất vườn ao liền kề sang đất ở. </w:t>
      </w:r>
    </w:p>
    <w:p w:rsidR="007C4C47" w:rsidRPr="00250E84" w:rsidRDefault="007C4C47" w:rsidP="00E109B6">
      <w:pPr>
        <w:widowControl w:val="0"/>
        <w:spacing w:before="120" w:line="320" w:lineRule="exact"/>
        <w:ind w:firstLine="720"/>
        <w:jc w:val="both"/>
        <w:rPr>
          <w:b w:val="0"/>
          <w:bCs w:val="0"/>
          <w:spacing w:val="-1"/>
          <w:szCs w:val="28"/>
        </w:rPr>
      </w:pPr>
      <w:r w:rsidRPr="00250E84">
        <w:rPr>
          <w:b w:val="0"/>
          <w:bCs w:val="0"/>
          <w:spacing w:val="-1"/>
          <w:szCs w:val="28"/>
        </w:rPr>
        <w:t>Trong giai đoạn 2021</w:t>
      </w:r>
      <w:r w:rsidR="00B54CBF" w:rsidRPr="00250E84">
        <w:rPr>
          <w:b w:val="0"/>
          <w:bCs w:val="0"/>
          <w:spacing w:val="-1"/>
          <w:szCs w:val="28"/>
        </w:rPr>
        <w:t>-</w:t>
      </w:r>
      <w:r w:rsidRPr="00250E84">
        <w:rPr>
          <w:b w:val="0"/>
          <w:bCs w:val="0"/>
          <w:spacing w:val="-1"/>
          <w:szCs w:val="28"/>
        </w:rPr>
        <w:t xml:space="preserve">2030, cũng xác định diện tích đất ở tại nông thôn giảm </w:t>
      </w:r>
      <w:r w:rsidR="00B54CBF" w:rsidRPr="00250E84">
        <w:rPr>
          <w:b w:val="0"/>
          <w:bCs w:val="0"/>
          <w:spacing w:val="-1"/>
          <w:szCs w:val="28"/>
        </w:rPr>
        <w:t>5,37</w:t>
      </w:r>
      <w:r w:rsidRPr="00250E84">
        <w:rPr>
          <w:b w:val="0"/>
          <w:bCs w:val="0"/>
          <w:spacing w:val="-1"/>
          <w:szCs w:val="28"/>
        </w:rPr>
        <w:t xml:space="preserve"> ha và đất ở tại đô thị giảm là </w:t>
      </w:r>
      <w:r w:rsidR="00B54CBF" w:rsidRPr="00250E84">
        <w:rPr>
          <w:b w:val="0"/>
          <w:bCs w:val="0"/>
          <w:spacing w:val="-1"/>
          <w:szCs w:val="28"/>
        </w:rPr>
        <w:t>1,10</w:t>
      </w:r>
      <w:r w:rsidRPr="00250E84">
        <w:rPr>
          <w:b w:val="0"/>
          <w:bCs w:val="0"/>
          <w:spacing w:val="-1"/>
          <w:szCs w:val="28"/>
        </w:rPr>
        <w:t xml:space="preserve"> ha do chuyển sang các mục đích sử dụng khác, trong đó chủ yếu là phục vụ xây dựng các công trình cơ sở hạ tầng giao thông. Quá trình thực hiện theo lộ trình nên có nhiều điều kiện để hạn chế ảnh hưởng tiêu cực. </w:t>
      </w:r>
    </w:p>
    <w:p w:rsidR="009A4970" w:rsidRPr="00250E84" w:rsidRDefault="007C4C47" w:rsidP="00E109B6">
      <w:pPr>
        <w:widowControl w:val="0"/>
        <w:spacing w:before="120" w:line="320" w:lineRule="exact"/>
        <w:ind w:firstLine="720"/>
        <w:jc w:val="both"/>
        <w:rPr>
          <w:b w:val="0"/>
          <w:bCs w:val="0"/>
          <w:spacing w:val="-1"/>
          <w:szCs w:val="28"/>
        </w:rPr>
      </w:pPr>
      <w:r w:rsidRPr="00250E84">
        <w:rPr>
          <w:b w:val="0"/>
          <w:bCs w:val="0"/>
          <w:spacing w:val="-1"/>
          <w:szCs w:val="28"/>
        </w:rPr>
        <w:t xml:space="preserve">Việc chuyển </w:t>
      </w:r>
      <w:r w:rsidR="00B54CBF" w:rsidRPr="00250E84">
        <w:rPr>
          <w:b w:val="0"/>
          <w:bCs w:val="0"/>
          <w:spacing w:val="-1"/>
          <w:szCs w:val="28"/>
        </w:rPr>
        <w:t>544,90</w:t>
      </w:r>
      <w:r w:rsidRPr="00250E84">
        <w:rPr>
          <w:b w:val="0"/>
          <w:bCs w:val="0"/>
          <w:spacing w:val="-1"/>
          <w:szCs w:val="28"/>
        </w:rPr>
        <w:t xml:space="preserve"> ha đất nông nghiệp sang đất phi nông nghiệp (đặc biệt chuyển 9</w:t>
      </w:r>
      <w:r w:rsidR="00B54CBF" w:rsidRPr="00250E84">
        <w:rPr>
          <w:b w:val="0"/>
          <w:bCs w:val="0"/>
          <w:spacing w:val="-1"/>
          <w:szCs w:val="28"/>
        </w:rPr>
        <w:t>2,22</w:t>
      </w:r>
      <w:r w:rsidRPr="00250E84">
        <w:rPr>
          <w:b w:val="0"/>
          <w:bCs w:val="0"/>
          <w:spacing w:val="-1"/>
          <w:szCs w:val="28"/>
        </w:rPr>
        <w:t xml:space="preserve"> ha đất trồng lúa) sẽ làm ảnh hưởng tới hoạt động sản xuất của các hộ gia đình, lao động nông nghiệp không còn đất sản xuất hoặc thiếu đất sản xuất nông nghiệp. Do đó, khi thực hiện các dự án cần lập phương án khả thi, thực hiện tốt chính sách đền bù, hỗ trợ tái định cư, chuyển đổi ngành nghề cho những người mất đất sản xuất.</w:t>
      </w:r>
    </w:p>
    <w:p w:rsidR="0099793A" w:rsidRPr="00250E84" w:rsidRDefault="0099793A" w:rsidP="00E109B6">
      <w:pPr>
        <w:pStyle w:val="2"/>
        <w:spacing w:before="120" w:line="320" w:lineRule="exact"/>
        <w:rPr>
          <w:b w:val="0"/>
          <w:color w:val="auto"/>
        </w:rPr>
      </w:pPr>
      <w:bookmarkStart w:id="173" w:name="_Toc64739609"/>
      <w:r w:rsidRPr="00250E84">
        <w:rPr>
          <w:color w:val="auto"/>
        </w:rPr>
        <w:t>3.4. Đánh giá tác động của phương án quy hoạch sử dụng đất đến quá trình đô thị hóa và phát triển hạ tầng;</w:t>
      </w:r>
      <w:bookmarkEnd w:id="173"/>
      <w:r w:rsidRPr="00250E84">
        <w:rPr>
          <w:b w:val="0"/>
          <w:color w:val="auto"/>
        </w:rPr>
        <w:t xml:space="preserve"> </w:t>
      </w:r>
    </w:p>
    <w:p w:rsidR="009A4970" w:rsidRPr="00250E84" w:rsidRDefault="007C4C47" w:rsidP="00E109B6">
      <w:pPr>
        <w:widowControl w:val="0"/>
        <w:spacing w:before="120" w:line="320" w:lineRule="exact"/>
        <w:ind w:firstLine="720"/>
        <w:jc w:val="both"/>
        <w:rPr>
          <w:b w:val="0"/>
          <w:bCs w:val="0"/>
          <w:spacing w:val="-1"/>
          <w:szCs w:val="28"/>
        </w:rPr>
      </w:pPr>
      <w:r w:rsidRPr="00250E84">
        <w:rPr>
          <w:b w:val="0"/>
          <w:bCs w:val="0"/>
          <w:spacing w:val="-1"/>
          <w:szCs w:val="28"/>
        </w:rPr>
        <w:t xml:space="preserve">Phương án quy hoạch sử dụng đất sẽ góp phần thúc đẩy nhanh hơn quá trình </w:t>
      </w:r>
      <w:r w:rsidR="00B54CBF" w:rsidRPr="00250E84">
        <w:rPr>
          <w:b w:val="0"/>
          <w:bCs w:val="0"/>
          <w:spacing w:val="-1"/>
          <w:szCs w:val="28"/>
        </w:rPr>
        <w:t xml:space="preserve">lên </w:t>
      </w:r>
      <w:r w:rsidRPr="00250E84">
        <w:rPr>
          <w:b w:val="0"/>
          <w:bCs w:val="0"/>
          <w:spacing w:val="-1"/>
          <w:szCs w:val="28"/>
        </w:rPr>
        <w:t xml:space="preserve">đô thị của </w:t>
      </w:r>
      <w:r w:rsidR="00737507" w:rsidRPr="00250E84">
        <w:rPr>
          <w:b w:val="0"/>
          <w:bCs w:val="0"/>
          <w:spacing w:val="-1"/>
          <w:szCs w:val="28"/>
        </w:rPr>
        <w:t>huyện</w:t>
      </w:r>
      <w:r w:rsidR="00B54CBF" w:rsidRPr="00250E84">
        <w:rPr>
          <w:b w:val="0"/>
          <w:bCs w:val="0"/>
          <w:spacing w:val="-1"/>
          <w:szCs w:val="28"/>
        </w:rPr>
        <w:t>,</w:t>
      </w:r>
      <w:r w:rsidRPr="00250E84">
        <w:rPr>
          <w:b w:val="0"/>
          <w:bCs w:val="0"/>
          <w:spacing w:val="-1"/>
          <w:szCs w:val="28"/>
        </w:rPr>
        <w:t xml:space="preserve"> thông qua việc đăng ký danh mục các dự án xây dựng cơ sở hạ tầng, phát triển dân cư, thương mại, dịch vụ trên địa bàn; đồng thời đề ra các giải pháp nhằm tranh thủ và huy động các nguồn vốn khác nhau cho việc thực hiện các dự án, cũng như quán triệt, thực hiện tốt công tác bồi thường, giải phóng mặt bằng và tại định cư.</w:t>
      </w:r>
    </w:p>
    <w:p w:rsidR="0099793A" w:rsidRPr="00250E84" w:rsidRDefault="0099793A" w:rsidP="00E109B6">
      <w:pPr>
        <w:pStyle w:val="2"/>
        <w:spacing w:before="120" w:line="320" w:lineRule="exact"/>
        <w:rPr>
          <w:color w:val="auto"/>
        </w:rPr>
      </w:pPr>
      <w:bookmarkStart w:id="174" w:name="_Toc64739610"/>
      <w:r w:rsidRPr="00250E84">
        <w:rPr>
          <w:color w:val="auto"/>
        </w:rPr>
        <w:t>3.5. Đánh giá tác động của phương án quy hoạch sử dụng đất việc tôn tạo di tích lịch sử - văn hóa, danh lam thắng cảnh, bảo tồn văn hoá các dân tộc;</w:t>
      </w:r>
      <w:bookmarkEnd w:id="174"/>
      <w:r w:rsidRPr="00250E84">
        <w:rPr>
          <w:color w:val="auto"/>
        </w:rPr>
        <w:t xml:space="preserve"> </w:t>
      </w:r>
    </w:p>
    <w:p w:rsidR="009A4970" w:rsidRPr="00250E84" w:rsidRDefault="007C4C47" w:rsidP="00E109B6">
      <w:pPr>
        <w:widowControl w:val="0"/>
        <w:spacing w:before="120" w:line="320" w:lineRule="exact"/>
        <w:ind w:firstLine="720"/>
        <w:jc w:val="both"/>
        <w:rPr>
          <w:b w:val="0"/>
          <w:bCs w:val="0"/>
          <w:spacing w:val="-1"/>
          <w:szCs w:val="28"/>
        </w:rPr>
      </w:pPr>
      <w:r w:rsidRPr="00250E84">
        <w:rPr>
          <w:b w:val="0"/>
          <w:bCs w:val="0"/>
          <w:spacing w:val="-1"/>
          <w:szCs w:val="28"/>
        </w:rPr>
        <w:t xml:space="preserve">Phương án quy hoạch sử dụng đất đến năm 2030 của </w:t>
      </w:r>
      <w:r w:rsidR="00737507" w:rsidRPr="00250E84">
        <w:rPr>
          <w:b w:val="0"/>
          <w:bCs w:val="0"/>
          <w:spacing w:val="-1"/>
          <w:szCs w:val="28"/>
        </w:rPr>
        <w:t>huyện</w:t>
      </w:r>
      <w:r w:rsidRPr="00250E84">
        <w:rPr>
          <w:b w:val="0"/>
          <w:bCs w:val="0"/>
          <w:spacing w:val="-1"/>
          <w:szCs w:val="28"/>
        </w:rPr>
        <w:t xml:space="preserve"> đã bố trí diện tích đất cơ sở tôn giáo thêm </w:t>
      </w:r>
      <w:r w:rsidR="00B54CBF" w:rsidRPr="00250E84">
        <w:rPr>
          <w:b w:val="0"/>
          <w:bCs w:val="0"/>
          <w:spacing w:val="-1"/>
          <w:szCs w:val="28"/>
        </w:rPr>
        <w:t>0,6</w:t>
      </w:r>
      <w:r w:rsidRPr="00250E84">
        <w:rPr>
          <w:b w:val="0"/>
          <w:bCs w:val="0"/>
          <w:spacing w:val="-1"/>
          <w:szCs w:val="28"/>
        </w:rPr>
        <w:t xml:space="preserve"> ha. Quỹ đất này được sử dụng để mở rộng và tôn tạo </w:t>
      </w:r>
      <w:r w:rsidR="00B54CBF" w:rsidRPr="00250E84">
        <w:rPr>
          <w:b w:val="0"/>
          <w:bCs w:val="0"/>
          <w:spacing w:val="-1"/>
          <w:szCs w:val="28"/>
        </w:rPr>
        <w:t>Chùa Ông, Chùa Bà và nhà thờ Đồi Chùa</w:t>
      </w:r>
      <w:r w:rsidRPr="00250E84">
        <w:rPr>
          <w:b w:val="0"/>
          <w:bCs w:val="0"/>
          <w:spacing w:val="-1"/>
          <w:szCs w:val="28"/>
        </w:rPr>
        <w:t xml:space="preserve">. Ngoài ra, hệ thống cơ sở hạ tầng kết nối các khu di tích </w:t>
      </w:r>
      <w:r w:rsidR="000C782E" w:rsidRPr="00250E84">
        <w:rPr>
          <w:b w:val="0"/>
          <w:bCs w:val="0"/>
          <w:spacing w:val="-1"/>
          <w:szCs w:val="28"/>
        </w:rPr>
        <w:t>-</w:t>
      </w:r>
      <w:r w:rsidRPr="00250E84">
        <w:rPr>
          <w:b w:val="0"/>
          <w:bCs w:val="0"/>
          <w:spacing w:val="-1"/>
          <w:szCs w:val="28"/>
        </w:rPr>
        <w:t xml:space="preserve"> lịch sử, danh lam thắng cảnh với hệ thống cơ sở hạ tầng chung được quan tâm đầu tư xây dựng, đảm bảo thuận tiện cho người dân và du khách thập phương đến tham quan, chiêm bái.</w:t>
      </w:r>
    </w:p>
    <w:p w:rsidR="0099793A" w:rsidRPr="00250E84" w:rsidRDefault="0099793A" w:rsidP="00E109B6">
      <w:pPr>
        <w:pStyle w:val="2"/>
        <w:spacing w:before="120" w:line="320" w:lineRule="exact"/>
        <w:rPr>
          <w:color w:val="auto"/>
        </w:rPr>
      </w:pPr>
      <w:bookmarkStart w:id="175" w:name="_Toc64739611"/>
      <w:r w:rsidRPr="00250E84">
        <w:rPr>
          <w:color w:val="auto"/>
        </w:rPr>
        <w:t>3.6. Đánh giá tác động của phương án quy hoạch sử dụng đất đến khả năng khai thác hợp lý tài nguyên thiên nhiên; yêu cầu bảo tồn, phát triển diện tích rừng và tỷ lệ che phủ.</w:t>
      </w:r>
      <w:bookmarkEnd w:id="175"/>
      <w:r w:rsidRPr="00250E84">
        <w:rPr>
          <w:color w:val="auto"/>
        </w:rPr>
        <w:t xml:space="preserve"> </w:t>
      </w:r>
    </w:p>
    <w:p w:rsidR="009A4970" w:rsidRPr="00250E84" w:rsidRDefault="007C4C47" w:rsidP="00E109B6">
      <w:pPr>
        <w:widowControl w:val="0"/>
        <w:spacing w:before="120" w:line="320" w:lineRule="exact"/>
        <w:ind w:firstLine="720"/>
        <w:jc w:val="both"/>
        <w:rPr>
          <w:b w:val="0"/>
          <w:bCs w:val="0"/>
          <w:spacing w:val="-1"/>
          <w:szCs w:val="28"/>
        </w:rPr>
      </w:pPr>
      <w:r w:rsidRPr="00250E84">
        <w:rPr>
          <w:b w:val="0"/>
          <w:bCs w:val="0"/>
          <w:spacing w:val="-1"/>
          <w:szCs w:val="28"/>
        </w:rPr>
        <w:t xml:space="preserve">Phương án điều chỉnh quy hoạch sử dụng đất của </w:t>
      </w:r>
      <w:r w:rsidR="00737507" w:rsidRPr="00250E84">
        <w:rPr>
          <w:b w:val="0"/>
          <w:bCs w:val="0"/>
          <w:spacing w:val="-1"/>
          <w:szCs w:val="28"/>
        </w:rPr>
        <w:t>huyện</w:t>
      </w:r>
      <w:r w:rsidRPr="00250E84">
        <w:rPr>
          <w:b w:val="0"/>
          <w:bCs w:val="0"/>
          <w:spacing w:val="-1"/>
          <w:szCs w:val="28"/>
        </w:rPr>
        <w:t xml:space="preserve"> đã rà soát, đánh giá thực trạng các nguồn tài nguyên thiên nhiên trên địa bàn </w:t>
      </w:r>
      <w:r w:rsidR="00737507" w:rsidRPr="00250E84">
        <w:rPr>
          <w:b w:val="0"/>
          <w:bCs w:val="0"/>
          <w:spacing w:val="-1"/>
          <w:szCs w:val="28"/>
        </w:rPr>
        <w:t>huyện</w:t>
      </w:r>
      <w:r w:rsidRPr="00250E84">
        <w:rPr>
          <w:b w:val="0"/>
          <w:bCs w:val="0"/>
          <w:spacing w:val="-1"/>
          <w:szCs w:val="28"/>
        </w:rPr>
        <w:t>; trong đó rà soát kỹ tài nguyên đất đai và tài nguyên du lịch. Đồng thời thực hiện đánh giá, xác định các khả năng có thể khai thác, sử dụng các nguồn tài nguyên trong giai đoạn quy hoạch, trong đó xác định kỹ khả năng về vốn và giải phóng mặt bằng. Từ đó, tiến hành tổng hợp, cân đối các chỉ tiêu sử dụng đất đến năm 2030 trên cơ sở danh mục các dự án mà các ngành, lĩnh vực đăng ký. Do đó, phương án quy hoạch đảm bảo khai thác, sử dụng các nguồn tài nguyên thiên nhiên một cách hợp lý, tiết kiệm, tránh lãng phí và đạt hiệu quả kinh tế cao.</w:t>
      </w:r>
    </w:p>
    <w:p w:rsidR="0099793A" w:rsidRPr="00250E84" w:rsidRDefault="003E2EF1" w:rsidP="003E2EF1">
      <w:pPr>
        <w:pStyle w:val="1"/>
        <w:rPr>
          <w:color w:val="auto"/>
        </w:rPr>
      </w:pPr>
      <w:r w:rsidRPr="00250E84">
        <w:rPr>
          <w:color w:val="auto"/>
        </w:rPr>
        <w:br w:type="page"/>
      </w:r>
      <w:bookmarkStart w:id="176" w:name="_Toc64739612"/>
      <w:r w:rsidR="0099793A" w:rsidRPr="00250E84">
        <w:rPr>
          <w:color w:val="auto"/>
        </w:rPr>
        <w:t>P</w:t>
      </w:r>
      <w:r w:rsidR="006E4A63" w:rsidRPr="00250E84">
        <w:rPr>
          <w:color w:val="auto"/>
        </w:rPr>
        <w:t>hần thứ tư</w:t>
      </w:r>
      <w:r w:rsidR="0099793A" w:rsidRPr="00250E84">
        <w:rPr>
          <w:color w:val="auto"/>
        </w:rPr>
        <w:t>: GIẢI PHÁP THỰC HIỆN</w:t>
      </w:r>
      <w:bookmarkEnd w:id="176"/>
      <w:r w:rsidR="0099793A" w:rsidRPr="00250E84">
        <w:rPr>
          <w:color w:val="auto"/>
        </w:rPr>
        <w:t xml:space="preserve"> </w:t>
      </w:r>
    </w:p>
    <w:p w:rsidR="003E2EF1" w:rsidRPr="00250E84" w:rsidRDefault="003E2EF1" w:rsidP="003E2EF1">
      <w:pPr>
        <w:pStyle w:val="2"/>
        <w:rPr>
          <w:color w:val="auto"/>
        </w:rPr>
      </w:pPr>
    </w:p>
    <w:p w:rsidR="0099793A" w:rsidRPr="00250E84" w:rsidRDefault="0099793A" w:rsidP="00C018D4">
      <w:pPr>
        <w:pStyle w:val="2"/>
        <w:spacing w:after="120" w:line="320" w:lineRule="exact"/>
        <w:rPr>
          <w:color w:val="auto"/>
        </w:rPr>
      </w:pPr>
      <w:bookmarkStart w:id="177" w:name="_Toc64739613"/>
      <w:r w:rsidRPr="00250E84">
        <w:rPr>
          <w:color w:val="auto"/>
        </w:rPr>
        <w:t>I. XÁC ĐỊNH CÁC GIẢI PHÁP BẢO VỆ, CẢI TẠO ĐẤT VÀ BẢO VỆ MÔI TRƯỜNG</w:t>
      </w:r>
      <w:bookmarkEnd w:id="177"/>
    </w:p>
    <w:p w:rsidR="007C4C47" w:rsidRPr="00250E84" w:rsidRDefault="007C4C47" w:rsidP="00C018D4">
      <w:pPr>
        <w:pStyle w:val="2"/>
        <w:spacing w:after="120" w:line="320" w:lineRule="exact"/>
        <w:rPr>
          <w:color w:val="auto"/>
        </w:rPr>
      </w:pPr>
      <w:bookmarkStart w:id="178" w:name="_Toc64739614"/>
      <w:r w:rsidRPr="00250E84">
        <w:rPr>
          <w:color w:val="auto"/>
        </w:rPr>
        <w:t>1.1. Giải pháp bảo vệ, cải tạo đất và bảo vệ môi trường</w:t>
      </w:r>
      <w:bookmarkEnd w:id="178"/>
    </w:p>
    <w:p w:rsidR="000F4A30" w:rsidRPr="00250E84" w:rsidRDefault="000F4A30" w:rsidP="000F4A30">
      <w:pPr>
        <w:widowControl w:val="0"/>
        <w:spacing w:after="120" w:line="320" w:lineRule="exact"/>
        <w:ind w:firstLine="720"/>
        <w:jc w:val="both"/>
        <w:rPr>
          <w:b w:val="0"/>
          <w:bCs w:val="0"/>
          <w:spacing w:val="-1"/>
          <w:szCs w:val="28"/>
        </w:rPr>
      </w:pPr>
      <w:r w:rsidRPr="00250E84">
        <w:rPr>
          <w:b w:val="0"/>
          <w:bCs w:val="0"/>
          <w:spacing w:val="-1"/>
          <w:szCs w:val="28"/>
        </w:rPr>
        <w:t>Mở rộng, khuyến khích phát triển cây màu xen canh với cây lúa, luân canh cây trồng với các mô hình 2 lúa + 1 màu, 1 lúa + 2 màu hoặc 1 lúa + 1 vụ nuôi thủy sản. Điều chỉnh tăng thời gian nghỉ của đất, kết hợp luân canh (2 vụ lúa + 1 vụ hoa màu) và xen canh cây trồng một cách thích hợp nhằm tăng cường hoạt động của vi sinh vật phân hủy chất hữu cơ trong đất. Kết hợp phơi đất giữa 2 vụ canh tác sẽ làm chất hữu cơ trong đất chuyển đổi theo hướng có lợi cho cây trồng sử dụng, làm tăng lượng đạm trong đất.</w:t>
      </w:r>
    </w:p>
    <w:p w:rsidR="000F4A30" w:rsidRPr="00250E84" w:rsidRDefault="000F4A30" w:rsidP="000F4A30">
      <w:pPr>
        <w:widowControl w:val="0"/>
        <w:spacing w:after="120" w:line="320" w:lineRule="exact"/>
        <w:ind w:firstLine="720"/>
        <w:jc w:val="both"/>
        <w:rPr>
          <w:b w:val="0"/>
          <w:bCs w:val="0"/>
          <w:spacing w:val="-1"/>
          <w:szCs w:val="28"/>
        </w:rPr>
      </w:pPr>
      <w:r w:rsidRPr="00250E84">
        <w:rPr>
          <w:b w:val="0"/>
          <w:bCs w:val="0"/>
          <w:spacing w:val="-1"/>
          <w:szCs w:val="28"/>
        </w:rPr>
        <w:t>Áp dụng các biện pháp sinh học để xử lý rơm, rạ sau thu hoạch nhằm bù đắp chất dinh dưỡng trở lại cho đất, đặc biệt là trả lại cho đất hàm lượng carbon có trong rơm, rạ.</w:t>
      </w:r>
    </w:p>
    <w:p w:rsidR="000F4A30" w:rsidRPr="00250E84" w:rsidRDefault="000F4A30" w:rsidP="000F4A30">
      <w:pPr>
        <w:widowControl w:val="0"/>
        <w:spacing w:after="120" w:line="320" w:lineRule="exact"/>
        <w:ind w:firstLine="720"/>
        <w:jc w:val="both"/>
        <w:rPr>
          <w:b w:val="0"/>
          <w:bCs w:val="0"/>
          <w:spacing w:val="-1"/>
          <w:szCs w:val="28"/>
        </w:rPr>
      </w:pPr>
      <w:r w:rsidRPr="00250E84">
        <w:rPr>
          <w:b w:val="0"/>
          <w:bCs w:val="0"/>
          <w:spacing w:val="-1"/>
          <w:szCs w:val="28"/>
        </w:rPr>
        <w:t>Khi bón phân cho cây trồng nông nghiệp, đặc biệt là cây hàng năm cần lưu ý bón cân đối các loại phân và cân đối các thành phần N, P, K. Bón cân đối các loại phân vô cơ và hữu cơ với mức độ bón phân phụ thuộc vào loại đất, loại và đặc điểm cây trồng, có tính toán tới lượng chất dinh dưỡng bị mất do xói mòn, rửa trôi.</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Áp dụng kỹ thuật canh tác</w:t>
      </w:r>
      <w:r w:rsidR="0013374C" w:rsidRPr="00250E84">
        <w:rPr>
          <w:b w:val="0"/>
          <w:bCs w:val="0"/>
          <w:spacing w:val="-1"/>
          <w:szCs w:val="28"/>
        </w:rPr>
        <w:t xml:space="preserve"> đất dốc, hạn chế thấp nhất xói mòn, rửa trôi; sử dụng các biện pháp canh tác</w:t>
      </w:r>
      <w:r w:rsidRPr="00250E84">
        <w:rPr>
          <w:b w:val="0"/>
          <w:bCs w:val="0"/>
          <w:spacing w:val="-1"/>
          <w:szCs w:val="28"/>
        </w:rPr>
        <w:t xml:space="preserve"> phù hợp với điều kiện đất đai thực tế của địa phương nhằm nâng cao độ phì nhiêu của đất để sử dụng hiệu quả đất nông nghiệp, tránh khai thác quá mức làm thoái hóa đất.</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Hạn chế việc lạm dụng, sử dụng quá nhiều phân bón hóa học, thuốc bảo vệ thực vật trong sản xuất nông nghiệp, tích cực làm giàu đất, chống ô nhiễm môi trường đất.</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Kết hợp nuôi trồng thủy sản trên diện tích đất có mặt nước chuyên dùng, tích cực đưa mặt nước hoang hóa vào sử dụng.</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Các cụm</w:t>
      </w:r>
      <w:r w:rsidR="0013374C" w:rsidRPr="00250E84">
        <w:rPr>
          <w:b w:val="0"/>
          <w:bCs w:val="0"/>
          <w:spacing w:val="-1"/>
          <w:szCs w:val="28"/>
        </w:rPr>
        <w:t>, điểm</w:t>
      </w:r>
      <w:r w:rsidRPr="00250E84">
        <w:rPr>
          <w:b w:val="0"/>
          <w:bCs w:val="0"/>
          <w:spacing w:val="-1"/>
          <w:szCs w:val="28"/>
        </w:rPr>
        <w:t xml:space="preserve"> công nghiệp </w:t>
      </w:r>
      <w:r w:rsidR="0013374C" w:rsidRPr="00250E84">
        <w:rPr>
          <w:b w:val="0"/>
          <w:bCs w:val="0"/>
          <w:spacing w:val="-1"/>
          <w:szCs w:val="28"/>
        </w:rPr>
        <w:t>khi đi vào hoạt động</w:t>
      </w:r>
      <w:r w:rsidR="00196C56" w:rsidRPr="00250E84">
        <w:rPr>
          <w:b w:val="0"/>
          <w:bCs w:val="0"/>
          <w:spacing w:val="-1"/>
          <w:szCs w:val="28"/>
        </w:rPr>
        <w:t xml:space="preserve"> </w:t>
      </w:r>
      <w:r w:rsidRPr="00250E84">
        <w:rPr>
          <w:b w:val="0"/>
          <w:bCs w:val="0"/>
          <w:spacing w:val="-1"/>
          <w:szCs w:val="28"/>
        </w:rPr>
        <w:t>phải có hệ thống xử lý chất thải đảm bảo tiêu chuẩn kỹ thuật. Giám sát kỹ phần đánh giá môi trường và giải pháp xử lý chất thải, nước thải trong các dự án đầu tư, kiên quyết loại bỏ các dự án không đáp ứng yêu cầu về môi trường. Kiểm tra, giám sát chặt chẽ các doanh nghiệp sản xuất có yếu tố có thể gây ô nhiễm môi trường để kịp thời xử lý và khắc phục. Khuyến khích và tiến tới bắt buộc các doanh nghiệp, cơ sở sản xuất, cơ quan, xí nghiệp, trường học, bệnh viện có các biện pháp kỹ thuật phù hợp để kiểm soát và xử lý chất thải.</w:t>
      </w:r>
    </w:p>
    <w:p w:rsidR="0013374C" w:rsidRPr="00250E84" w:rsidRDefault="0013374C" w:rsidP="00C018D4">
      <w:pPr>
        <w:widowControl w:val="0"/>
        <w:spacing w:after="120" w:line="320" w:lineRule="exact"/>
        <w:ind w:firstLine="720"/>
        <w:jc w:val="both"/>
        <w:rPr>
          <w:b w:val="0"/>
          <w:bCs w:val="0"/>
          <w:spacing w:val="-1"/>
          <w:szCs w:val="28"/>
        </w:rPr>
      </w:pPr>
      <w:r w:rsidRPr="00250E84">
        <w:rPr>
          <w:b w:val="0"/>
          <w:bCs w:val="0"/>
          <w:spacing w:val="-1"/>
          <w:szCs w:val="28"/>
        </w:rPr>
        <w:t xml:space="preserve">Triển khai thực hiện các khu du lịch, hạn chế tối đa tới mức thấp nhất tác động tới môi trường rừng, cố gắng giữ lại cảnh quan thiên nhiên, thu gop rác thải, chất thải đúng quy định, hạn chế thấp nhất đến môi trường trong và ngoài khu du lịch. </w:t>
      </w:r>
    </w:p>
    <w:p w:rsidR="007C4C47" w:rsidRPr="00250E84" w:rsidRDefault="007C4C47" w:rsidP="00C018D4">
      <w:pPr>
        <w:pStyle w:val="2"/>
        <w:spacing w:after="120" w:line="320" w:lineRule="exact"/>
        <w:rPr>
          <w:color w:val="auto"/>
        </w:rPr>
      </w:pPr>
      <w:bookmarkStart w:id="179" w:name="_Toc64739615"/>
      <w:r w:rsidRPr="00250E84">
        <w:rPr>
          <w:color w:val="auto"/>
        </w:rPr>
        <w:t>1.2. Giải pháp sử dụng đất bền vững trong điều kiện ứng phó với biến đổi khí hậu</w:t>
      </w:r>
      <w:bookmarkEnd w:id="179"/>
    </w:p>
    <w:p w:rsidR="007C4C47" w:rsidRPr="00250E84" w:rsidRDefault="0013374C" w:rsidP="00C018D4">
      <w:pPr>
        <w:widowControl w:val="0"/>
        <w:spacing w:after="120" w:line="320" w:lineRule="exact"/>
        <w:ind w:firstLine="720"/>
        <w:jc w:val="both"/>
        <w:rPr>
          <w:b w:val="0"/>
          <w:bCs w:val="0"/>
          <w:spacing w:val="-1"/>
          <w:szCs w:val="28"/>
        </w:rPr>
      </w:pPr>
      <w:r w:rsidRPr="00250E84">
        <w:rPr>
          <w:b w:val="0"/>
          <w:bCs w:val="0"/>
          <w:spacing w:val="-1"/>
          <w:szCs w:val="28"/>
        </w:rPr>
        <w:t>Biến đổi khí hậu trên địa bàn tỉnh Tuyên Quang nói chung, huyện Lâm Bình nói riêng đó là các tác động nắng hạn, mưa lũ gây khô hạn, sạt lở, gập lụt. Tiến hành x</w:t>
      </w:r>
      <w:r w:rsidR="007C4C47" w:rsidRPr="00250E84">
        <w:rPr>
          <w:b w:val="0"/>
          <w:bCs w:val="0"/>
          <w:spacing w:val="-1"/>
          <w:szCs w:val="28"/>
        </w:rPr>
        <w:t>ây dựng chương trình quản lý và bảo vệ môi trường một cách đồng bộ có hiệu quả. Giáo dục ý thức về bảo vệ môi trường trong nhân dân, trong các đơn vị đến việc xây dựng các tiêu chuẩn, qui định và các phương tiện để quản lý và kiểm soát môi trường mà trọng tâm là các khu vực sản xuất nông nghiệp gần các khu công nghiệp, các đô thị mới.</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 xml:space="preserve">Thực hiện tốt Luật bảo vệ Môi trường 2014, khuyến khích các hoạt động bảo vệ môi trường, xử lý nghiêm các hành vi huỷ hoại hoặc gây ô nhiễm môi trường, nhất là ở các khu vực đô thị, khu, cụm công nghiệp, làng nghề, khu dân cư tập trung, bệnh viện,... </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Tăng cường công tác tuyên truyền, chuyển giao tiến bộ khoa học - công nghệ về tưới tiết kiệm cho nông dân, xây dựng các mô hình điểm để nông dân học tập, tiếp thu và áp dụng.</w:t>
      </w:r>
    </w:p>
    <w:p w:rsidR="009C2FB9" w:rsidRPr="00250E84" w:rsidRDefault="009C2FB9" w:rsidP="00C018D4">
      <w:pPr>
        <w:pStyle w:val="2"/>
        <w:spacing w:after="120" w:line="320" w:lineRule="exact"/>
        <w:rPr>
          <w:color w:val="auto"/>
        </w:rPr>
      </w:pPr>
    </w:p>
    <w:p w:rsidR="0099793A" w:rsidRPr="00250E84" w:rsidRDefault="0099793A" w:rsidP="00C018D4">
      <w:pPr>
        <w:pStyle w:val="2"/>
        <w:spacing w:after="120" w:line="320" w:lineRule="exact"/>
        <w:rPr>
          <w:color w:val="auto"/>
        </w:rPr>
      </w:pPr>
      <w:bookmarkStart w:id="180" w:name="_Toc64739616"/>
      <w:r w:rsidRPr="00250E84">
        <w:rPr>
          <w:color w:val="auto"/>
        </w:rPr>
        <w:t>II. XÁC ĐỊNH CÁC GIẢI PHÁP TỔ CHỨC THỰC HIỆN QUY HOẠCH, KẾ HOẠCH SỬ DỤNG ĐẤT</w:t>
      </w:r>
      <w:bookmarkEnd w:id="180"/>
    </w:p>
    <w:p w:rsidR="007C4C47" w:rsidRPr="00250E84" w:rsidRDefault="007C4C47" w:rsidP="00C018D4">
      <w:pPr>
        <w:pStyle w:val="2"/>
        <w:spacing w:after="120" w:line="320" w:lineRule="exact"/>
        <w:rPr>
          <w:color w:val="auto"/>
        </w:rPr>
      </w:pPr>
      <w:bookmarkStart w:id="181" w:name="_Toc64739617"/>
      <w:r w:rsidRPr="00250E84">
        <w:rPr>
          <w:color w:val="auto"/>
        </w:rPr>
        <w:t>2.1. Giải pháp huy động và sử dụng hiệu quả vốn đầu tư</w:t>
      </w:r>
      <w:bookmarkEnd w:id="181"/>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 xml:space="preserve">- Nguồn vốn ngân sách Nhà nước: là nguồn vốn quan trọng, quyết định những công trình có ý nghĩa đối với sự phát triển kinh tế - xã hội theo phương hướng, mục tiêu đề ra. Nguồn vốn ngân sách Nhà nước bao gồm vốn </w:t>
      </w:r>
      <w:r w:rsidR="00737507" w:rsidRPr="00250E84">
        <w:rPr>
          <w:b w:val="0"/>
          <w:bCs w:val="0"/>
          <w:spacing w:val="-1"/>
          <w:szCs w:val="28"/>
        </w:rPr>
        <w:t>huyện</w:t>
      </w:r>
      <w:r w:rsidRPr="00250E84">
        <w:rPr>
          <w:b w:val="0"/>
          <w:bCs w:val="0"/>
          <w:spacing w:val="-1"/>
          <w:szCs w:val="28"/>
        </w:rPr>
        <w:t>, tỉnh và trung ương để thực hiện đầu tư phát triển. Nguồn vốn này phải được ưu tiên sử dụng cho các công trình hạ tầng quan trọng, các công trình trọng điểm về giao thông, thủy lợi, cấp điện, cấp nước, hạ tầng các cụm công nghiệp, các công trình phúc lợi xã hội như y tế, văn hóa, giáo dục,… và các dự án thuộc các nhóm ngành công nghiệp, thương mại đòi hỏi vốn đầu tư lớn, khó thu hồi vốn hoặc có thời gian thu hồi vốn kéo dài, nhóm ngành có khả năng ảnh hưởng, tác động lan tỏa đến các ngành khác.</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Thực hiện triệt để tiết kiệm, chống lãng phí, thất thoát và nâng cao hiệu quả sử dụng nguồn vốn đầu tư từ ngân sách. Tăng cường công tác thanh tra, kiểm tra chất lượng công trình, kịp thời phát hiện và có chế tài xử lý nghiêm các vi phạm về tiến độ thực hiện và chất lượng công trình.</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 Nguồn xã hội hóa (vốn tín dụng, vốn doanh nghiệp, hộ gia đình, cá nhân, vốn nhàn rỗi trong dân: nguồn vốn này được huy động thông qua hai kênh, gồm trực tiếp và gián tiếp:</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 Đối với kênh trực tiếp: Khuyến khích các doanh nghiệp, cơ sở sản xuất, hộ gia đình mở rộng, nâng cấp và thành lập các cơ sở sản xuất kinh doanh trên địa bàn. Định hướng và có các biện pháp hỗ trợ người dân trong quá trình lập kế hoạch sản xuất kinh doanh, tìm kiếm thị trường, nguồn nhân lực và hỗ trợ tín dụng cho người dân. Tăng cường và tạo điều kiện huy động vốn thông qua các hình thức hợp tác công - tư (PPP), trong đó đặc biệt là trong các lĩnh vực giáo dục - đào tạo, y tế - chăm sóc sức khỏe,…</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 Đối với kênh gián tiếp: Thông qua các kênh tài chính, tín dụng trên địa bàn để huy động nguồn vốn nhàn rỗi trong dân và thực hiện đầu tư thông qua kênh tín dụng cho các doanh nghiệp, hộ gia đình vay đầu tư trên địa bàn. Tích cực huy động nguồn vốn trong dân tham gia phát triển các dự án tiểu thủ công nghiệp, dịch vụ,...</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 xml:space="preserve">Kiến nghị với tỉnh thực hiện giảm giá thuê đất hoặc hỗ trợ xây dựng các cụm công nghiệp – tiểu thủ công nghiệp, nhà xưởng, kho hàng của các doanh nghiệp và cụ thể hóa chương trình lấy quỹ đất đổi kết cấu hạ tầng nhằm khuyến khích các nhà đầu tư có nguyện vọng đầu tư phát triển trên địa bàn. </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 Nguồn vốn đầu tư nước ngoài (ODA, FDI): Thiết lập các dự án đầu tư cơ sở hạ tầng để thu hút nguồn vốn ODA. Đồng thời nâng cao năng lực cạnh tranh, nhất là cơ sở hạ tầng và chất lượng nguồn nhân lực để thu hút nguồn vốn FDI đầu tư vào địa bàn.</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 xml:space="preserve">Đề nghị cấp trên tăng cường đầu tư để hoàn thành các công trình kết cấu hạ tầng có quy mô lớn; tăng tỷ lệ hỗ trợ bằng nguồn vốn đầu tư có mục tiêu của tỉnh. Thực hiện đơn giản hóa thủ tục cấp phép đầu tư; có chính sách giảm giá thuê đất, ưu đãi về thuế, phí nhằm tăng cường năng lực cạnh trạnh trong thu hút các nguồn vốn đầu tư. </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 xml:space="preserve">Về phía </w:t>
      </w:r>
      <w:r w:rsidR="00F649E9" w:rsidRPr="00250E84">
        <w:rPr>
          <w:b w:val="0"/>
          <w:bCs w:val="0"/>
          <w:spacing w:val="-1"/>
          <w:szCs w:val="28"/>
        </w:rPr>
        <w:t>huyện</w:t>
      </w:r>
      <w:r w:rsidRPr="00250E84">
        <w:rPr>
          <w:b w:val="0"/>
          <w:bCs w:val="0"/>
          <w:spacing w:val="-1"/>
          <w:szCs w:val="28"/>
        </w:rPr>
        <w:t>, cần thực hiện tốt công tác lập quy hoạch làm cơ sở cho các nhà đầu tư lựa chọn và thực hiện đầu tư dự án. Tăng cường công tác quảng bá, xúc tiến đầu tư, đẩy mạnh cải cách thủ tục hành chính tạo điều kiện thuận lợi để thu hút đầu tư. Đẩy mạnh xã hội hóa đầu tư trong các lĩnh vực văn hóa, thể dục thể tao, y tế, giáo dục.</w:t>
      </w:r>
    </w:p>
    <w:p w:rsidR="007C4C47" w:rsidRPr="00250E84" w:rsidRDefault="007C4C47" w:rsidP="00C018D4">
      <w:pPr>
        <w:pStyle w:val="2"/>
        <w:spacing w:after="120" w:line="320" w:lineRule="exact"/>
        <w:rPr>
          <w:color w:val="auto"/>
        </w:rPr>
      </w:pPr>
      <w:bookmarkStart w:id="182" w:name="_Toc64739618"/>
      <w:r w:rsidRPr="00250E84">
        <w:rPr>
          <w:color w:val="auto"/>
        </w:rPr>
        <w:t>2.2. Giải pháp đào tạo, nâng cao chất lượng nguồn nhân lực</w:t>
      </w:r>
      <w:bookmarkEnd w:id="182"/>
      <w:r w:rsidRPr="00250E84">
        <w:rPr>
          <w:color w:val="auto"/>
        </w:rPr>
        <w:t xml:space="preserve"> </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Nguồn nhân lực là yếu tố đầu vào quan trọng trong quá trình phát triển kinh tế, đặc biệt là trong thời kỳ đẩy mạnh sự nghiệp công nghiệp hóa – hiện đại hóa.</w:t>
      </w:r>
    </w:p>
    <w:p w:rsidR="007C4C47" w:rsidRPr="00250E84" w:rsidRDefault="000F4A30" w:rsidP="00C018D4">
      <w:pPr>
        <w:widowControl w:val="0"/>
        <w:spacing w:after="120" w:line="320" w:lineRule="exact"/>
        <w:ind w:firstLine="720"/>
        <w:jc w:val="both"/>
        <w:rPr>
          <w:b w:val="0"/>
          <w:bCs w:val="0"/>
          <w:spacing w:val="-1"/>
          <w:szCs w:val="28"/>
        </w:rPr>
      </w:pPr>
      <w:r w:rsidRPr="00250E84">
        <w:rPr>
          <w:b w:val="0"/>
          <w:bCs w:val="0"/>
          <w:spacing w:val="-1"/>
          <w:szCs w:val="28"/>
        </w:rPr>
        <w:t>T</w:t>
      </w:r>
      <w:r w:rsidR="007C4C47" w:rsidRPr="00250E84">
        <w:rPr>
          <w:b w:val="0"/>
          <w:bCs w:val="0"/>
          <w:spacing w:val="-1"/>
          <w:szCs w:val="28"/>
        </w:rPr>
        <w:t>ăng cường đầu tư cho sự nghiệp giáo dục đào tạo và dạy nghề; khuyến khích, hỗ trợ đào tạo nghề tại chỗ, ưu tiên đào tạo đội ngũ nhân lực phục vụ phát triển các ngành kinh tế mũi nhọn, đào tạo lao động cung cấp cho các cụm công nghiệp trên địa bàn và các địa phương lân cận. Tổ chức, hỗ trợ đào tạo nghề cho thanh niên, quân nhân xuất ngũ; đào tạo, tập huấn nhân rộng và chuyển giao các tiến bộ kỹ thuật mới trong sản xuất nông nghiệp, nuôi thủy sản cho nông dân.</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Đào tạo nguồn nhân lực phải gắn với nhu cầu thị trường lao động và xuất khẩu lao động. Công tác đào tạo phải lấy chất lượng làm đầu, đảm bảo người học có đầy đủ các kỹ năng công việc mà nhà tuyển dụng yêu cầu. Tạo điều kiện thuận lợi cho các cơ sở giáo dục đào tạo trên địa bàn đào tạo các ngành nghề có nhu cầu lao động lớn, nhu cầu cấp thiết về nhân lực. Đồng thời tăng cường thực hiện liên kết đào tạo với các trường đại học, cao đẳng lớn, có uy tiến trong khu vực và cả nước.</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Có chính sách thu hút, hỗ trợ và sử dụng nhân tài, chuyên gia, nhân lực trình độ cao trong các ngành, lĩnh vực còn đang thiếu, yếu đến làm việc tại địa phương. Khuyến khích, hỗ trợ thanh niên khởi nghiệp và tham gia các hoạt động xã hội. Phát động phong trào và cổ vũ, tôn vinh sự sáng tạo, trách nhiệm của các cá nhân, tập thể trong lập nghiệp, lao động và đóng góp cho xã hội.</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Nâng cao năng lực của đội ngũ nhân lực quản lý nhà nước, quản lý doanh nghiệp cả về chuyên môn nghiệp vụ và khả năng ngoại ngữ, hiểu biết pháp luật nhằm đáp ứng nhu cầu ngày càng cao của nền kinh tế.</w:t>
      </w:r>
    </w:p>
    <w:p w:rsidR="007C4C47" w:rsidRPr="00250E84" w:rsidRDefault="007C4C47" w:rsidP="00C018D4">
      <w:pPr>
        <w:pStyle w:val="2"/>
        <w:spacing w:after="120" w:line="320" w:lineRule="exact"/>
        <w:rPr>
          <w:color w:val="auto"/>
        </w:rPr>
      </w:pPr>
      <w:bookmarkStart w:id="183" w:name="_Toc64739619"/>
      <w:r w:rsidRPr="00250E84">
        <w:rPr>
          <w:color w:val="auto"/>
        </w:rPr>
        <w:t>2.3. Giải pháp về chính sách</w:t>
      </w:r>
      <w:bookmarkEnd w:id="183"/>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Đẩy mạnh cải cách hành chính, xây dựng nền hành chính trong sạch, vững mạnh, chuyên nghiệp, hiện đại, hoạt động có hiệu lực, hiệu quả, hướng tới xây dựng nền hành chính điện tử, đáp ứng yêu cầu điều hành xã hội trong tình hình mới. Đổi mới, nâng cao chất lượng đội ngũ cán bộ, công chức và cải cách hành chính công nhằm tăng cường hiệu quả, sự minh bạch của chính sách nhà nước và công cụ cung cấp dịch vụ; đảm bảo mối quan hệ cởi mở, minh bạch và ổn định giữa nhà nước với người dân và doanh nghiệp.</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Thực hiện công khai các dự án đầu tư, từ lúc lập dự án đến quá trình triển khai thực hiện dự án để cộng đồng cùng kiểm tra giám sát.</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Có cơ chế chính sách khuyến khích, hỗ trợ, ưu đãi như trong giao đất, cho thuê đất, đẩy mạnh cải cách hành chính theo hướng thông thoáng, tạo môi trường đầu tư thuận lợi để thu hút các nhà đầu tư tham gia phát triển các dự án lớn, đặc biệt trong lĩnh vực xây dựng cơ sở hạ tầng, du lịch</w:t>
      </w:r>
      <w:r w:rsidR="0013374C" w:rsidRPr="00250E84">
        <w:rPr>
          <w:b w:val="0"/>
          <w:bCs w:val="0"/>
          <w:spacing w:val="-1"/>
          <w:szCs w:val="28"/>
        </w:rPr>
        <w:t xml:space="preserve"> và dịch vụ, công nghiệp</w:t>
      </w:r>
      <w:r w:rsidRPr="00250E84">
        <w:rPr>
          <w:b w:val="0"/>
          <w:bCs w:val="0"/>
          <w:spacing w:val="-1"/>
          <w:szCs w:val="28"/>
        </w:rPr>
        <w:t>.</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Thực hiện tốt các chính sách liên quan đến bồi thường giải phóng mặt bằng, hỗ trợ tái định cư nhằm thúc đẩy tiến độ thực hiện dự án, hạn chế việc khiếu nại, tố cáo của người dân. Xây dựng cơ chế tạo quỹ đất “sạch” theo quy hoạch, kế hoạch sử dụng đất.</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Giải quyết tốt vấn đề nông dân, nông nghiệp và nông thôn; thực hiện tốt các chính sách về đào tạo chuyển đổi ngành nghề, tạo việc làm cho lao động bị thu hồi đất sản xuất nông nghiệp. Ưu tiên quỹ đất để bố trí đất sản xuất cho các hộ dân nông dân. Xác định ranh giới và công khai diện tích đất trồng lúa cần bảo vệ nghiêm ngặt; điều tiết phân bổ nguồn lực, trước hết là nguồn ngân sách nhà nước bảo đảm lợi ích giữa các khu vực có điều kiện phát triển công nghiệp, đô thị, dịch vụ với các khu vực giữ nhiều đất trồng lúa; tăng cường đầu tư hạ tầng xã hội, hạ tầng kỹ thuật. Có chính sách, biện pháp phù hợp để giảm chi phí sản xuất, tăng thu nhập, để người trồng lúa yên tâm sản xuất.</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Nhà nước chủ động thu hồi đất theo quy hoạch và kế hoạch, trong đó cần phải thu hồi cả phần diện tích đất phụ cận các dự án hạ tầng kỹ thuật, xây dựng, chỉnh trang khu đô thị, khu dân cư nông thôn để đấu giá quyền sử dụng đất thực hiện dự án nhà ở, thương mại, dịch vụ, sản xuất, kinh doanh theo từng năm, tạo nguồn vốn cho phát triển. Đồng thời, ưu tiên cho người bị thu hồi đất được giao đất hoặc mua nhà trên diện tích đất đã thu hồi mở rộng (tái định cư tại chỗ) theo quy định của pháp luật. Đẩy mạnh việc đấu giá quyền sử dụng đất, đấu thầu dự án có sử dụng đất. Khuyến khích sử dụng đất tiết kiệm, hiệu quả, khắc phục tình trạng bỏ hoang đất đã giao và cho thuê.</w:t>
      </w:r>
    </w:p>
    <w:p w:rsidR="007C4C47" w:rsidRPr="00250E84" w:rsidRDefault="007C4C47" w:rsidP="00C018D4">
      <w:pPr>
        <w:pStyle w:val="2"/>
        <w:spacing w:after="120" w:line="320" w:lineRule="exact"/>
        <w:rPr>
          <w:color w:val="auto"/>
        </w:rPr>
      </w:pPr>
      <w:bookmarkStart w:id="184" w:name="_Toc64739620"/>
      <w:r w:rsidRPr="00250E84">
        <w:rPr>
          <w:color w:val="auto"/>
        </w:rPr>
        <w:t>2.</w:t>
      </w:r>
      <w:r w:rsidR="00E60FE9" w:rsidRPr="00250E84">
        <w:rPr>
          <w:color w:val="auto"/>
        </w:rPr>
        <w:t>4</w:t>
      </w:r>
      <w:r w:rsidRPr="00250E84">
        <w:rPr>
          <w:color w:val="auto"/>
        </w:rPr>
        <w:t>. Giải pháp về liên kết vùng và hợp tác với các sở, ngành tỉnh</w:t>
      </w:r>
      <w:bookmarkEnd w:id="184"/>
    </w:p>
    <w:p w:rsidR="009057D1" w:rsidRPr="00250E84" w:rsidRDefault="009057D1" w:rsidP="00C018D4">
      <w:pPr>
        <w:widowControl w:val="0"/>
        <w:spacing w:after="120" w:line="320" w:lineRule="exact"/>
        <w:ind w:firstLine="720"/>
        <w:jc w:val="both"/>
        <w:rPr>
          <w:b w:val="0"/>
          <w:bCs w:val="0"/>
          <w:spacing w:val="-1"/>
          <w:szCs w:val="28"/>
        </w:rPr>
      </w:pPr>
      <w:r w:rsidRPr="00250E84">
        <w:rPr>
          <w:b w:val="0"/>
          <w:bCs w:val="0"/>
          <w:spacing w:val="-1"/>
          <w:szCs w:val="28"/>
        </w:rPr>
        <w:t>Huyện Na Hang và tỉnh Tuyên Quang là những địa phương có truyền thống, tiềm năng về phát triển du lịch, Lâm Bình cần gắn bó chặt chẽ, phối hợp về xây dựng, thu hút hình thành các tua tuyến du lịch.</w:t>
      </w:r>
    </w:p>
    <w:p w:rsidR="009057D1" w:rsidRPr="00250E84" w:rsidRDefault="009057D1" w:rsidP="00C018D4">
      <w:pPr>
        <w:widowControl w:val="0"/>
        <w:spacing w:after="120" w:line="320" w:lineRule="exact"/>
        <w:ind w:firstLine="720"/>
        <w:jc w:val="both"/>
        <w:rPr>
          <w:b w:val="0"/>
          <w:bCs w:val="0"/>
          <w:spacing w:val="-1"/>
          <w:szCs w:val="28"/>
        </w:rPr>
      </w:pPr>
      <w:r w:rsidRPr="00250E84">
        <w:rPr>
          <w:b w:val="0"/>
          <w:bCs w:val="0"/>
          <w:spacing w:val="-1"/>
          <w:szCs w:val="28"/>
        </w:rPr>
        <w:t>Ngoài ra cần gắn kết với các địa phương để</w:t>
      </w:r>
      <w:r w:rsidR="007C4C47" w:rsidRPr="00250E84">
        <w:rPr>
          <w:b w:val="0"/>
          <w:bCs w:val="0"/>
          <w:spacing w:val="-1"/>
          <w:szCs w:val="28"/>
        </w:rPr>
        <w:t xml:space="preserve"> khai thác hết tiềm năng, đẩy mạnh phát triển kinh tế - xã hội, nâng cao được chuỗi giá trị hàng hóa, hình thành vùng sản xuất lớn</w:t>
      </w:r>
      <w:r w:rsidRPr="00250E84">
        <w:rPr>
          <w:b w:val="0"/>
          <w:bCs w:val="0"/>
          <w:spacing w:val="-1"/>
          <w:szCs w:val="28"/>
        </w:rPr>
        <w:t xml:space="preserve"> (lâm nghiệp, lạc, dược liệu, chè,…)</w:t>
      </w:r>
      <w:r w:rsidR="007C4C47" w:rsidRPr="00250E84">
        <w:rPr>
          <w:b w:val="0"/>
          <w:bCs w:val="0"/>
          <w:spacing w:val="-1"/>
          <w:szCs w:val="28"/>
        </w:rPr>
        <w:t xml:space="preserve">. Phối hợp với các địa phương khác để cùng phát triển theo quy hoạch thống nhất, khai thác có hiệu quả lợi thế của từng địa phương. Hợp tác, liên kết phát triển giữa </w:t>
      </w:r>
      <w:r w:rsidR="00737507" w:rsidRPr="00250E84">
        <w:rPr>
          <w:b w:val="0"/>
          <w:bCs w:val="0"/>
          <w:spacing w:val="-1"/>
          <w:szCs w:val="28"/>
        </w:rPr>
        <w:t>huyện</w:t>
      </w:r>
      <w:r w:rsidR="007C4C47" w:rsidRPr="00250E84">
        <w:rPr>
          <w:b w:val="0"/>
          <w:bCs w:val="0"/>
          <w:spacing w:val="-1"/>
          <w:szCs w:val="28"/>
        </w:rPr>
        <w:t xml:space="preserve"> và các địa phương khác trên cơ sở vừa kinh doanh, vừa hỗ trợ hợp tác; kết hợp hài hoà lợi ích của mỗi địa phương với lợi ích chung của toàn tỉnh; đảm bảo an ninh chính trị và trật tự an toàn xã hội. </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 xml:space="preserve">Phối hợp chặt chẽ giữa </w:t>
      </w:r>
      <w:r w:rsidR="00737507" w:rsidRPr="00250E84">
        <w:rPr>
          <w:b w:val="0"/>
          <w:bCs w:val="0"/>
          <w:spacing w:val="-1"/>
          <w:szCs w:val="28"/>
        </w:rPr>
        <w:t>huyện</w:t>
      </w:r>
      <w:r w:rsidR="003F1A30" w:rsidRPr="00250E84">
        <w:rPr>
          <w:b w:val="0"/>
          <w:bCs w:val="0"/>
          <w:spacing w:val="-1"/>
          <w:szCs w:val="28"/>
        </w:rPr>
        <w:t xml:space="preserve"> </w:t>
      </w:r>
      <w:r w:rsidRPr="00250E84">
        <w:rPr>
          <w:b w:val="0"/>
          <w:bCs w:val="0"/>
          <w:spacing w:val="-1"/>
          <w:szCs w:val="28"/>
        </w:rPr>
        <w:t xml:space="preserve">với các sở, ngành cấp trên trong việc lập quy hoạch và đầu tư xây dựng các công trình do cấp trên quản lý trên địa bàn </w:t>
      </w:r>
      <w:r w:rsidR="00737507" w:rsidRPr="00250E84">
        <w:rPr>
          <w:b w:val="0"/>
          <w:bCs w:val="0"/>
          <w:spacing w:val="-1"/>
          <w:szCs w:val="28"/>
        </w:rPr>
        <w:t>huyện</w:t>
      </w:r>
      <w:r w:rsidRPr="00250E84">
        <w:rPr>
          <w:b w:val="0"/>
          <w:bCs w:val="0"/>
          <w:spacing w:val="-1"/>
          <w:szCs w:val="28"/>
        </w:rPr>
        <w:t>, nhất là trong công tác xúc tiến đầu tư, giải phóng mặt bằng và cấp phép đầu tư,...</w:t>
      </w:r>
    </w:p>
    <w:p w:rsidR="007C4C47" w:rsidRPr="00250E84" w:rsidRDefault="007C4C47" w:rsidP="00C018D4">
      <w:pPr>
        <w:pStyle w:val="2"/>
        <w:spacing w:after="120" w:line="320" w:lineRule="exact"/>
        <w:rPr>
          <w:color w:val="auto"/>
        </w:rPr>
      </w:pPr>
      <w:bookmarkStart w:id="185" w:name="_Toc64739621"/>
      <w:r w:rsidRPr="00250E84">
        <w:rPr>
          <w:color w:val="auto"/>
        </w:rPr>
        <w:t>2.</w:t>
      </w:r>
      <w:r w:rsidR="00E60FE9" w:rsidRPr="00250E84">
        <w:rPr>
          <w:color w:val="auto"/>
        </w:rPr>
        <w:t>5</w:t>
      </w:r>
      <w:r w:rsidRPr="00250E84">
        <w:rPr>
          <w:color w:val="auto"/>
        </w:rPr>
        <w:t>. Giải pháp về khoa học và kỹ thuật</w:t>
      </w:r>
      <w:bookmarkEnd w:id="185"/>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Xây dựng hoàn chỉnh hệ thống cơ sở dữ liệu đất đai, trong đó ưu tiên công tác đo đạc bản đồ địa chính chính quy, làm cơ sở cho việc cấp đổi, cấp mới giấy chứng nhận quyền sử dụng đất và xây dựng hệ thống hồ sơ địa chính dạng số.</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 xml:space="preserve">Tăng cường đầu tư trang thiết bị máy móc hiện đại, song song với việc đào tạo, chuyển giao các tiến bộ mới trong lĩnh vực quản lý tài nguyên và môi trường; nhất là công nghệ viễn thám, GIS, bản đồ,… cho cán bộ ngành tài nguyên cấp </w:t>
      </w:r>
      <w:r w:rsidR="00F649E9" w:rsidRPr="00250E84">
        <w:rPr>
          <w:b w:val="0"/>
          <w:bCs w:val="0"/>
          <w:spacing w:val="-1"/>
          <w:szCs w:val="28"/>
        </w:rPr>
        <w:t>huyện</w:t>
      </w:r>
      <w:r w:rsidRPr="00250E84">
        <w:rPr>
          <w:b w:val="0"/>
          <w:bCs w:val="0"/>
          <w:spacing w:val="-1"/>
          <w:szCs w:val="28"/>
        </w:rPr>
        <w:t xml:space="preserve"> và cấp xã.</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Có chính sách tuyển dụng và đãi ngộ đội ngũ cán bộ khoa học kỹ thuật, từng bước nâng cao năng lực của đội ngũ cán bộ khoa học, chuyên viên kỹ thuật. Có chính sách khuyến khích và vận động các tổ chức, các nhà khoa học tham gia hoạt động và đóng góp vào lĩnh vực khoa học, công nghệ và tài nguyên - môi trường của</w:t>
      </w:r>
      <w:r w:rsidR="00F649E9" w:rsidRPr="00250E84">
        <w:rPr>
          <w:b w:val="0"/>
          <w:bCs w:val="0"/>
          <w:spacing w:val="-1"/>
          <w:szCs w:val="28"/>
        </w:rPr>
        <w:t xml:space="preserve"> huyện</w:t>
      </w:r>
      <w:r w:rsidRPr="00250E84">
        <w:rPr>
          <w:b w:val="0"/>
          <w:bCs w:val="0"/>
          <w:spacing w:val="-1"/>
          <w:szCs w:val="28"/>
        </w:rPr>
        <w:t>. Thực hiện tốt việc liên kết giữa chính quyền địa phương với các nhà khoa học, các viện, trường, trung tâm nghiên cứu và các cơ sở sản xuất kinh doanh trên địa bàn.</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Tăng cường sự phối hợp và trao đổi giữa các phòng ban trong công tác lập quy hoạch, kế hoạch cũng như xây dựng định hướng phát triển của ngành. Thống nhất sử dụng cùng một nguồn dữ liệu đầu vào trong công tác lập quy hoạch, đặc biệt là dữ liệu bản đồ nền, đảm bảo tính đồng bộ, thống nhất và khả thi cao của các đồ án quy hoạch.</w:t>
      </w:r>
    </w:p>
    <w:p w:rsidR="007C4C47" w:rsidRPr="00250E84" w:rsidRDefault="007C4C47" w:rsidP="00C018D4">
      <w:pPr>
        <w:pStyle w:val="2"/>
        <w:spacing w:after="120" w:line="320" w:lineRule="exact"/>
        <w:rPr>
          <w:color w:val="auto"/>
        </w:rPr>
      </w:pPr>
      <w:bookmarkStart w:id="186" w:name="_Toc64739622"/>
      <w:r w:rsidRPr="00250E84">
        <w:rPr>
          <w:color w:val="auto"/>
        </w:rPr>
        <w:t>2.</w:t>
      </w:r>
      <w:r w:rsidR="00E60FE9" w:rsidRPr="00250E84">
        <w:rPr>
          <w:color w:val="auto"/>
        </w:rPr>
        <w:t>6</w:t>
      </w:r>
      <w:r w:rsidRPr="00250E84">
        <w:rPr>
          <w:color w:val="auto"/>
        </w:rPr>
        <w:t>. Giải pháp về tổ chức thực hiện</w:t>
      </w:r>
      <w:bookmarkEnd w:id="186"/>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 xml:space="preserve">Tổ chức công bố công khai phương án quy hoạch sử dụng đất </w:t>
      </w:r>
      <w:r w:rsidR="009057D1" w:rsidRPr="00250E84">
        <w:rPr>
          <w:b w:val="0"/>
          <w:bCs w:val="0"/>
          <w:spacing w:val="-1"/>
          <w:szCs w:val="28"/>
        </w:rPr>
        <w:t>huyện Lâm Bình giai đoạn 2021-</w:t>
      </w:r>
      <w:r w:rsidRPr="00250E84">
        <w:rPr>
          <w:b w:val="0"/>
          <w:bCs w:val="0"/>
          <w:spacing w:val="-1"/>
          <w:szCs w:val="28"/>
        </w:rPr>
        <w:t xml:space="preserve"> 20</w:t>
      </w:r>
      <w:r w:rsidR="0073627B" w:rsidRPr="00250E84">
        <w:rPr>
          <w:b w:val="0"/>
          <w:bCs w:val="0"/>
          <w:spacing w:val="-1"/>
          <w:szCs w:val="28"/>
        </w:rPr>
        <w:t>30</w:t>
      </w:r>
      <w:r w:rsidRPr="00250E84">
        <w:rPr>
          <w:b w:val="0"/>
          <w:bCs w:val="0"/>
          <w:spacing w:val="-1"/>
          <w:szCs w:val="28"/>
        </w:rPr>
        <w:t xml:space="preserve"> theo quy định. Khi thực hiện giao đất, cho thuê đất, chuyển mục đích sử dụng đất phải căn cứ vào quy hoạch, kế hoạch sử dụng đất đã được phê duyệt.</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Để đảm bảo quy hoạch, kế hoạch sử dụng đất mang tính hiện thực, đáp ứng mục tiêu phát triển kinh tế - xã hội của</w:t>
      </w:r>
      <w:r w:rsidR="00F649E9" w:rsidRPr="00250E84">
        <w:rPr>
          <w:b w:val="0"/>
          <w:bCs w:val="0"/>
          <w:spacing w:val="-1"/>
          <w:szCs w:val="28"/>
        </w:rPr>
        <w:t xml:space="preserve"> huyện</w:t>
      </w:r>
      <w:r w:rsidRPr="00250E84">
        <w:rPr>
          <w:b w:val="0"/>
          <w:bCs w:val="0"/>
          <w:spacing w:val="-1"/>
          <w:szCs w:val="28"/>
        </w:rPr>
        <w:t xml:space="preserve"> và bảo vệ môi trường. Trong quá trình tổ chức thực hiện cần phối hợp chặt chẽ giữa các phòng, ban và các xã, </w:t>
      </w:r>
      <w:r w:rsidR="00F649E9" w:rsidRPr="00250E84">
        <w:rPr>
          <w:b w:val="0"/>
          <w:bCs w:val="0"/>
          <w:spacing w:val="-1"/>
          <w:szCs w:val="28"/>
        </w:rPr>
        <w:t>thị trấn</w:t>
      </w:r>
      <w:r w:rsidRPr="00250E84">
        <w:rPr>
          <w:b w:val="0"/>
          <w:bCs w:val="0"/>
          <w:spacing w:val="-1"/>
          <w:szCs w:val="28"/>
        </w:rPr>
        <w:t xml:space="preserve"> trong việc xác định về quy mô diện tích, địa điểm và thời gian thực hiện.</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 xml:space="preserve">Phòng Tài nguyên và Môi trường là cơ quan đầu mối giúp Ủy ban nhân dân </w:t>
      </w:r>
      <w:r w:rsidR="00F649E9" w:rsidRPr="00250E84">
        <w:rPr>
          <w:b w:val="0"/>
          <w:bCs w:val="0"/>
          <w:spacing w:val="-1"/>
          <w:szCs w:val="28"/>
        </w:rPr>
        <w:t>huyện</w:t>
      </w:r>
      <w:r w:rsidRPr="00250E84">
        <w:rPr>
          <w:b w:val="0"/>
          <w:bCs w:val="0"/>
          <w:spacing w:val="-1"/>
          <w:szCs w:val="28"/>
        </w:rPr>
        <w:t xml:space="preserve"> chủ trì, phối hợp các ngành, các cấp tổ chức thực hiện và kiểm tra, giám sát việc thực hiện quy hoạch. Định kỳ hàng năm tổ chức tổng kết, đánh giá, báo cáo kết quả thực hiện quy hoạch sử dụng đất với Ủy ban nhân dân </w:t>
      </w:r>
      <w:r w:rsidR="00F649E9" w:rsidRPr="00250E84">
        <w:rPr>
          <w:b w:val="0"/>
          <w:bCs w:val="0"/>
          <w:spacing w:val="-1"/>
          <w:szCs w:val="28"/>
        </w:rPr>
        <w:t>huyện</w:t>
      </w:r>
      <w:r w:rsidRPr="00250E84">
        <w:rPr>
          <w:b w:val="0"/>
          <w:bCs w:val="0"/>
          <w:spacing w:val="-1"/>
          <w:szCs w:val="28"/>
        </w:rPr>
        <w:t>.</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Sau khi Phương án Quy hoạch được phê duyệt, Phòng Tài nguyên và Môi trường chủ trì, phối hợp với các phòng ban, các xã tiến hành xây dựng kế hoạch tổ chức thực hiện và tổ chức hội nghị triển khai thực hiện quy hoạch; thông báo rộng rãi đến tất cả các phòng ban, các xã các thành phần kinh tế, quần chúng nhân dân và trên các phương tiện truyền thông để huy động các nguồn lực thực hiện và giám sát thực hiện. Các phòng, ban theo lĩnh vực phụ trách của mình phối hợp với các cơ quan hữu quan để thực hiện quy hoạch và kiểm tra, giám sát việc thực hiện quy hoạch.</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Thực hiện tốt công tác bồi thường giải phóng mặt bằng và hỗ trợ tái định cư, hỗ trợ chuyển đổi nghề nghiệp đối với những người dân bị mất đất sản xuất khi Nhà nước thu hồi đất để thực hiện các dự án phục vụ phát triển kinh tế - xã hội, quốc phòng, an ninh, phát triển hệ thống cơ sở hạ tầng, xây dựng các khu dân cư tập mới,... trên địa bàn.</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Xây dựng kế hoạch tạo nguồn tài chính khả thi. Tăng cường thực hiện việc đấu giá đất, cho thuê đất hoặc đấu thầu khai thác khoáng sản, vật liệu xây dựng nhằm tăng nguồn thu ngân sách từ đất. Đồng thời tạo điều kiện thuận lợi cho người sử dụng đất, khuyến khích đầu tư vào những lĩnh vực thế mạnh của địa phương theo nguyên tắc sử dụng đất tiết kiệm, có hiệu quả, bảo vệ môi trường đất và môi trường sinh thái.</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Đẩy mạnh công tác cải cách hành chính trong quản lý Nhà nước về đất đai theo hướng thông thoáng, thuận tiện cho người dân; đồng thời đảm bảo công tác quản lý được chặt chẽ, chính xác và khoa học trên cơ sở đẩy mạnh ứng dụng công nghệ thông tin vào công tác quản lý. Tăng cường công tác thanh tra, kiểm tra, xử lý các vi phạm pháp luật, đảm bảo cho việc sử dụng đất đúng quy hoạch, kế hoạch sử dụng đất được phê duyệt. Kiên quyết không giải quyết giao đất, cho thuê đất, chuyển mục đích sử dụng đất các trường hợp không có trong quy hoạch, kế hoạch sử dụng đất. Khi xem xét giải quyết giao đất, cho thuê đất cần phải tính đến năng lực thực hiện dự án của chủ đầu tư, đảm bảo dự án triển khai đúng tiến độ và khả thi. Tiếp tục rà soát việc quản lý, sử dụng đất của tất cả các cơ quan, đơn vị, đất của các dự án được Nhà nước giao hoặc cho thuê; qua đó xử lý kịp thời, dứt điểm đối với những dự án được giao, cho thuê đất nhưng không thực hiện đầu tư đúng thời gian quy định, sử dụng đất không hiệu quả, trái mục đích sử dụng được giao, gây lãng phí đất, tránh tình trạng lấn chiếm, sang nhượng đất trái phép.</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Tăng cường công tác tuyên truyền phổ biến chính sách pháp luật về đất đai để các tổ chức và nhân dân hiểu rõ về quyền và nghĩa vụ của người sử dụng đất, đảm bảo sử dụng đất đúng mục đích, tiết kiệm, có hiệu quả cao.</w:t>
      </w:r>
    </w:p>
    <w:p w:rsidR="007C4C47" w:rsidRPr="00250E84" w:rsidRDefault="007C4C47" w:rsidP="00C018D4">
      <w:pPr>
        <w:pStyle w:val="2"/>
        <w:spacing w:after="120" w:line="320" w:lineRule="exact"/>
        <w:rPr>
          <w:color w:val="auto"/>
        </w:rPr>
      </w:pPr>
      <w:bookmarkStart w:id="187" w:name="_Toc64739623"/>
      <w:r w:rsidRPr="00250E84">
        <w:rPr>
          <w:color w:val="auto"/>
        </w:rPr>
        <w:t>2.</w:t>
      </w:r>
      <w:r w:rsidR="00E60FE9" w:rsidRPr="00250E84">
        <w:rPr>
          <w:color w:val="auto"/>
        </w:rPr>
        <w:t>7</w:t>
      </w:r>
      <w:r w:rsidRPr="00250E84">
        <w:rPr>
          <w:color w:val="auto"/>
        </w:rPr>
        <w:t>. Giải pháp về nguồn lực, vốn đầu tư.</w:t>
      </w:r>
      <w:bookmarkEnd w:id="187"/>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 xml:space="preserve">   - Thực hiện giải pháp huy động nguồn lực đất đai, lựa chọn các vị trí có lợi thế, khu vực các trục giao thông, liền kề các chợ, đất đô thị,... tạo quỹ đất sạch để đấu giá quyền sử dụng đất. Nghiên cứu thành lập quỹ phát triển đất để có nguồn vốn chủ động tạo đất sạch.</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 xml:space="preserve">- Khuyến khích, hướng dẫn hộ gia đình có nhu cầu chuyển mục đích đất vườn nhà sang đất ở, để an sinh xã hội, tạo nguồn thu ngân sách nhưng không phải bồi thường, thuận lợi trong quản lý đất đai, quản lý xây dựng, hỗ trợ giúp đỡ hộ gia đình cùng tổ chức kinh tế thỏa thuận bồi thường đất, góp vốn bằng đất tại các dự án phát triển kinh tế trên địa bàn </w:t>
      </w:r>
      <w:r w:rsidR="00737507" w:rsidRPr="00250E84">
        <w:rPr>
          <w:b w:val="0"/>
          <w:bCs w:val="0"/>
          <w:spacing w:val="-1"/>
          <w:szCs w:val="28"/>
        </w:rPr>
        <w:t>huyện</w:t>
      </w:r>
      <w:r w:rsidRPr="00250E84">
        <w:rPr>
          <w:b w:val="0"/>
          <w:bCs w:val="0"/>
          <w:spacing w:val="-1"/>
          <w:szCs w:val="28"/>
        </w:rPr>
        <w:t xml:space="preserve">. </w:t>
      </w:r>
    </w:p>
    <w:p w:rsidR="007C4C47" w:rsidRPr="00250E84" w:rsidRDefault="007C4C47" w:rsidP="00C018D4">
      <w:pPr>
        <w:widowControl w:val="0"/>
        <w:spacing w:after="120" w:line="320" w:lineRule="exact"/>
        <w:ind w:firstLine="720"/>
        <w:jc w:val="both"/>
        <w:rPr>
          <w:b w:val="0"/>
          <w:bCs w:val="0"/>
          <w:spacing w:val="-1"/>
          <w:szCs w:val="28"/>
        </w:rPr>
      </w:pPr>
      <w:r w:rsidRPr="00250E84">
        <w:rPr>
          <w:b w:val="0"/>
          <w:bCs w:val="0"/>
          <w:spacing w:val="-1"/>
          <w:szCs w:val="28"/>
        </w:rPr>
        <w:t>- Vận động nhân dân hiến đất, góp vốn, xã hội hóa nguồn vốn để xây dựng các công trình dự án phục vụ cho mục đích công cộng, dân sinh như: giao thông nông thôn, thủy lợi nội đồng, nhà trẻ, các khu vui chơi giải trí nông thôn.</w:t>
      </w:r>
    </w:p>
    <w:p w:rsidR="007C4C47" w:rsidRPr="00250E84" w:rsidRDefault="007C4C47" w:rsidP="00C018D4">
      <w:pPr>
        <w:pStyle w:val="2"/>
        <w:spacing w:after="120" w:line="320" w:lineRule="exact"/>
        <w:rPr>
          <w:color w:val="auto"/>
        </w:rPr>
      </w:pPr>
      <w:bookmarkStart w:id="188" w:name="_Toc64739624"/>
      <w:r w:rsidRPr="00250E84">
        <w:rPr>
          <w:color w:val="auto"/>
        </w:rPr>
        <w:t>2.</w:t>
      </w:r>
      <w:r w:rsidR="00E60FE9" w:rsidRPr="00250E84">
        <w:rPr>
          <w:color w:val="auto"/>
        </w:rPr>
        <w:t>8</w:t>
      </w:r>
      <w:r w:rsidRPr="00250E84">
        <w:rPr>
          <w:color w:val="auto"/>
        </w:rPr>
        <w:t>. Giải pháp giải phóng mặt bằng</w:t>
      </w:r>
      <w:bookmarkEnd w:id="188"/>
    </w:p>
    <w:p w:rsidR="005B6D66" w:rsidRPr="00250E84" w:rsidRDefault="005B6D66" w:rsidP="005B6D66">
      <w:pPr>
        <w:widowControl w:val="0"/>
        <w:spacing w:after="120" w:line="320" w:lineRule="exact"/>
        <w:ind w:firstLine="720"/>
        <w:jc w:val="both"/>
        <w:rPr>
          <w:b w:val="0"/>
          <w:bCs w:val="0"/>
          <w:spacing w:val="-1"/>
          <w:szCs w:val="28"/>
        </w:rPr>
      </w:pPr>
      <w:r w:rsidRPr="00250E84">
        <w:rPr>
          <w:b w:val="0"/>
          <w:bCs w:val="0"/>
          <w:spacing w:val="-1"/>
          <w:szCs w:val="28"/>
        </w:rPr>
        <w:t>- Tuyên truyền rộng rãi để mọi người dân đều biết chính sách giải phóng mặt bằng. Vận động sâu rộng đến các tầng lớp nhân dân để người dân hiểu rõ những đổi mới của chính sách pháp luật về đất đai, hiểu rõ lợi ích mà dự án mang lại cho sự phát triển kinh tế - xã hội của huyện cũng như của tỉnh</w:t>
      </w:r>
    </w:p>
    <w:p w:rsidR="007C4C47" w:rsidRPr="00250E84" w:rsidRDefault="005B6D66" w:rsidP="00C018D4">
      <w:pPr>
        <w:widowControl w:val="0"/>
        <w:spacing w:after="120" w:line="320" w:lineRule="exact"/>
        <w:ind w:firstLine="720"/>
        <w:jc w:val="both"/>
        <w:rPr>
          <w:b w:val="0"/>
          <w:bCs w:val="0"/>
          <w:spacing w:val="-1"/>
          <w:szCs w:val="28"/>
        </w:rPr>
      </w:pPr>
      <w:r w:rsidRPr="00250E84">
        <w:rPr>
          <w:b w:val="0"/>
          <w:bCs w:val="0"/>
          <w:spacing w:val="-1"/>
          <w:szCs w:val="28"/>
        </w:rPr>
        <w:t xml:space="preserve">- </w:t>
      </w:r>
      <w:r w:rsidR="007C4C47" w:rsidRPr="00250E84">
        <w:rPr>
          <w:b w:val="0"/>
          <w:bCs w:val="0"/>
          <w:spacing w:val="-1"/>
          <w:szCs w:val="28"/>
        </w:rPr>
        <w:t xml:space="preserve">Đẩy nhanh tiến độ giải phóng mặt bằng để xây dựng lòng tin chiến lược của các nhà đầu tư khi họ đưa các dự án kinh doanh đầu tư vào địa bàn </w:t>
      </w:r>
      <w:r w:rsidR="00737507" w:rsidRPr="00250E84">
        <w:rPr>
          <w:b w:val="0"/>
          <w:bCs w:val="0"/>
          <w:spacing w:val="-1"/>
          <w:szCs w:val="28"/>
        </w:rPr>
        <w:t>huyện</w:t>
      </w:r>
      <w:r w:rsidR="007C4C47" w:rsidRPr="00250E84">
        <w:rPr>
          <w:b w:val="0"/>
          <w:bCs w:val="0"/>
          <w:spacing w:val="-1"/>
          <w:szCs w:val="28"/>
        </w:rPr>
        <w:t xml:space="preserve"> cũng như để người dân yên tâm đầu tư vào sản xuất</w:t>
      </w:r>
      <w:r w:rsidR="000C782E" w:rsidRPr="00250E84">
        <w:rPr>
          <w:b w:val="0"/>
          <w:bCs w:val="0"/>
          <w:spacing w:val="-1"/>
          <w:szCs w:val="28"/>
        </w:rPr>
        <w:t>..</w:t>
      </w:r>
      <w:r w:rsidR="007C4C47" w:rsidRPr="00250E84">
        <w:rPr>
          <w:b w:val="0"/>
          <w:bCs w:val="0"/>
          <w:spacing w:val="-1"/>
          <w:szCs w:val="28"/>
        </w:rPr>
        <w:t xml:space="preserve">. Do đó </w:t>
      </w:r>
      <w:r w:rsidR="00737507" w:rsidRPr="00250E84">
        <w:rPr>
          <w:b w:val="0"/>
          <w:bCs w:val="0"/>
          <w:spacing w:val="-1"/>
          <w:szCs w:val="28"/>
        </w:rPr>
        <w:t>huyện</w:t>
      </w:r>
      <w:r w:rsidR="007C4C47" w:rsidRPr="00250E84">
        <w:rPr>
          <w:b w:val="0"/>
          <w:bCs w:val="0"/>
          <w:spacing w:val="-1"/>
          <w:szCs w:val="28"/>
        </w:rPr>
        <w:t xml:space="preserve"> cần tập trung xây dựng kế hoạch giải phóng mặt bằng phù hợp, tập trung nhân lực, tổ chức </w:t>
      </w:r>
      <w:r w:rsidRPr="00250E84">
        <w:rPr>
          <w:b w:val="0"/>
          <w:bCs w:val="0"/>
          <w:spacing w:val="-1"/>
          <w:szCs w:val="28"/>
        </w:rPr>
        <w:t>thực hiện theo đúng quy định hiện hành</w:t>
      </w:r>
      <w:r w:rsidR="007C4C47" w:rsidRPr="00250E84">
        <w:rPr>
          <w:b w:val="0"/>
          <w:bCs w:val="0"/>
          <w:spacing w:val="-1"/>
          <w:szCs w:val="28"/>
        </w:rPr>
        <w:t>.</w:t>
      </w:r>
    </w:p>
    <w:p w:rsidR="0099793A" w:rsidRPr="00250E84" w:rsidRDefault="00314995" w:rsidP="003E2EF1">
      <w:pPr>
        <w:pStyle w:val="1"/>
        <w:rPr>
          <w:color w:val="auto"/>
        </w:rPr>
      </w:pPr>
      <w:r w:rsidRPr="00250E84">
        <w:rPr>
          <w:color w:val="auto"/>
        </w:rPr>
        <w:br w:type="page"/>
      </w:r>
      <w:bookmarkStart w:id="189" w:name="_Toc64739625"/>
      <w:r w:rsidR="0099793A" w:rsidRPr="00250E84">
        <w:rPr>
          <w:color w:val="auto"/>
        </w:rPr>
        <w:t>KẾT LUẬN VÀ KIẾN NGHỊ</w:t>
      </w:r>
      <w:bookmarkEnd w:id="189"/>
    </w:p>
    <w:p w:rsidR="003E2EF1" w:rsidRPr="00250E84" w:rsidRDefault="003E2EF1" w:rsidP="003E2EF1">
      <w:pPr>
        <w:pStyle w:val="2"/>
        <w:rPr>
          <w:color w:val="auto"/>
        </w:rPr>
      </w:pPr>
    </w:p>
    <w:p w:rsidR="003C1EBD" w:rsidRPr="00250E84" w:rsidRDefault="003C1EBD" w:rsidP="003E2EF1">
      <w:pPr>
        <w:pStyle w:val="2"/>
        <w:rPr>
          <w:color w:val="auto"/>
        </w:rPr>
      </w:pPr>
      <w:bookmarkStart w:id="190" w:name="_Toc64739626"/>
      <w:r w:rsidRPr="00250E84">
        <w:rPr>
          <w:color w:val="auto"/>
        </w:rPr>
        <w:t>I. KẾT LUẬN</w:t>
      </w:r>
      <w:bookmarkEnd w:id="190"/>
    </w:p>
    <w:p w:rsidR="003C1EBD" w:rsidRPr="00250E84" w:rsidRDefault="003C1EBD" w:rsidP="00C018D4">
      <w:pPr>
        <w:widowControl w:val="0"/>
        <w:spacing w:after="120" w:line="340" w:lineRule="exact"/>
        <w:ind w:firstLine="720"/>
        <w:jc w:val="both"/>
        <w:rPr>
          <w:b w:val="0"/>
          <w:bCs w:val="0"/>
          <w:spacing w:val="-1"/>
          <w:szCs w:val="28"/>
        </w:rPr>
      </w:pPr>
      <w:r w:rsidRPr="00250E84">
        <w:rPr>
          <w:b w:val="0"/>
          <w:bCs w:val="0"/>
          <w:spacing w:val="-1"/>
          <w:szCs w:val="28"/>
        </w:rPr>
        <w:t xml:space="preserve">Phương án Quy hoạch sử dụng đất </w:t>
      </w:r>
      <w:r w:rsidR="00612401" w:rsidRPr="00250E84">
        <w:rPr>
          <w:b w:val="0"/>
          <w:bCs w:val="0"/>
          <w:spacing w:val="-1"/>
          <w:szCs w:val="28"/>
        </w:rPr>
        <w:t xml:space="preserve">huyện Lâm Bình giai đoạn 2021-2030 </w:t>
      </w:r>
      <w:r w:rsidRPr="00250E84">
        <w:rPr>
          <w:b w:val="0"/>
          <w:bCs w:val="0"/>
          <w:spacing w:val="-1"/>
          <w:szCs w:val="28"/>
        </w:rPr>
        <w:t>được xây dựng trên cơ sở các mục tiêu</w:t>
      </w:r>
      <w:r w:rsidR="00612401" w:rsidRPr="00250E84">
        <w:rPr>
          <w:b w:val="0"/>
          <w:bCs w:val="0"/>
          <w:spacing w:val="-1"/>
          <w:szCs w:val="28"/>
        </w:rPr>
        <w:t>, định hướng</w:t>
      </w:r>
      <w:r w:rsidRPr="00250E84">
        <w:rPr>
          <w:b w:val="0"/>
          <w:bCs w:val="0"/>
          <w:spacing w:val="-1"/>
          <w:szCs w:val="28"/>
        </w:rPr>
        <w:t xml:space="preserve"> phát triển kinh tế - xã hội của </w:t>
      </w:r>
      <w:r w:rsidR="00737507" w:rsidRPr="00250E84">
        <w:rPr>
          <w:b w:val="0"/>
          <w:bCs w:val="0"/>
          <w:spacing w:val="-1"/>
          <w:szCs w:val="28"/>
        </w:rPr>
        <w:t>huyện</w:t>
      </w:r>
      <w:r w:rsidR="00612401" w:rsidRPr="00250E84">
        <w:rPr>
          <w:b w:val="0"/>
          <w:bCs w:val="0"/>
          <w:spacing w:val="-1"/>
          <w:szCs w:val="28"/>
        </w:rPr>
        <w:t xml:space="preserve">, tỉnh Tuyên Quang và các định hướng, </w:t>
      </w:r>
      <w:r w:rsidRPr="00250E84">
        <w:rPr>
          <w:b w:val="0"/>
          <w:bCs w:val="0"/>
          <w:spacing w:val="-1"/>
          <w:szCs w:val="28"/>
        </w:rPr>
        <w:t xml:space="preserve">nhu cầu sử dụng đất của các ngành, </w:t>
      </w:r>
      <w:r w:rsidR="00612401" w:rsidRPr="00250E84">
        <w:rPr>
          <w:b w:val="0"/>
          <w:bCs w:val="0"/>
          <w:spacing w:val="-1"/>
          <w:szCs w:val="28"/>
        </w:rPr>
        <w:t xml:space="preserve">lĩnh vực, </w:t>
      </w:r>
      <w:r w:rsidRPr="00250E84">
        <w:rPr>
          <w:b w:val="0"/>
          <w:bCs w:val="0"/>
          <w:spacing w:val="-1"/>
          <w:szCs w:val="28"/>
        </w:rPr>
        <w:t xml:space="preserve">các địa phương. Phương án Quy hoạch đảm bảo đáp ứng đầy đủ, hợp lý nhu cầu đất cho sự phát triển của các lĩnh vực kinh tế - xã hội, quốc phòng </w:t>
      </w:r>
      <w:r w:rsidR="00426C0B" w:rsidRPr="00250E84">
        <w:rPr>
          <w:b w:val="0"/>
          <w:bCs w:val="0"/>
          <w:spacing w:val="-1"/>
          <w:szCs w:val="28"/>
        </w:rPr>
        <w:t>-</w:t>
      </w:r>
      <w:r w:rsidRPr="00250E84">
        <w:rPr>
          <w:b w:val="0"/>
          <w:bCs w:val="0"/>
          <w:spacing w:val="-1"/>
          <w:szCs w:val="28"/>
        </w:rPr>
        <w:t xml:space="preserve"> an ninh; đồng thời cũng đảm bảo tính khả thi, phù hợp với nguồn lực đầu tư</w:t>
      </w:r>
      <w:r w:rsidR="00612401" w:rsidRPr="00250E84">
        <w:rPr>
          <w:b w:val="0"/>
          <w:bCs w:val="0"/>
          <w:spacing w:val="-1"/>
          <w:szCs w:val="28"/>
        </w:rPr>
        <w:t>, khả năng thu hút đầu tư</w:t>
      </w:r>
      <w:r w:rsidRPr="00250E84">
        <w:rPr>
          <w:b w:val="0"/>
          <w:bCs w:val="0"/>
          <w:spacing w:val="-1"/>
          <w:szCs w:val="28"/>
        </w:rPr>
        <w:t xml:space="preserve"> của </w:t>
      </w:r>
      <w:r w:rsidR="00737507" w:rsidRPr="00250E84">
        <w:rPr>
          <w:b w:val="0"/>
          <w:bCs w:val="0"/>
          <w:spacing w:val="-1"/>
          <w:szCs w:val="28"/>
        </w:rPr>
        <w:t>huyện</w:t>
      </w:r>
      <w:r w:rsidRPr="00250E84">
        <w:rPr>
          <w:b w:val="0"/>
          <w:bCs w:val="0"/>
          <w:spacing w:val="-1"/>
          <w:szCs w:val="28"/>
        </w:rPr>
        <w:t>.</w:t>
      </w:r>
    </w:p>
    <w:p w:rsidR="003C1EBD" w:rsidRPr="00250E84" w:rsidRDefault="003C1EBD" w:rsidP="00C018D4">
      <w:pPr>
        <w:widowControl w:val="0"/>
        <w:spacing w:after="120" w:line="340" w:lineRule="exact"/>
        <w:ind w:firstLine="720"/>
        <w:jc w:val="both"/>
        <w:rPr>
          <w:b w:val="0"/>
          <w:bCs w:val="0"/>
          <w:spacing w:val="-1"/>
          <w:szCs w:val="28"/>
        </w:rPr>
      </w:pPr>
      <w:r w:rsidRPr="00250E84">
        <w:rPr>
          <w:b w:val="0"/>
          <w:bCs w:val="0"/>
          <w:spacing w:val="-1"/>
          <w:szCs w:val="28"/>
        </w:rPr>
        <w:t xml:space="preserve">Thực hiện theo phương án quy hoạch đến năm 2030 đất nông nghiệp của </w:t>
      </w:r>
      <w:r w:rsidR="00737507" w:rsidRPr="00250E84">
        <w:rPr>
          <w:b w:val="0"/>
          <w:bCs w:val="0"/>
          <w:spacing w:val="-1"/>
          <w:szCs w:val="28"/>
        </w:rPr>
        <w:t>huyện</w:t>
      </w:r>
      <w:r w:rsidRPr="00250E84">
        <w:rPr>
          <w:b w:val="0"/>
          <w:bCs w:val="0"/>
          <w:spacing w:val="-1"/>
          <w:szCs w:val="28"/>
        </w:rPr>
        <w:t xml:space="preserve"> còn </w:t>
      </w:r>
      <w:r w:rsidR="006D5033" w:rsidRPr="00250E84">
        <w:rPr>
          <w:b w:val="0"/>
          <w:bCs w:val="0"/>
          <w:spacing w:val="-1"/>
          <w:szCs w:val="28"/>
        </w:rPr>
        <w:t>72.012,06</w:t>
      </w:r>
      <w:r w:rsidRPr="00250E84">
        <w:rPr>
          <w:b w:val="0"/>
          <w:bCs w:val="0"/>
          <w:spacing w:val="-1"/>
          <w:szCs w:val="28"/>
        </w:rPr>
        <w:t xml:space="preserve"> ha, giảm </w:t>
      </w:r>
      <w:r w:rsidR="006D5033" w:rsidRPr="00250E84">
        <w:rPr>
          <w:b w:val="0"/>
          <w:bCs w:val="0"/>
          <w:spacing w:val="-1"/>
          <w:szCs w:val="28"/>
        </w:rPr>
        <w:t>544,9</w:t>
      </w:r>
      <w:r w:rsidRPr="00250E84">
        <w:rPr>
          <w:b w:val="0"/>
          <w:bCs w:val="0"/>
          <w:spacing w:val="-1"/>
          <w:szCs w:val="28"/>
        </w:rPr>
        <w:t xml:space="preserve"> ha so với năm 2020 (chiếm </w:t>
      </w:r>
      <w:r w:rsidR="006D5033" w:rsidRPr="00250E84">
        <w:rPr>
          <w:b w:val="0"/>
          <w:bCs w:val="0"/>
          <w:spacing w:val="-1"/>
          <w:szCs w:val="28"/>
        </w:rPr>
        <w:t>91,74</w:t>
      </w:r>
      <w:r w:rsidRPr="00250E84">
        <w:rPr>
          <w:b w:val="0"/>
          <w:bCs w:val="0"/>
          <w:spacing w:val="-1"/>
          <w:szCs w:val="28"/>
        </w:rPr>
        <w:t xml:space="preserve">% tổng diện tích tự nhiên); đất phi nông nghiệp </w:t>
      </w:r>
      <w:r w:rsidR="006D5033" w:rsidRPr="00250E84">
        <w:rPr>
          <w:b w:val="0"/>
          <w:bCs w:val="0"/>
          <w:spacing w:val="-1"/>
          <w:szCs w:val="28"/>
        </w:rPr>
        <w:t>6.455,69</w:t>
      </w:r>
      <w:r w:rsidRPr="00250E84">
        <w:rPr>
          <w:b w:val="0"/>
          <w:bCs w:val="0"/>
          <w:spacing w:val="-1"/>
          <w:szCs w:val="28"/>
        </w:rPr>
        <w:t xml:space="preserve"> ha, tăng </w:t>
      </w:r>
      <w:r w:rsidR="006D5033" w:rsidRPr="00250E84">
        <w:rPr>
          <w:b w:val="0"/>
          <w:bCs w:val="0"/>
          <w:spacing w:val="-1"/>
          <w:szCs w:val="28"/>
        </w:rPr>
        <w:t>548,7</w:t>
      </w:r>
      <w:r w:rsidRPr="00250E84">
        <w:rPr>
          <w:b w:val="0"/>
          <w:bCs w:val="0"/>
          <w:spacing w:val="-1"/>
          <w:szCs w:val="28"/>
        </w:rPr>
        <w:t xml:space="preserve"> ha so với năm 2020 (chiếm </w:t>
      </w:r>
      <w:r w:rsidR="006D5033" w:rsidRPr="00250E84">
        <w:rPr>
          <w:b w:val="0"/>
          <w:bCs w:val="0"/>
          <w:spacing w:val="-1"/>
          <w:szCs w:val="28"/>
        </w:rPr>
        <w:t>8,22</w:t>
      </w:r>
      <w:r w:rsidRPr="00250E84">
        <w:rPr>
          <w:b w:val="0"/>
          <w:bCs w:val="0"/>
          <w:spacing w:val="-1"/>
          <w:szCs w:val="28"/>
        </w:rPr>
        <w:t xml:space="preserve">% tổng diện tích tự nhiên); đất chưa sử dụng được được </w:t>
      </w:r>
      <w:r w:rsidR="006D5033" w:rsidRPr="00250E84">
        <w:rPr>
          <w:b w:val="0"/>
          <w:bCs w:val="0"/>
          <w:spacing w:val="-1"/>
          <w:szCs w:val="28"/>
        </w:rPr>
        <w:t xml:space="preserve">một phần </w:t>
      </w:r>
      <w:r w:rsidRPr="00250E84">
        <w:rPr>
          <w:b w:val="0"/>
          <w:bCs w:val="0"/>
          <w:spacing w:val="-1"/>
          <w:szCs w:val="28"/>
        </w:rPr>
        <w:t>vào sử dụng</w:t>
      </w:r>
      <w:r w:rsidR="006D5033" w:rsidRPr="00250E84">
        <w:rPr>
          <w:b w:val="0"/>
          <w:bCs w:val="0"/>
          <w:spacing w:val="-1"/>
          <w:szCs w:val="28"/>
        </w:rPr>
        <w:t>, đến năm 2030, diện tích đất chưa sử dụng còn</w:t>
      </w:r>
      <w:r w:rsidRPr="00250E84">
        <w:rPr>
          <w:b w:val="0"/>
          <w:bCs w:val="0"/>
          <w:spacing w:val="-1"/>
          <w:szCs w:val="28"/>
        </w:rPr>
        <w:t xml:space="preserve"> </w:t>
      </w:r>
      <w:r w:rsidR="006D5033" w:rsidRPr="00250E84">
        <w:rPr>
          <w:b w:val="0"/>
          <w:bCs w:val="0"/>
          <w:spacing w:val="-1"/>
          <w:szCs w:val="28"/>
        </w:rPr>
        <w:t>28,97</w:t>
      </w:r>
      <w:r w:rsidRPr="00250E84">
        <w:rPr>
          <w:b w:val="0"/>
          <w:bCs w:val="0"/>
          <w:spacing w:val="-1"/>
          <w:szCs w:val="28"/>
        </w:rPr>
        <w:t xml:space="preserve"> ha. Kết quả của phương án đã </w:t>
      </w:r>
      <w:r w:rsidR="00612401" w:rsidRPr="00250E84">
        <w:rPr>
          <w:b w:val="0"/>
          <w:bCs w:val="0"/>
          <w:spacing w:val="-1"/>
          <w:szCs w:val="28"/>
        </w:rPr>
        <w:t>đáp ứng</w:t>
      </w:r>
      <w:r w:rsidRPr="00250E84">
        <w:rPr>
          <w:b w:val="0"/>
          <w:bCs w:val="0"/>
          <w:spacing w:val="-1"/>
          <w:szCs w:val="28"/>
        </w:rPr>
        <w:t xml:space="preserve"> được hầu hết </w:t>
      </w:r>
      <w:r w:rsidR="00612401" w:rsidRPr="00250E84">
        <w:rPr>
          <w:b w:val="0"/>
          <w:bCs w:val="0"/>
          <w:spacing w:val="-1"/>
          <w:szCs w:val="28"/>
        </w:rPr>
        <w:t>nhu cầu sử dụng đất phục vụ</w:t>
      </w:r>
      <w:r w:rsidRPr="00250E84">
        <w:rPr>
          <w:b w:val="0"/>
          <w:bCs w:val="0"/>
          <w:spacing w:val="-1"/>
          <w:szCs w:val="28"/>
        </w:rPr>
        <w:t xml:space="preserve"> phát triển kinh tế, xã hội, tăng cường quốc phòng, an ninh trên địa bàn, trên cơ sở cân đối hài hoà giữa các nhu cầu và khả năng đáp ứng về đất đai, đảm bảo được tính thực tiễn và khả thi cao.</w:t>
      </w:r>
    </w:p>
    <w:p w:rsidR="003C1EBD" w:rsidRPr="00250E84" w:rsidRDefault="003C1EBD" w:rsidP="00C018D4">
      <w:pPr>
        <w:widowControl w:val="0"/>
        <w:spacing w:after="120" w:line="340" w:lineRule="exact"/>
        <w:ind w:firstLine="720"/>
        <w:jc w:val="both"/>
        <w:rPr>
          <w:b w:val="0"/>
          <w:bCs w:val="0"/>
          <w:spacing w:val="-1"/>
          <w:szCs w:val="28"/>
        </w:rPr>
      </w:pPr>
      <w:r w:rsidRPr="00250E84">
        <w:rPr>
          <w:b w:val="0"/>
          <w:bCs w:val="0"/>
          <w:spacing w:val="-1"/>
          <w:szCs w:val="28"/>
        </w:rPr>
        <w:t xml:space="preserve">Trong giai đoạn quy hoạch, </w:t>
      </w:r>
      <w:r w:rsidR="0073627B" w:rsidRPr="00250E84">
        <w:rPr>
          <w:b w:val="0"/>
          <w:bCs w:val="0"/>
          <w:spacing w:val="-1"/>
          <w:szCs w:val="28"/>
        </w:rPr>
        <w:t>quỹ đất nông nghiệp nói chung, quỹ đất sản xuất nông nghiệp nói riêng ngày một giảm đi do dành quỹ đất</w:t>
      </w:r>
      <w:r w:rsidRPr="00250E84">
        <w:rPr>
          <w:b w:val="0"/>
          <w:bCs w:val="0"/>
          <w:spacing w:val="-1"/>
          <w:szCs w:val="28"/>
        </w:rPr>
        <w:t xml:space="preserve"> cho quá trình phát triển đô thị, </w:t>
      </w:r>
      <w:r w:rsidR="006D5033" w:rsidRPr="00250E84">
        <w:rPr>
          <w:b w:val="0"/>
          <w:bCs w:val="0"/>
          <w:spacing w:val="-1"/>
          <w:szCs w:val="28"/>
        </w:rPr>
        <w:t xml:space="preserve">nông thôn, </w:t>
      </w:r>
      <w:r w:rsidRPr="00250E84">
        <w:rPr>
          <w:b w:val="0"/>
          <w:bCs w:val="0"/>
          <w:spacing w:val="-1"/>
          <w:szCs w:val="28"/>
        </w:rPr>
        <w:t>đẩy mạnh quá trình công nghiệp hoá - hiện đại hoá</w:t>
      </w:r>
      <w:r w:rsidR="0073627B" w:rsidRPr="00250E84">
        <w:rPr>
          <w:b w:val="0"/>
          <w:bCs w:val="0"/>
          <w:spacing w:val="-1"/>
          <w:szCs w:val="28"/>
        </w:rPr>
        <w:t>, xây dựng cơ sở hạ tầng.</w:t>
      </w:r>
      <w:r w:rsidRPr="00250E84">
        <w:rPr>
          <w:b w:val="0"/>
          <w:bCs w:val="0"/>
          <w:spacing w:val="-1"/>
          <w:szCs w:val="28"/>
        </w:rPr>
        <w:t xml:space="preserve"> </w:t>
      </w:r>
      <w:r w:rsidR="0073627B" w:rsidRPr="00250E84">
        <w:rPr>
          <w:b w:val="0"/>
          <w:bCs w:val="0"/>
          <w:spacing w:val="-1"/>
          <w:szCs w:val="28"/>
        </w:rPr>
        <w:t>S</w:t>
      </w:r>
      <w:r w:rsidRPr="00250E84">
        <w:rPr>
          <w:b w:val="0"/>
          <w:bCs w:val="0"/>
          <w:spacing w:val="-1"/>
          <w:szCs w:val="28"/>
        </w:rPr>
        <w:t>ong lại có những bước phát triển đáng kể về chất theo hướng nâng cao giá trị</w:t>
      </w:r>
      <w:r w:rsidR="0073627B" w:rsidRPr="00250E84">
        <w:rPr>
          <w:b w:val="0"/>
          <w:bCs w:val="0"/>
          <w:spacing w:val="-1"/>
          <w:szCs w:val="28"/>
        </w:rPr>
        <w:t xml:space="preserve"> đó là tăng cường chuyển đổi cơ cấu cây trồng, sản xuất theo các khu, vùng tập trung, nâng cao chất lượng nông sản,… đáp ứng nhu cầu ngày càng cao của người dân;</w:t>
      </w:r>
      <w:r w:rsidRPr="00250E84">
        <w:rPr>
          <w:b w:val="0"/>
          <w:bCs w:val="0"/>
          <w:spacing w:val="-1"/>
          <w:szCs w:val="28"/>
        </w:rPr>
        <w:t xml:space="preserve"> </w:t>
      </w:r>
      <w:r w:rsidR="0073627B" w:rsidRPr="00250E84">
        <w:rPr>
          <w:b w:val="0"/>
          <w:bCs w:val="0"/>
          <w:spacing w:val="-1"/>
          <w:szCs w:val="28"/>
        </w:rPr>
        <w:t>Đ</w:t>
      </w:r>
      <w:r w:rsidRPr="00250E84">
        <w:rPr>
          <w:b w:val="0"/>
          <w:bCs w:val="0"/>
          <w:spacing w:val="-1"/>
          <w:szCs w:val="28"/>
        </w:rPr>
        <w:t>ẩy mạnh ứng dụng các thành tựu khoa học kỹ thuật vào sản xuất</w:t>
      </w:r>
      <w:r w:rsidR="0073627B" w:rsidRPr="00250E84">
        <w:rPr>
          <w:b w:val="0"/>
          <w:bCs w:val="0"/>
          <w:spacing w:val="-1"/>
          <w:szCs w:val="28"/>
        </w:rPr>
        <w:t xml:space="preserve"> nhằm nâng cao năng suất, chất lượng góp phần nâng cao hiệu quả sử dụng đất.</w:t>
      </w:r>
    </w:p>
    <w:p w:rsidR="00AD054A" w:rsidRPr="00250E84" w:rsidRDefault="00AD054A" w:rsidP="00C018D4">
      <w:pPr>
        <w:widowControl w:val="0"/>
        <w:spacing w:after="120" w:line="340" w:lineRule="exact"/>
        <w:ind w:firstLine="720"/>
        <w:jc w:val="both"/>
        <w:rPr>
          <w:b w:val="0"/>
          <w:bCs w:val="0"/>
          <w:spacing w:val="-1"/>
          <w:szCs w:val="28"/>
        </w:rPr>
      </w:pPr>
      <w:r w:rsidRPr="00250E84">
        <w:rPr>
          <w:b w:val="0"/>
          <w:bCs w:val="0"/>
          <w:spacing w:val="-1"/>
          <w:szCs w:val="28"/>
        </w:rPr>
        <w:t xml:space="preserve">Phương án cũng đã đặc biệt quan tâm, dành quỹ đất cho phát triển du lịch đó là các danh lam, thắng cảnh, quỹ đất hạ tầng phục vụ cho phát triển du lịch như bến bãi, giao thông, trạm dừng nghỉ,… được cân đối dựa trên tiềm năng, thế mạnh của từng vị trí trên từng đơn vị hành chính của huyện phục vụ tốt nhất định hướng phát triển du lịch, dịch vụ đã được xác định tại Đại hội Đảng lần thứ II của huyện giai đoạn 2020-2025 và </w:t>
      </w:r>
      <w:r w:rsidR="00EC3CCA" w:rsidRPr="00250E84">
        <w:rPr>
          <w:b w:val="0"/>
          <w:bCs w:val="0"/>
          <w:spacing w:val="-1"/>
          <w:szCs w:val="28"/>
        </w:rPr>
        <w:t>dài hạn hơn</w:t>
      </w:r>
      <w:r w:rsidRPr="00250E84">
        <w:rPr>
          <w:b w:val="0"/>
          <w:bCs w:val="0"/>
          <w:spacing w:val="-1"/>
          <w:szCs w:val="28"/>
        </w:rPr>
        <w:t xml:space="preserve"> nữa.</w:t>
      </w:r>
    </w:p>
    <w:p w:rsidR="00AD054A" w:rsidRPr="00250E84" w:rsidRDefault="00AD054A" w:rsidP="00C018D4">
      <w:pPr>
        <w:widowControl w:val="0"/>
        <w:spacing w:after="120" w:line="340" w:lineRule="exact"/>
        <w:ind w:firstLine="720"/>
        <w:jc w:val="both"/>
        <w:rPr>
          <w:b w:val="0"/>
          <w:bCs w:val="0"/>
          <w:spacing w:val="-1"/>
          <w:szCs w:val="28"/>
        </w:rPr>
      </w:pPr>
      <w:r w:rsidRPr="00250E84">
        <w:rPr>
          <w:b w:val="0"/>
          <w:bCs w:val="0"/>
          <w:spacing w:val="-1"/>
          <w:szCs w:val="28"/>
        </w:rPr>
        <w:t>Nhu cầu sử dụng đất cho phát triển công nghiệp - tiểu thủ công nghiệp, thương mại - dịch vụ, đất sản xuất kinh doanh phi nông nghiệp được tính toán có tính khả thi cao nhất. Trong đó sẽ hình thành cụm, điểm công nghiệp tập trung, có vị trí thuận lợi, cơ sở hạ tầng hiện đại, đồng bộ, đáp ứng tốt nhu cầu mặt bằng sản xuất cho các nhà đầu tư. Các trung tâm thương mại - dịch vụ, phục vụ đắc lực cho các hoạt động thương mại - dịch vụ cũng như nhu cầu vui chơi, giải trí ngày càng tăng của người dân.</w:t>
      </w:r>
    </w:p>
    <w:p w:rsidR="003C1EBD" w:rsidRPr="00250E84" w:rsidRDefault="0073627B" w:rsidP="00C018D4">
      <w:pPr>
        <w:widowControl w:val="0"/>
        <w:spacing w:after="120" w:line="340" w:lineRule="exact"/>
        <w:ind w:firstLine="720"/>
        <w:jc w:val="both"/>
        <w:rPr>
          <w:b w:val="0"/>
          <w:bCs w:val="0"/>
          <w:spacing w:val="-1"/>
          <w:szCs w:val="28"/>
        </w:rPr>
      </w:pPr>
      <w:r w:rsidRPr="00250E84">
        <w:rPr>
          <w:b w:val="0"/>
          <w:bCs w:val="0"/>
          <w:spacing w:val="-1"/>
          <w:szCs w:val="28"/>
        </w:rPr>
        <w:t>Phương án quy hoạch đến năm 2030 cũng đã cân đối đủ quỹ đất</w:t>
      </w:r>
      <w:r w:rsidR="003C1EBD" w:rsidRPr="00250E84">
        <w:rPr>
          <w:b w:val="0"/>
          <w:bCs w:val="0"/>
          <w:spacing w:val="-1"/>
          <w:szCs w:val="28"/>
        </w:rPr>
        <w:t xml:space="preserve"> phát triển đô thị và khu dân cư nông thôn cho từng điểm,</w:t>
      </w:r>
      <w:r w:rsidR="006D5033" w:rsidRPr="00250E84">
        <w:rPr>
          <w:b w:val="0"/>
          <w:bCs w:val="0"/>
          <w:spacing w:val="-1"/>
          <w:szCs w:val="28"/>
        </w:rPr>
        <w:t xml:space="preserve"> từng đơn vị hành chính, </w:t>
      </w:r>
      <w:r w:rsidR="003C1EBD" w:rsidRPr="00250E84">
        <w:rPr>
          <w:b w:val="0"/>
          <w:bCs w:val="0"/>
          <w:spacing w:val="-1"/>
          <w:szCs w:val="28"/>
        </w:rPr>
        <w:t xml:space="preserve"> đảm bảo phù hợp với điều kiện đặc thù của từng khu vực và mục tiêu thực hiện đô thị hoá. Các khu </w:t>
      </w:r>
      <w:r w:rsidR="006D5033" w:rsidRPr="00250E84">
        <w:rPr>
          <w:b w:val="0"/>
          <w:bCs w:val="0"/>
          <w:spacing w:val="-1"/>
          <w:szCs w:val="28"/>
        </w:rPr>
        <w:t>dân cư</w:t>
      </w:r>
      <w:r w:rsidR="003C1EBD" w:rsidRPr="00250E84">
        <w:rPr>
          <w:b w:val="0"/>
          <w:bCs w:val="0"/>
          <w:spacing w:val="-1"/>
          <w:szCs w:val="28"/>
        </w:rPr>
        <w:t xml:space="preserve"> sau khi được đầu tư phát triển sẽ thực sự trở thành điểm sáng văn minh, hiện đại, không chỉ thu hút được sự đầu tư mà còn tạo sức lan tỏa lớn đến quá trình đô thị hoá nông thôn.</w:t>
      </w:r>
    </w:p>
    <w:p w:rsidR="003C1EBD" w:rsidRPr="00250E84" w:rsidRDefault="00AD054A" w:rsidP="00C018D4">
      <w:pPr>
        <w:widowControl w:val="0"/>
        <w:spacing w:after="120" w:line="340" w:lineRule="exact"/>
        <w:ind w:firstLine="720"/>
        <w:jc w:val="both"/>
        <w:rPr>
          <w:b w:val="0"/>
          <w:bCs w:val="0"/>
          <w:spacing w:val="-1"/>
          <w:szCs w:val="28"/>
        </w:rPr>
      </w:pPr>
      <w:r w:rsidRPr="00250E84">
        <w:rPr>
          <w:b w:val="0"/>
          <w:bCs w:val="0"/>
          <w:spacing w:val="-1"/>
          <w:szCs w:val="28"/>
        </w:rPr>
        <w:t>Phương án quy hoạch cũng đã dành quỹ đất cho phát triển các nhu cầu:</w:t>
      </w:r>
      <w:r w:rsidR="003C1EBD" w:rsidRPr="00250E84">
        <w:rPr>
          <w:b w:val="0"/>
          <w:bCs w:val="0"/>
          <w:spacing w:val="-1"/>
          <w:szCs w:val="28"/>
        </w:rPr>
        <w:t xml:space="preserve"> đất trụ sở cơ quan, công trình sự nghiệp; đất quốc phòng, an ninh; đất phát triển hạ tầng</w:t>
      </w:r>
      <w:r w:rsidRPr="00250E84">
        <w:rPr>
          <w:b w:val="0"/>
          <w:bCs w:val="0"/>
          <w:spacing w:val="-1"/>
          <w:szCs w:val="28"/>
        </w:rPr>
        <w:t xml:space="preserve"> (giao thông, thuỷ lợi, năng lượng, truyền thông, y tế, văn hoá, giáo dục</w:t>
      </w:r>
      <w:r w:rsidR="003C1EBD" w:rsidRPr="00250E84">
        <w:rPr>
          <w:b w:val="0"/>
          <w:bCs w:val="0"/>
          <w:spacing w:val="-1"/>
          <w:szCs w:val="28"/>
        </w:rPr>
        <w:t>,…</w:t>
      </w:r>
      <w:r w:rsidRPr="00250E84">
        <w:rPr>
          <w:b w:val="0"/>
          <w:bCs w:val="0"/>
          <w:spacing w:val="-1"/>
          <w:szCs w:val="28"/>
        </w:rPr>
        <w:t>),…</w:t>
      </w:r>
      <w:r w:rsidR="003C1EBD" w:rsidRPr="00250E84">
        <w:rPr>
          <w:b w:val="0"/>
          <w:bCs w:val="0"/>
          <w:spacing w:val="-1"/>
          <w:szCs w:val="28"/>
        </w:rPr>
        <w:t xml:space="preserve">trên cơ sở đáp ứng đủ nhu cầu sử dụng đất, phù hợp với phát triển kinh tế - xã hội của </w:t>
      </w:r>
      <w:r w:rsidRPr="00250E84">
        <w:rPr>
          <w:b w:val="0"/>
          <w:bCs w:val="0"/>
          <w:spacing w:val="-1"/>
          <w:szCs w:val="28"/>
        </w:rPr>
        <w:t>huyện</w:t>
      </w:r>
      <w:r w:rsidR="003C1EBD" w:rsidRPr="00250E84">
        <w:rPr>
          <w:b w:val="0"/>
          <w:bCs w:val="0"/>
          <w:spacing w:val="-1"/>
          <w:szCs w:val="28"/>
        </w:rPr>
        <w:t xml:space="preserve"> trong cả giai đoạn </w:t>
      </w:r>
      <w:r w:rsidR="006D5033" w:rsidRPr="00250E84">
        <w:rPr>
          <w:b w:val="0"/>
          <w:bCs w:val="0"/>
          <w:spacing w:val="-1"/>
          <w:szCs w:val="28"/>
        </w:rPr>
        <w:t>quy hoạch</w:t>
      </w:r>
      <w:r w:rsidR="003C1EBD" w:rsidRPr="00250E84">
        <w:rPr>
          <w:b w:val="0"/>
          <w:bCs w:val="0"/>
          <w:spacing w:val="-1"/>
          <w:szCs w:val="28"/>
        </w:rPr>
        <w:t>, đảm bảo tiết kiệm, hợp lý trong sử dụng đất.</w:t>
      </w:r>
    </w:p>
    <w:p w:rsidR="003C1EBD" w:rsidRPr="00250E84" w:rsidRDefault="003C1EBD" w:rsidP="00C018D4">
      <w:pPr>
        <w:pStyle w:val="2"/>
        <w:spacing w:after="120" w:line="340" w:lineRule="exact"/>
        <w:rPr>
          <w:color w:val="auto"/>
        </w:rPr>
      </w:pPr>
      <w:bookmarkStart w:id="191" w:name="_Toc64739627"/>
      <w:r w:rsidRPr="00250E84">
        <w:rPr>
          <w:color w:val="auto"/>
        </w:rPr>
        <w:t>II. KIẾN NGHỊ</w:t>
      </w:r>
      <w:bookmarkEnd w:id="191"/>
    </w:p>
    <w:p w:rsidR="003C1EBD" w:rsidRPr="00250E84" w:rsidRDefault="003C1EBD" w:rsidP="00C018D4">
      <w:pPr>
        <w:widowControl w:val="0"/>
        <w:spacing w:after="120" w:line="340" w:lineRule="exact"/>
        <w:ind w:firstLine="720"/>
        <w:jc w:val="both"/>
        <w:rPr>
          <w:b w:val="0"/>
          <w:bCs w:val="0"/>
          <w:spacing w:val="-1"/>
          <w:szCs w:val="28"/>
        </w:rPr>
      </w:pPr>
      <w:r w:rsidRPr="00250E84">
        <w:rPr>
          <w:b w:val="0"/>
          <w:bCs w:val="0"/>
          <w:spacing w:val="-1"/>
          <w:szCs w:val="28"/>
        </w:rPr>
        <w:t xml:space="preserve">Đề nghị Uỷ ban nhân dân tỉnh </w:t>
      </w:r>
      <w:r w:rsidR="00C7360E" w:rsidRPr="00250E84">
        <w:rPr>
          <w:b w:val="0"/>
          <w:bCs w:val="0"/>
          <w:spacing w:val="-1"/>
          <w:szCs w:val="28"/>
        </w:rPr>
        <w:t>Tuyên Quang</w:t>
      </w:r>
      <w:r w:rsidRPr="00250E84">
        <w:rPr>
          <w:b w:val="0"/>
          <w:bCs w:val="0"/>
          <w:spacing w:val="-1"/>
          <w:szCs w:val="28"/>
        </w:rPr>
        <w:t xml:space="preserve"> xem xét phê duyệt phương án Quy hoạch sử dụng đất của </w:t>
      </w:r>
      <w:r w:rsidR="00C7360E" w:rsidRPr="00250E84">
        <w:rPr>
          <w:b w:val="0"/>
          <w:bCs w:val="0"/>
          <w:spacing w:val="-1"/>
          <w:szCs w:val="28"/>
        </w:rPr>
        <w:t>huyện Lâm Bình</w:t>
      </w:r>
      <w:r w:rsidRPr="00250E84">
        <w:rPr>
          <w:b w:val="0"/>
          <w:bCs w:val="0"/>
          <w:spacing w:val="-1"/>
          <w:szCs w:val="28"/>
        </w:rPr>
        <w:t xml:space="preserve"> để kịp thời đưa vào sử dụng, đáp ứng nhu cầu quản lý, phục vụ phát triển kinh tế - xã hội, đảm bảo quốc phòng </w:t>
      </w:r>
      <w:r w:rsidR="004C6877" w:rsidRPr="00250E84">
        <w:rPr>
          <w:b w:val="0"/>
          <w:bCs w:val="0"/>
          <w:spacing w:val="-1"/>
          <w:szCs w:val="28"/>
        </w:rPr>
        <w:t>-</w:t>
      </w:r>
      <w:r w:rsidRPr="00250E84">
        <w:rPr>
          <w:b w:val="0"/>
          <w:bCs w:val="0"/>
          <w:spacing w:val="-1"/>
          <w:szCs w:val="28"/>
        </w:rPr>
        <w:t xml:space="preserve"> an ninh và bảo vệ môi trường. </w:t>
      </w:r>
    </w:p>
    <w:p w:rsidR="00AD054A" w:rsidRPr="00250E84" w:rsidRDefault="00AD054A" w:rsidP="00C018D4">
      <w:pPr>
        <w:widowControl w:val="0"/>
        <w:spacing w:after="120" w:line="340" w:lineRule="exact"/>
        <w:ind w:firstLine="720"/>
        <w:jc w:val="both"/>
        <w:rPr>
          <w:b w:val="0"/>
          <w:bCs w:val="0"/>
          <w:spacing w:val="-1"/>
          <w:szCs w:val="28"/>
        </w:rPr>
      </w:pPr>
      <w:r w:rsidRPr="00250E84">
        <w:rPr>
          <w:b w:val="0"/>
          <w:bCs w:val="0"/>
          <w:spacing w:val="-1"/>
          <w:szCs w:val="28"/>
        </w:rPr>
        <w:t>Đề nghị tỉnh cân đối hỗ trợ kinh phí để tiến hành triển khai đo đạc địa chính cho các xã còn lại trong thời gian sớm nhất.</w:t>
      </w:r>
    </w:p>
    <w:p w:rsidR="00314995" w:rsidRPr="00250E84" w:rsidRDefault="00EC3CCA" w:rsidP="00C018D4">
      <w:pPr>
        <w:widowControl w:val="0"/>
        <w:spacing w:after="120" w:line="340" w:lineRule="exact"/>
        <w:ind w:firstLine="720"/>
        <w:jc w:val="both"/>
        <w:rPr>
          <w:b w:val="0"/>
          <w:bCs w:val="0"/>
          <w:spacing w:val="-1"/>
          <w:szCs w:val="28"/>
        </w:rPr>
      </w:pPr>
      <w:r w:rsidRPr="00250E84">
        <w:rPr>
          <w:b w:val="0"/>
          <w:bCs w:val="0"/>
          <w:spacing w:val="-1"/>
          <w:szCs w:val="28"/>
        </w:rPr>
        <w:t xml:space="preserve">Đến nay, sau mười năm thành lập và phát triển, tuy đã đạt được nhiều thành công bước đầu, xong huyện còn nhiều khó khăn, </w:t>
      </w:r>
      <w:r w:rsidR="003C1EBD" w:rsidRPr="00250E84">
        <w:rPr>
          <w:b w:val="0"/>
          <w:bCs w:val="0"/>
          <w:spacing w:val="-1"/>
          <w:szCs w:val="28"/>
        </w:rPr>
        <w:t xml:space="preserve">Đề nghị </w:t>
      </w:r>
      <w:r w:rsidRPr="00250E84">
        <w:rPr>
          <w:b w:val="0"/>
          <w:bCs w:val="0"/>
          <w:spacing w:val="-1"/>
          <w:szCs w:val="28"/>
        </w:rPr>
        <w:t>t</w:t>
      </w:r>
      <w:r w:rsidR="003C1EBD" w:rsidRPr="00250E84">
        <w:rPr>
          <w:b w:val="0"/>
          <w:bCs w:val="0"/>
          <w:spacing w:val="-1"/>
          <w:szCs w:val="28"/>
        </w:rPr>
        <w:t xml:space="preserve">ỉnh quan tâm tạo điều kiện về cơ chế, chính sách, vốn đầu tư,... cho </w:t>
      </w:r>
      <w:r w:rsidR="00737507" w:rsidRPr="00250E84">
        <w:rPr>
          <w:b w:val="0"/>
          <w:bCs w:val="0"/>
          <w:spacing w:val="-1"/>
          <w:szCs w:val="28"/>
        </w:rPr>
        <w:t>huyện</w:t>
      </w:r>
      <w:r w:rsidR="003C1EBD" w:rsidRPr="00250E84">
        <w:rPr>
          <w:b w:val="0"/>
          <w:bCs w:val="0"/>
          <w:spacing w:val="-1"/>
          <w:szCs w:val="28"/>
        </w:rPr>
        <w:t>, đặc biệt là đầu tư xây dựng cơ sở hạ tầng</w:t>
      </w:r>
      <w:r w:rsidRPr="00250E84">
        <w:rPr>
          <w:b w:val="0"/>
          <w:bCs w:val="0"/>
          <w:spacing w:val="-1"/>
          <w:szCs w:val="28"/>
        </w:rPr>
        <w:t xml:space="preserve"> giao thông</w:t>
      </w:r>
      <w:r w:rsidR="003C1EBD" w:rsidRPr="00250E84">
        <w:rPr>
          <w:b w:val="0"/>
          <w:bCs w:val="0"/>
          <w:spacing w:val="-1"/>
          <w:szCs w:val="28"/>
        </w:rPr>
        <w:t>, hạ tầng phát triển các</w:t>
      </w:r>
      <w:r w:rsidR="006D5033" w:rsidRPr="00250E84">
        <w:rPr>
          <w:b w:val="0"/>
          <w:bCs w:val="0"/>
          <w:spacing w:val="-1"/>
          <w:szCs w:val="28"/>
        </w:rPr>
        <w:t xml:space="preserve"> khu du lich</w:t>
      </w:r>
      <w:r w:rsidR="003C1EBD" w:rsidRPr="00250E84">
        <w:rPr>
          <w:b w:val="0"/>
          <w:bCs w:val="0"/>
          <w:spacing w:val="-1"/>
          <w:szCs w:val="28"/>
        </w:rPr>
        <w:t xml:space="preserve">, cơ sở thương mại </w:t>
      </w:r>
      <w:r w:rsidR="004C6877" w:rsidRPr="00250E84">
        <w:rPr>
          <w:b w:val="0"/>
          <w:bCs w:val="0"/>
          <w:spacing w:val="-1"/>
          <w:szCs w:val="28"/>
        </w:rPr>
        <w:t>-</w:t>
      </w:r>
      <w:r w:rsidR="003C1EBD" w:rsidRPr="00250E84">
        <w:rPr>
          <w:b w:val="0"/>
          <w:bCs w:val="0"/>
          <w:spacing w:val="-1"/>
          <w:szCs w:val="28"/>
        </w:rPr>
        <w:t xml:space="preserve"> dịch vụ trên địa bàn, tăng cường công tác quảng bá, xúc tiến đầu tư để thu hút các nhà đầu tư trong và ngoài nước đến đầu tư sản xuất, kinh doanh t</w:t>
      </w:r>
      <w:r w:rsidR="006D5033" w:rsidRPr="00250E84">
        <w:rPr>
          <w:b w:val="0"/>
          <w:bCs w:val="0"/>
          <w:spacing w:val="-1"/>
          <w:szCs w:val="28"/>
        </w:rPr>
        <w:t>rên địa bàn huyện</w:t>
      </w:r>
      <w:r w:rsidR="003C1EBD" w:rsidRPr="00250E84">
        <w:rPr>
          <w:b w:val="0"/>
          <w:bCs w:val="0"/>
          <w:spacing w:val="-1"/>
          <w:szCs w:val="28"/>
        </w:rPr>
        <w:t>./.</w:t>
      </w:r>
    </w:p>
    <w:p w:rsidR="00314995" w:rsidRPr="00250E84" w:rsidRDefault="00314995" w:rsidP="00525519">
      <w:pPr>
        <w:widowControl w:val="0"/>
        <w:spacing w:line="360" w:lineRule="auto"/>
        <w:ind w:firstLine="720"/>
        <w:jc w:val="both"/>
        <w:rPr>
          <w:bCs w:val="0"/>
          <w:spacing w:val="-1"/>
          <w:szCs w:val="28"/>
        </w:rPr>
      </w:pPr>
    </w:p>
    <w:p w:rsidR="00314995" w:rsidRPr="00250E84" w:rsidRDefault="00314995" w:rsidP="00525519">
      <w:pPr>
        <w:spacing w:line="360" w:lineRule="auto"/>
        <w:rPr>
          <w:bCs w:val="0"/>
          <w:spacing w:val="-1"/>
          <w:szCs w:val="28"/>
        </w:rPr>
      </w:pPr>
      <w:r w:rsidRPr="00250E84">
        <w:rPr>
          <w:bCs w:val="0"/>
          <w:spacing w:val="-1"/>
          <w:szCs w:val="28"/>
        </w:rPr>
        <w:br w:type="page"/>
      </w:r>
    </w:p>
    <w:p w:rsidR="00314995" w:rsidRPr="00250E84" w:rsidRDefault="00314995" w:rsidP="00525519">
      <w:pPr>
        <w:widowControl w:val="0"/>
        <w:spacing w:line="360" w:lineRule="auto"/>
        <w:ind w:firstLine="720"/>
        <w:jc w:val="both"/>
        <w:rPr>
          <w:bCs w:val="0"/>
          <w:spacing w:val="-1"/>
          <w:szCs w:val="28"/>
        </w:rPr>
      </w:pPr>
    </w:p>
    <w:p w:rsidR="00314995" w:rsidRPr="00250E84" w:rsidRDefault="00314995" w:rsidP="00525519">
      <w:pPr>
        <w:widowControl w:val="0"/>
        <w:spacing w:line="360" w:lineRule="auto"/>
        <w:ind w:firstLine="720"/>
        <w:jc w:val="both"/>
        <w:rPr>
          <w:bCs w:val="0"/>
          <w:spacing w:val="-1"/>
          <w:szCs w:val="28"/>
        </w:rPr>
      </w:pPr>
    </w:p>
    <w:p w:rsidR="00314995" w:rsidRPr="00250E84" w:rsidRDefault="00314995" w:rsidP="00525519">
      <w:pPr>
        <w:widowControl w:val="0"/>
        <w:spacing w:line="360" w:lineRule="auto"/>
        <w:ind w:firstLine="720"/>
        <w:jc w:val="both"/>
        <w:rPr>
          <w:bCs w:val="0"/>
          <w:spacing w:val="-1"/>
          <w:szCs w:val="28"/>
        </w:rPr>
      </w:pPr>
    </w:p>
    <w:p w:rsidR="00314995" w:rsidRPr="00250E84" w:rsidRDefault="00314995" w:rsidP="00525519">
      <w:pPr>
        <w:widowControl w:val="0"/>
        <w:spacing w:line="360" w:lineRule="auto"/>
        <w:ind w:firstLine="720"/>
        <w:jc w:val="both"/>
        <w:rPr>
          <w:bCs w:val="0"/>
          <w:spacing w:val="-1"/>
          <w:szCs w:val="28"/>
        </w:rPr>
      </w:pPr>
    </w:p>
    <w:p w:rsidR="00314995" w:rsidRPr="00250E84" w:rsidRDefault="00314995" w:rsidP="00525519">
      <w:pPr>
        <w:widowControl w:val="0"/>
        <w:spacing w:line="360" w:lineRule="auto"/>
        <w:ind w:firstLine="720"/>
        <w:jc w:val="both"/>
        <w:rPr>
          <w:bCs w:val="0"/>
          <w:spacing w:val="-1"/>
          <w:szCs w:val="28"/>
        </w:rPr>
      </w:pPr>
    </w:p>
    <w:p w:rsidR="00314995" w:rsidRPr="00250E84" w:rsidRDefault="00314995" w:rsidP="00525519">
      <w:pPr>
        <w:widowControl w:val="0"/>
        <w:spacing w:line="360" w:lineRule="auto"/>
        <w:ind w:firstLine="720"/>
        <w:jc w:val="both"/>
        <w:rPr>
          <w:bCs w:val="0"/>
          <w:spacing w:val="-1"/>
          <w:szCs w:val="28"/>
        </w:rPr>
      </w:pPr>
    </w:p>
    <w:p w:rsidR="00314995" w:rsidRPr="00250E84" w:rsidRDefault="00314995" w:rsidP="00525519">
      <w:pPr>
        <w:widowControl w:val="0"/>
        <w:spacing w:line="360" w:lineRule="auto"/>
        <w:ind w:firstLine="720"/>
        <w:jc w:val="both"/>
        <w:rPr>
          <w:bCs w:val="0"/>
          <w:spacing w:val="-1"/>
          <w:szCs w:val="28"/>
        </w:rPr>
      </w:pPr>
    </w:p>
    <w:p w:rsidR="00314995" w:rsidRPr="00250E84" w:rsidRDefault="00314995" w:rsidP="00525519">
      <w:pPr>
        <w:widowControl w:val="0"/>
        <w:spacing w:line="360" w:lineRule="auto"/>
        <w:ind w:firstLine="720"/>
        <w:jc w:val="both"/>
        <w:rPr>
          <w:bCs w:val="0"/>
          <w:spacing w:val="-1"/>
          <w:szCs w:val="28"/>
        </w:rPr>
      </w:pPr>
    </w:p>
    <w:p w:rsidR="00314995" w:rsidRPr="00250E84" w:rsidRDefault="00314995" w:rsidP="00525519">
      <w:pPr>
        <w:widowControl w:val="0"/>
        <w:spacing w:line="360" w:lineRule="auto"/>
        <w:ind w:firstLine="720"/>
        <w:jc w:val="both"/>
        <w:rPr>
          <w:bCs w:val="0"/>
          <w:spacing w:val="-1"/>
          <w:szCs w:val="28"/>
        </w:rPr>
      </w:pPr>
    </w:p>
    <w:p w:rsidR="00314995" w:rsidRPr="00250E84" w:rsidRDefault="00314995" w:rsidP="00525519">
      <w:pPr>
        <w:widowControl w:val="0"/>
        <w:spacing w:line="360" w:lineRule="auto"/>
        <w:ind w:firstLine="720"/>
        <w:jc w:val="both"/>
        <w:rPr>
          <w:bCs w:val="0"/>
          <w:spacing w:val="-1"/>
          <w:szCs w:val="28"/>
        </w:rPr>
      </w:pPr>
    </w:p>
    <w:p w:rsidR="00314995" w:rsidRPr="00250E84" w:rsidRDefault="00314995" w:rsidP="00525519">
      <w:pPr>
        <w:widowControl w:val="0"/>
        <w:spacing w:line="360" w:lineRule="auto"/>
        <w:ind w:firstLine="720"/>
        <w:jc w:val="both"/>
        <w:rPr>
          <w:bCs w:val="0"/>
          <w:spacing w:val="-1"/>
          <w:szCs w:val="28"/>
        </w:rPr>
      </w:pPr>
    </w:p>
    <w:p w:rsidR="00314995" w:rsidRPr="00250E84" w:rsidRDefault="00314995" w:rsidP="00525519">
      <w:pPr>
        <w:widowControl w:val="0"/>
        <w:spacing w:line="360" w:lineRule="auto"/>
        <w:ind w:firstLine="720"/>
        <w:jc w:val="both"/>
        <w:rPr>
          <w:bCs w:val="0"/>
          <w:spacing w:val="-1"/>
          <w:szCs w:val="28"/>
        </w:rPr>
      </w:pPr>
    </w:p>
    <w:p w:rsidR="0099793A" w:rsidRPr="00250E84" w:rsidRDefault="0099793A" w:rsidP="00525519">
      <w:pPr>
        <w:widowControl w:val="0"/>
        <w:spacing w:line="360" w:lineRule="auto"/>
        <w:jc w:val="center"/>
        <w:rPr>
          <w:bCs w:val="0"/>
          <w:sz w:val="72"/>
          <w:szCs w:val="72"/>
        </w:rPr>
      </w:pPr>
      <w:r w:rsidRPr="00250E84">
        <w:rPr>
          <w:bCs w:val="0"/>
          <w:spacing w:val="-1"/>
          <w:sz w:val="72"/>
          <w:szCs w:val="72"/>
        </w:rPr>
        <w:t>HỆ THỐNG BIỂU SỐ LIỆU</w:t>
      </w:r>
    </w:p>
    <w:p w:rsidR="003A3A1C" w:rsidRPr="00250E84" w:rsidRDefault="003A3A1C" w:rsidP="00525519">
      <w:pPr>
        <w:spacing w:line="360" w:lineRule="auto"/>
      </w:pPr>
    </w:p>
    <w:sectPr w:rsidR="003A3A1C" w:rsidRPr="00250E84" w:rsidSect="00395C75">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A9" w:rsidRDefault="00682BA9">
      <w:r>
        <w:separator/>
      </w:r>
    </w:p>
  </w:endnote>
  <w:endnote w:type="continuationSeparator" w:id="0">
    <w:p w:rsidR="00682BA9" w:rsidRDefault="0068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Arial">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8C" w:rsidRDefault="00DE178C" w:rsidP="00395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78C" w:rsidRDefault="00DE1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8C" w:rsidRDefault="00DE178C" w:rsidP="00395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CF3">
      <w:rPr>
        <w:rStyle w:val="PageNumber"/>
        <w:noProof/>
      </w:rPr>
      <w:t>94</w:t>
    </w:r>
    <w:r>
      <w:rPr>
        <w:rStyle w:val="PageNumber"/>
      </w:rPr>
      <w:fldChar w:fldCharType="end"/>
    </w:r>
  </w:p>
  <w:p w:rsidR="00DE178C" w:rsidRDefault="00DE1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A9" w:rsidRDefault="00682BA9">
      <w:r>
        <w:separator/>
      </w:r>
    </w:p>
  </w:footnote>
  <w:footnote w:type="continuationSeparator" w:id="0">
    <w:p w:rsidR="00682BA9" w:rsidRDefault="00682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0A0FE"/>
    <w:lvl w:ilvl="0">
      <w:start w:val="1"/>
      <w:numFmt w:val="decimal"/>
      <w:lvlText w:val="%1."/>
      <w:lvlJc w:val="left"/>
      <w:pPr>
        <w:tabs>
          <w:tab w:val="num" w:pos="1800"/>
        </w:tabs>
        <w:ind w:left="1800" w:hanging="360"/>
      </w:pPr>
    </w:lvl>
  </w:abstractNum>
  <w:abstractNum w:abstractNumId="1">
    <w:nsid w:val="FFFFFF7D"/>
    <w:multiLevelType w:val="singleLevel"/>
    <w:tmpl w:val="39A0F8FE"/>
    <w:lvl w:ilvl="0">
      <w:start w:val="1"/>
      <w:numFmt w:val="decimal"/>
      <w:lvlText w:val="%1."/>
      <w:lvlJc w:val="left"/>
      <w:pPr>
        <w:tabs>
          <w:tab w:val="num" w:pos="1440"/>
        </w:tabs>
        <w:ind w:left="1440" w:hanging="360"/>
      </w:pPr>
    </w:lvl>
  </w:abstractNum>
  <w:abstractNum w:abstractNumId="2">
    <w:nsid w:val="FFFFFF7E"/>
    <w:multiLevelType w:val="singleLevel"/>
    <w:tmpl w:val="F6BE7A6E"/>
    <w:lvl w:ilvl="0">
      <w:start w:val="1"/>
      <w:numFmt w:val="decimal"/>
      <w:lvlText w:val="%1."/>
      <w:lvlJc w:val="left"/>
      <w:pPr>
        <w:tabs>
          <w:tab w:val="num" w:pos="1080"/>
        </w:tabs>
        <w:ind w:left="1080" w:hanging="360"/>
      </w:pPr>
    </w:lvl>
  </w:abstractNum>
  <w:abstractNum w:abstractNumId="3">
    <w:nsid w:val="FFFFFF7F"/>
    <w:multiLevelType w:val="singleLevel"/>
    <w:tmpl w:val="BB9282AE"/>
    <w:lvl w:ilvl="0">
      <w:start w:val="1"/>
      <w:numFmt w:val="decimal"/>
      <w:lvlText w:val="%1."/>
      <w:lvlJc w:val="left"/>
      <w:pPr>
        <w:tabs>
          <w:tab w:val="num" w:pos="720"/>
        </w:tabs>
        <w:ind w:left="720" w:hanging="360"/>
      </w:pPr>
    </w:lvl>
  </w:abstractNum>
  <w:abstractNum w:abstractNumId="4">
    <w:nsid w:val="FFFFFF80"/>
    <w:multiLevelType w:val="singleLevel"/>
    <w:tmpl w:val="279876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001C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CEC4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C4F4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024378"/>
    <w:lvl w:ilvl="0">
      <w:start w:val="1"/>
      <w:numFmt w:val="decimal"/>
      <w:lvlText w:val="%1."/>
      <w:lvlJc w:val="left"/>
      <w:pPr>
        <w:tabs>
          <w:tab w:val="num" w:pos="360"/>
        </w:tabs>
        <w:ind w:left="360" w:hanging="360"/>
      </w:pPr>
    </w:lvl>
  </w:abstractNum>
  <w:abstractNum w:abstractNumId="9">
    <w:nsid w:val="FFFFFF89"/>
    <w:multiLevelType w:val="singleLevel"/>
    <w:tmpl w:val="0A6C3ABC"/>
    <w:lvl w:ilvl="0">
      <w:start w:val="1"/>
      <w:numFmt w:val="bullet"/>
      <w:lvlText w:val=""/>
      <w:lvlJc w:val="left"/>
      <w:pPr>
        <w:tabs>
          <w:tab w:val="num" w:pos="360"/>
        </w:tabs>
        <w:ind w:left="360" w:hanging="360"/>
      </w:pPr>
      <w:rPr>
        <w:rFonts w:ascii="Symbol" w:hAnsi="Symbol" w:hint="default"/>
      </w:rPr>
    </w:lvl>
  </w:abstractNum>
  <w:abstractNum w:abstractNumId="10">
    <w:nsid w:val="03D66295"/>
    <w:multiLevelType w:val="multilevel"/>
    <w:tmpl w:val="FB92D60C"/>
    <w:lvl w:ilvl="0">
      <w:start w:val="1"/>
      <w:numFmt w:val="decimal"/>
      <w:lvlText w:val="1.2.%1."/>
      <w:lvlJc w:val="left"/>
      <w:pPr>
        <w:ind w:left="1080" w:hanging="360"/>
      </w:pPr>
      <w:rPr>
        <w:rFonts w:hint="default"/>
        <w:i/>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0A0644C1"/>
    <w:multiLevelType w:val="multilevel"/>
    <w:tmpl w:val="4AFC0B5E"/>
    <w:lvl w:ilvl="0">
      <w:start w:val="1"/>
      <w:numFmt w:val="decimal"/>
      <w:lvlText w:val="1.%1."/>
      <w:lvlJc w:val="left"/>
      <w:pPr>
        <w:ind w:left="1080" w:hanging="360"/>
      </w:pPr>
      <w:rPr>
        <w:rFonts w:ascii="Times New Roman" w:hAnsi="Times New Roman" w:cs="Times New Roman" w:hint="default"/>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70A657CE"/>
    <w:multiLevelType w:val="multilevel"/>
    <w:tmpl w:val="C304E6CE"/>
    <w:lvl w:ilvl="0">
      <w:start w:val="1"/>
      <w:numFmt w:val="bullet"/>
      <w:pStyle w:val="TableGrid"/>
      <w:lvlText w:val="-"/>
      <w:lvlJc w:val="left"/>
      <w:pPr>
        <w:tabs>
          <w:tab w:val="num" w:pos="283"/>
        </w:tabs>
        <w:ind w:left="283" w:hanging="28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20"/>
        </w:tabs>
        <w:ind w:left="220" w:hanging="504"/>
      </w:pPr>
      <w:rPr>
        <w:rFonts w:hint="default"/>
      </w:rPr>
    </w:lvl>
    <w:lvl w:ilvl="2">
      <w:start w:val="1"/>
      <w:numFmt w:val="bullet"/>
      <w:lvlText w:val=""/>
      <w:lvlJc w:val="left"/>
      <w:pPr>
        <w:tabs>
          <w:tab w:val="num" w:pos="580"/>
        </w:tabs>
        <w:ind w:left="580" w:hanging="360"/>
      </w:pPr>
      <w:rPr>
        <w:rFonts w:ascii="Symbol" w:hAnsi="Symbol" w:hint="default"/>
        <w:color w:val="auto"/>
      </w:rPr>
    </w:lvl>
    <w:lvl w:ilvl="3">
      <w:start w:val="1"/>
      <w:numFmt w:val="bullet"/>
      <w:lvlText w:val="-"/>
      <w:lvlJc w:val="left"/>
      <w:pPr>
        <w:tabs>
          <w:tab w:val="num" w:pos="220"/>
        </w:tabs>
        <w:ind w:left="220" w:hanging="504"/>
      </w:pPr>
      <w:rPr>
        <w:rFonts w:ascii=".VnArial" w:hAnsi=".VnArial" w:hint="default"/>
        <w:b/>
        <w:i w:val="0"/>
        <w:sz w:val="28"/>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72D519E8"/>
    <w:multiLevelType w:val="hybridMultilevel"/>
    <w:tmpl w:val="CEEE2C28"/>
    <w:lvl w:ilvl="0" w:tplc="065C3A6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BD6F2F"/>
    <w:multiLevelType w:val="hybridMultilevel"/>
    <w:tmpl w:val="1CF0ADFE"/>
    <w:lvl w:ilvl="0" w:tplc="D93ED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3E"/>
    <w:rsid w:val="00000A03"/>
    <w:rsid w:val="00001C83"/>
    <w:rsid w:val="00026AE2"/>
    <w:rsid w:val="00031A37"/>
    <w:rsid w:val="0004032E"/>
    <w:rsid w:val="00042CF3"/>
    <w:rsid w:val="00056F96"/>
    <w:rsid w:val="00073004"/>
    <w:rsid w:val="00076D4D"/>
    <w:rsid w:val="000842D0"/>
    <w:rsid w:val="00086BA6"/>
    <w:rsid w:val="00087733"/>
    <w:rsid w:val="00087CCD"/>
    <w:rsid w:val="00097F72"/>
    <w:rsid w:val="000B2FA6"/>
    <w:rsid w:val="000B4100"/>
    <w:rsid w:val="000B7BA4"/>
    <w:rsid w:val="000C2C87"/>
    <w:rsid w:val="000C782E"/>
    <w:rsid w:val="000D0B30"/>
    <w:rsid w:val="000D50BC"/>
    <w:rsid w:val="000D69A6"/>
    <w:rsid w:val="000D7BD6"/>
    <w:rsid w:val="000E61EA"/>
    <w:rsid w:val="000F0B6C"/>
    <w:rsid w:val="000F44F8"/>
    <w:rsid w:val="000F4A30"/>
    <w:rsid w:val="00101533"/>
    <w:rsid w:val="001118B9"/>
    <w:rsid w:val="00112F0B"/>
    <w:rsid w:val="00117660"/>
    <w:rsid w:val="001263D4"/>
    <w:rsid w:val="0013374C"/>
    <w:rsid w:val="00160BFB"/>
    <w:rsid w:val="00167C7C"/>
    <w:rsid w:val="001756FD"/>
    <w:rsid w:val="00181931"/>
    <w:rsid w:val="00193E9D"/>
    <w:rsid w:val="00196C56"/>
    <w:rsid w:val="0019713E"/>
    <w:rsid w:val="001A1589"/>
    <w:rsid w:val="001A25CD"/>
    <w:rsid w:val="001C0D2A"/>
    <w:rsid w:val="001D0E15"/>
    <w:rsid w:val="001E00C2"/>
    <w:rsid w:val="001E38B2"/>
    <w:rsid w:val="001E505B"/>
    <w:rsid w:val="001F3CFE"/>
    <w:rsid w:val="001F5E95"/>
    <w:rsid w:val="002116A5"/>
    <w:rsid w:val="00211900"/>
    <w:rsid w:val="002144CB"/>
    <w:rsid w:val="002160CA"/>
    <w:rsid w:val="002249B0"/>
    <w:rsid w:val="00232234"/>
    <w:rsid w:val="002334D3"/>
    <w:rsid w:val="00240579"/>
    <w:rsid w:val="002405E2"/>
    <w:rsid w:val="00243E6F"/>
    <w:rsid w:val="002503DA"/>
    <w:rsid w:val="00250E84"/>
    <w:rsid w:val="0028334C"/>
    <w:rsid w:val="00284056"/>
    <w:rsid w:val="00287313"/>
    <w:rsid w:val="00290712"/>
    <w:rsid w:val="002A0137"/>
    <w:rsid w:val="002A6A9E"/>
    <w:rsid w:val="002E0090"/>
    <w:rsid w:val="002E2F07"/>
    <w:rsid w:val="002E336F"/>
    <w:rsid w:val="002F1C5C"/>
    <w:rsid w:val="002F3743"/>
    <w:rsid w:val="002F50BC"/>
    <w:rsid w:val="0030599C"/>
    <w:rsid w:val="00305F11"/>
    <w:rsid w:val="00314995"/>
    <w:rsid w:val="00315D9F"/>
    <w:rsid w:val="00322989"/>
    <w:rsid w:val="003304CE"/>
    <w:rsid w:val="00331290"/>
    <w:rsid w:val="003470BD"/>
    <w:rsid w:val="00355CD3"/>
    <w:rsid w:val="00356510"/>
    <w:rsid w:val="00361C86"/>
    <w:rsid w:val="00375008"/>
    <w:rsid w:val="00387FAA"/>
    <w:rsid w:val="00395C75"/>
    <w:rsid w:val="003A093A"/>
    <w:rsid w:val="003A3A1C"/>
    <w:rsid w:val="003A6FAF"/>
    <w:rsid w:val="003B7248"/>
    <w:rsid w:val="003C1EBD"/>
    <w:rsid w:val="003D22AE"/>
    <w:rsid w:val="003E17D0"/>
    <w:rsid w:val="003E2EF1"/>
    <w:rsid w:val="003E58AF"/>
    <w:rsid w:val="003F1A30"/>
    <w:rsid w:val="00400780"/>
    <w:rsid w:val="004021E7"/>
    <w:rsid w:val="00407446"/>
    <w:rsid w:val="004137FB"/>
    <w:rsid w:val="00415E86"/>
    <w:rsid w:val="004161B5"/>
    <w:rsid w:val="00425B81"/>
    <w:rsid w:val="00426C0B"/>
    <w:rsid w:val="00431D19"/>
    <w:rsid w:val="00433A44"/>
    <w:rsid w:val="0043468F"/>
    <w:rsid w:val="004350B2"/>
    <w:rsid w:val="004530A4"/>
    <w:rsid w:val="004615D0"/>
    <w:rsid w:val="004667E8"/>
    <w:rsid w:val="004769B4"/>
    <w:rsid w:val="004770BE"/>
    <w:rsid w:val="0048112F"/>
    <w:rsid w:val="004924AE"/>
    <w:rsid w:val="004A546B"/>
    <w:rsid w:val="004C0F34"/>
    <w:rsid w:val="004C2491"/>
    <w:rsid w:val="004C53AD"/>
    <w:rsid w:val="004C6877"/>
    <w:rsid w:val="004D0462"/>
    <w:rsid w:val="004E359A"/>
    <w:rsid w:val="004F36B5"/>
    <w:rsid w:val="004F4BB8"/>
    <w:rsid w:val="005028A3"/>
    <w:rsid w:val="00520F17"/>
    <w:rsid w:val="00521A9C"/>
    <w:rsid w:val="00521FB8"/>
    <w:rsid w:val="00525519"/>
    <w:rsid w:val="0053093A"/>
    <w:rsid w:val="005314F5"/>
    <w:rsid w:val="0056222F"/>
    <w:rsid w:val="00570D23"/>
    <w:rsid w:val="005925DC"/>
    <w:rsid w:val="00595842"/>
    <w:rsid w:val="00595AF7"/>
    <w:rsid w:val="00596E82"/>
    <w:rsid w:val="005A681F"/>
    <w:rsid w:val="005B1749"/>
    <w:rsid w:val="005B69FF"/>
    <w:rsid w:val="005B6D66"/>
    <w:rsid w:val="005B7C0F"/>
    <w:rsid w:val="005C6AB2"/>
    <w:rsid w:val="005D0A2D"/>
    <w:rsid w:val="005D615C"/>
    <w:rsid w:val="005E79AC"/>
    <w:rsid w:val="005F72CD"/>
    <w:rsid w:val="00607657"/>
    <w:rsid w:val="00612401"/>
    <w:rsid w:val="006245AB"/>
    <w:rsid w:val="00627846"/>
    <w:rsid w:val="00640E16"/>
    <w:rsid w:val="00655F04"/>
    <w:rsid w:val="00662514"/>
    <w:rsid w:val="00665064"/>
    <w:rsid w:val="0066595F"/>
    <w:rsid w:val="0066731E"/>
    <w:rsid w:val="00682BA9"/>
    <w:rsid w:val="00683282"/>
    <w:rsid w:val="00691379"/>
    <w:rsid w:val="006A5708"/>
    <w:rsid w:val="006B0440"/>
    <w:rsid w:val="006B731D"/>
    <w:rsid w:val="006B7FAE"/>
    <w:rsid w:val="006C4D23"/>
    <w:rsid w:val="006D4213"/>
    <w:rsid w:val="006D5033"/>
    <w:rsid w:val="006D69D2"/>
    <w:rsid w:val="006D6A11"/>
    <w:rsid w:val="006D7B27"/>
    <w:rsid w:val="006E4A63"/>
    <w:rsid w:val="006E4F8D"/>
    <w:rsid w:val="007017F6"/>
    <w:rsid w:val="00722AF1"/>
    <w:rsid w:val="00727AA1"/>
    <w:rsid w:val="007305A3"/>
    <w:rsid w:val="00735841"/>
    <w:rsid w:val="0073627B"/>
    <w:rsid w:val="00737507"/>
    <w:rsid w:val="00741CF2"/>
    <w:rsid w:val="00746B7F"/>
    <w:rsid w:val="0075746F"/>
    <w:rsid w:val="007621E4"/>
    <w:rsid w:val="00764EB3"/>
    <w:rsid w:val="00766C44"/>
    <w:rsid w:val="00767506"/>
    <w:rsid w:val="0076797B"/>
    <w:rsid w:val="00773589"/>
    <w:rsid w:val="00790EDF"/>
    <w:rsid w:val="007A3D70"/>
    <w:rsid w:val="007A6FF7"/>
    <w:rsid w:val="007A7E36"/>
    <w:rsid w:val="007B49B0"/>
    <w:rsid w:val="007C4C47"/>
    <w:rsid w:val="007D61AC"/>
    <w:rsid w:val="007F7CBF"/>
    <w:rsid w:val="00807F3B"/>
    <w:rsid w:val="0081101B"/>
    <w:rsid w:val="00812541"/>
    <w:rsid w:val="00821EDC"/>
    <w:rsid w:val="0083058B"/>
    <w:rsid w:val="008315AF"/>
    <w:rsid w:val="008408DE"/>
    <w:rsid w:val="00863EF0"/>
    <w:rsid w:val="008709ED"/>
    <w:rsid w:val="00874562"/>
    <w:rsid w:val="008A285A"/>
    <w:rsid w:val="008A3EF2"/>
    <w:rsid w:val="008B4E02"/>
    <w:rsid w:val="008C2555"/>
    <w:rsid w:val="008E40B5"/>
    <w:rsid w:val="008F1453"/>
    <w:rsid w:val="008F69FD"/>
    <w:rsid w:val="009057D1"/>
    <w:rsid w:val="00907F03"/>
    <w:rsid w:val="00911CCD"/>
    <w:rsid w:val="00917273"/>
    <w:rsid w:val="00934E8C"/>
    <w:rsid w:val="00935F91"/>
    <w:rsid w:val="00936228"/>
    <w:rsid w:val="00945F28"/>
    <w:rsid w:val="00963F04"/>
    <w:rsid w:val="00973579"/>
    <w:rsid w:val="009870AE"/>
    <w:rsid w:val="0098787F"/>
    <w:rsid w:val="009901CE"/>
    <w:rsid w:val="00992CD5"/>
    <w:rsid w:val="0099382B"/>
    <w:rsid w:val="0099793A"/>
    <w:rsid w:val="00997D51"/>
    <w:rsid w:val="009A0F13"/>
    <w:rsid w:val="009A3F74"/>
    <w:rsid w:val="009A4970"/>
    <w:rsid w:val="009B02CC"/>
    <w:rsid w:val="009C04E1"/>
    <w:rsid w:val="009C2FB9"/>
    <w:rsid w:val="009C5ACF"/>
    <w:rsid w:val="009D3338"/>
    <w:rsid w:val="00A07D39"/>
    <w:rsid w:val="00A10E03"/>
    <w:rsid w:val="00A11A74"/>
    <w:rsid w:val="00A147B9"/>
    <w:rsid w:val="00A24CB8"/>
    <w:rsid w:val="00A3563F"/>
    <w:rsid w:val="00A51674"/>
    <w:rsid w:val="00A55BD2"/>
    <w:rsid w:val="00A72DA9"/>
    <w:rsid w:val="00A74B7A"/>
    <w:rsid w:val="00A80612"/>
    <w:rsid w:val="00A94AC0"/>
    <w:rsid w:val="00A94DDD"/>
    <w:rsid w:val="00AA228B"/>
    <w:rsid w:val="00AB2DAA"/>
    <w:rsid w:val="00AD054A"/>
    <w:rsid w:val="00AD57BF"/>
    <w:rsid w:val="00AE47C5"/>
    <w:rsid w:val="00AF46FF"/>
    <w:rsid w:val="00AF4D59"/>
    <w:rsid w:val="00AF777E"/>
    <w:rsid w:val="00B02872"/>
    <w:rsid w:val="00B043EC"/>
    <w:rsid w:val="00B145F8"/>
    <w:rsid w:val="00B207C7"/>
    <w:rsid w:val="00B33F18"/>
    <w:rsid w:val="00B358FE"/>
    <w:rsid w:val="00B54CBF"/>
    <w:rsid w:val="00B6147D"/>
    <w:rsid w:val="00B64998"/>
    <w:rsid w:val="00B65F18"/>
    <w:rsid w:val="00B6624C"/>
    <w:rsid w:val="00B6633C"/>
    <w:rsid w:val="00B667DA"/>
    <w:rsid w:val="00B67D4C"/>
    <w:rsid w:val="00B7108D"/>
    <w:rsid w:val="00B77DBB"/>
    <w:rsid w:val="00BB137E"/>
    <w:rsid w:val="00BB6B09"/>
    <w:rsid w:val="00BC0CBF"/>
    <w:rsid w:val="00BC6488"/>
    <w:rsid w:val="00BC781D"/>
    <w:rsid w:val="00BC7AC1"/>
    <w:rsid w:val="00BD1E11"/>
    <w:rsid w:val="00BD4096"/>
    <w:rsid w:val="00BD5539"/>
    <w:rsid w:val="00BD785A"/>
    <w:rsid w:val="00BD7B4D"/>
    <w:rsid w:val="00BE07B2"/>
    <w:rsid w:val="00BF0532"/>
    <w:rsid w:val="00BF66CC"/>
    <w:rsid w:val="00C01547"/>
    <w:rsid w:val="00C018D4"/>
    <w:rsid w:val="00C07DA8"/>
    <w:rsid w:val="00C15D9B"/>
    <w:rsid w:val="00C224A7"/>
    <w:rsid w:val="00C31052"/>
    <w:rsid w:val="00C35BB7"/>
    <w:rsid w:val="00C43209"/>
    <w:rsid w:val="00C44835"/>
    <w:rsid w:val="00C4755D"/>
    <w:rsid w:val="00C6675F"/>
    <w:rsid w:val="00C7360E"/>
    <w:rsid w:val="00C74B64"/>
    <w:rsid w:val="00C84C1D"/>
    <w:rsid w:val="00C879E8"/>
    <w:rsid w:val="00C92E64"/>
    <w:rsid w:val="00C932E4"/>
    <w:rsid w:val="00C97770"/>
    <w:rsid w:val="00CB0836"/>
    <w:rsid w:val="00CB5801"/>
    <w:rsid w:val="00CC1DFC"/>
    <w:rsid w:val="00CD151B"/>
    <w:rsid w:val="00CE5358"/>
    <w:rsid w:val="00CE62B5"/>
    <w:rsid w:val="00CF0220"/>
    <w:rsid w:val="00D01E4B"/>
    <w:rsid w:val="00D07BEE"/>
    <w:rsid w:val="00D13523"/>
    <w:rsid w:val="00D30574"/>
    <w:rsid w:val="00D3107A"/>
    <w:rsid w:val="00D319D9"/>
    <w:rsid w:val="00D35402"/>
    <w:rsid w:val="00D42B16"/>
    <w:rsid w:val="00D5259E"/>
    <w:rsid w:val="00D61408"/>
    <w:rsid w:val="00D71C93"/>
    <w:rsid w:val="00D75C63"/>
    <w:rsid w:val="00D86F20"/>
    <w:rsid w:val="00D87012"/>
    <w:rsid w:val="00D87AF1"/>
    <w:rsid w:val="00D9538C"/>
    <w:rsid w:val="00DA2ABC"/>
    <w:rsid w:val="00DA5C9B"/>
    <w:rsid w:val="00DC46AC"/>
    <w:rsid w:val="00DC5C95"/>
    <w:rsid w:val="00DC75FD"/>
    <w:rsid w:val="00DC7F61"/>
    <w:rsid w:val="00DD3AF7"/>
    <w:rsid w:val="00DD595A"/>
    <w:rsid w:val="00DE178C"/>
    <w:rsid w:val="00DE4B07"/>
    <w:rsid w:val="00DF19C4"/>
    <w:rsid w:val="00DF7A03"/>
    <w:rsid w:val="00E109B6"/>
    <w:rsid w:val="00E11556"/>
    <w:rsid w:val="00E3227F"/>
    <w:rsid w:val="00E3259C"/>
    <w:rsid w:val="00E33FF0"/>
    <w:rsid w:val="00E4611C"/>
    <w:rsid w:val="00E51507"/>
    <w:rsid w:val="00E52E01"/>
    <w:rsid w:val="00E60FE9"/>
    <w:rsid w:val="00E6583B"/>
    <w:rsid w:val="00E728B3"/>
    <w:rsid w:val="00E95103"/>
    <w:rsid w:val="00EC3CCA"/>
    <w:rsid w:val="00EC4C11"/>
    <w:rsid w:val="00EC6626"/>
    <w:rsid w:val="00ED481A"/>
    <w:rsid w:val="00EE1F7F"/>
    <w:rsid w:val="00EF1082"/>
    <w:rsid w:val="00EF2455"/>
    <w:rsid w:val="00EF28D1"/>
    <w:rsid w:val="00EF653D"/>
    <w:rsid w:val="00F1726B"/>
    <w:rsid w:val="00F2429C"/>
    <w:rsid w:val="00F4168B"/>
    <w:rsid w:val="00F53445"/>
    <w:rsid w:val="00F6447B"/>
    <w:rsid w:val="00F649E9"/>
    <w:rsid w:val="00F67696"/>
    <w:rsid w:val="00F77CF0"/>
    <w:rsid w:val="00F83118"/>
    <w:rsid w:val="00F85F5C"/>
    <w:rsid w:val="00F91D3A"/>
    <w:rsid w:val="00FB7E70"/>
    <w:rsid w:val="00FD56D5"/>
    <w:rsid w:val="00FD75F6"/>
    <w:rsid w:val="00FE2ED0"/>
    <w:rsid w:val="00FF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3A"/>
    <w:rPr>
      <w:rFonts w:ascii="Times New Roman" w:hAnsi="Times New Roman"/>
      <w:b/>
      <w:bCs/>
      <w:kern w:val="16"/>
      <w:sz w:val="28"/>
    </w:rPr>
  </w:style>
  <w:style w:type="paragraph" w:styleId="Heading1">
    <w:name w:val="heading 1"/>
    <w:basedOn w:val="Normal"/>
    <w:next w:val="Normal"/>
    <w:link w:val="Heading1Char"/>
    <w:autoRedefine/>
    <w:qFormat/>
    <w:rsid w:val="00746B7F"/>
    <w:pPr>
      <w:keepNext/>
      <w:autoSpaceDE w:val="0"/>
      <w:autoSpaceDN w:val="0"/>
      <w:spacing w:before="360" w:after="320"/>
      <w:jc w:val="center"/>
      <w:outlineLvl w:val="0"/>
    </w:pPr>
    <w:rPr>
      <w:rFonts w:cs=".VnTime"/>
      <w:b w:val="0"/>
    </w:rPr>
  </w:style>
  <w:style w:type="paragraph" w:styleId="Heading2">
    <w:name w:val="heading 2"/>
    <w:basedOn w:val="Normal"/>
    <w:next w:val="Normal"/>
    <w:link w:val="Heading2Char"/>
    <w:autoRedefine/>
    <w:qFormat/>
    <w:rsid w:val="00746B7F"/>
    <w:pPr>
      <w:keepNext/>
      <w:spacing w:before="120" w:after="120"/>
      <w:outlineLvl w:val="1"/>
    </w:pPr>
    <w:rPr>
      <w:rFonts w:cs="Arial"/>
      <w:b w:val="0"/>
      <w:bCs w:val="0"/>
      <w:iCs/>
      <w:szCs w:val="26"/>
    </w:rPr>
  </w:style>
  <w:style w:type="paragraph" w:styleId="Heading3">
    <w:name w:val="heading 3"/>
    <w:basedOn w:val="Normal"/>
    <w:next w:val="Normal"/>
    <w:link w:val="Heading3Char"/>
    <w:qFormat/>
    <w:rsid w:val="00746B7F"/>
    <w:pPr>
      <w:keepNext/>
      <w:outlineLvl w:val="2"/>
    </w:pPr>
    <w:rPr>
      <w:rFonts w:ascii="Calibri" w:hAnsi="Calibri"/>
      <w:b w:val="0"/>
      <w:bCs w:val="0"/>
      <w:szCs w:val="26"/>
    </w:rPr>
  </w:style>
  <w:style w:type="paragraph" w:styleId="Heading4">
    <w:name w:val="heading 4"/>
    <w:basedOn w:val="Normal"/>
    <w:next w:val="Normal"/>
    <w:link w:val="Heading4Char"/>
    <w:autoRedefine/>
    <w:uiPriority w:val="9"/>
    <w:qFormat/>
    <w:rsid w:val="005F72CD"/>
    <w:pPr>
      <w:keepNext/>
      <w:outlineLvl w:val="3"/>
    </w:pPr>
    <w:rPr>
      <w:rFonts w:eastAsia="Arial"/>
      <w:b w:val="0"/>
      <w:i/>
      <w:color w:val="000000"/>
      <w:szCs w:val="26"/>
    </w:rPr>
  </w:style>
  <w:style w:type="paragraph" w:styleId="Heading5">
    <w:name w:val="heading 5"/>
    <w:basedOn w:val="Normal"/>
    <w:next w:val="Normal"/>
    <w:qFormat/>
    <w:rsid w:val="004E359A"/>
    <w:pPr>
      <w:spacing w:before="240" w:after="60"/>
      <w:outlineLvl w:val="4"/>
    </w:pPr>
    <w:rPr>
      <w:i/>
      <w:iCs/>
      <w:kern w:val="0"/>
      <w:sz w:val="26"/>
      <w:szCs w:val="26"/>
    </w:rPr>
  </w:style>
  <w:style w:type="paragraph" w:styleId="Heading6">
    <w:name w:val="heading 6"/>
    <w:basedOn w:val="Normal"/>
    <w:next w:val="Normal"/>
    <w:link w:val="Heading6Char"/>
    <w:qFormat/>
    <w:rsid w:val="005F72CD"/>
    <w:pPr>
      <w:keepNext/>
      <w:spacing w:before="120" w:after="120"/>
      <w:jc w:val="center"/>
      <w:outlineLvl w:val="5"/>
    </w:pPr>
    <w:rPr>
      <w:b w:val="0"/>
      <w:spacing w:val="-6"/>
      <w:lang w:val="nl-NL"/>
    </w:rPr>
  </w:style>
  <w:style w:type="paragraph" w:styleId="Heading8">
    <w:name w:val="heading 8"/>
    <w:basedOn w:val="Normal"/>
    <w:next w:val="Normal"/>
    <w:link w:val="Heading8Char"/>
    <w:uiPriority w:val="9"/>
    <w:qFormat/>
    <w:rsid w:val="00BF66CC"/>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6B7F"/>
    <w:rPr>
      <w:rFonts w:ascii="Times New Roman" w:hAnsi="Times New Roman" w:cs=".VnTime"/>
      <w:b/>
      <w:sz w:val="28"/>
      <w:szCs w:val="20"/>
    </w:rPr>
  </w:style>
  <w:style w:type="character" w:customStyle="1" w:styleId="Heading2Char">
    <w:name w:val="Heading 2 Char"/>
    <w:link w:val="Heading2"/>
    <w:rsid w:val="00746B7F"/>
    <w:rPr>
      <w:rFonts w:ascii="Times New Roman" w:hAnsi="Times New Roman" w:cs="Arial"/>
      <w:b/>
      <w:bCs/>
      <w:iCs/>
      <w:sz w:val="26"/>
      <w:szCs w:val="26"/>
    </w:rPr>
  </w:style>
  <w:style w:type="character" w:customStyle="1" w:styleId="Heading3Char">
    <w:name w:val="Heading 3 Char"/>
    <w:link w:val="Heading3"/>
    <w:rsid w:val="00746B7F"/>
    <w:rPr>
      <w:b/>
      <w:bCs/>
      <w:sz w:val="26"/>
      <w:szCs w:val="26"/>
    </w:rPr>
  </w:style>
  <w:style w:type="character" w:customStyle="1" w:styleId="Heading4Char">
    <w:name w:val="Heading 4 Char"/>
    <w:link w:val="Heading4"/>
    <w:uiPriority w:val="9"/>
    <w:rsid w:val="005F72CD"/>
    <w:rPr>
      <w:rFonts w:ascii="Times New Roman" w:eastAsia="Arial" w:hAnsi="Times New Roman" w:cs="Times New Roman"/>
      <w:b/>
      <w:i/>
      <w:color w:val="000000"/>
      <w:sz w:val="26"/>
      <w:szCs w:val="26"/>
    </w:rPr>
  </w:style>
  <w:style w:type="character" w:customStyle="1" w:styleId="Heading6Char">
    <w:name w:val="Heading 6 Char"/>
    <w:link w:val="Heading6"/>
    <w:rsid w:val="005F72CD"/>
    <w:rPr>
      <w:rFonts w:ascii="Times New Roman" w:hAnsi="Times New Roman" w:cs="Times New Roman"/>
      <w:b/>
      <w:color w:val="000000"/>
      <w:spacing w:val="-6"/>
      <w:sz w:val="26"/>
      <w:szCs w:val="28"/>
      <w:lang w:val="nl-NL"/>
    </w:rPr>
  </w:style>
  <w:style w:type="character" w:customStyle="1" w:styleId="Heading8Char">
    <w:name w:val="Heading 8 Char"/>
    <w:link w:val="Heading8"/>
    <w:uiPriority w:val="9"/>
    <w:semiHidden/>
    <w:rsid w:val="00BF66CC"/>
    <w:rPr>
      <w:rFonts w:ascii="Cambria" w:eastAsia="Times New Roman" w:hAnsi="Cambria" w:cs="Times New Roman"/>
      <w:b/>
      <w:bCs/>
      <w:color w:val="404040"/>
      <w:kern w:val="16"/>
      <w:sz w:val="20"/>
      <w:szCs w:val="20"/>
    </w:rPr>
  </w:style>
  <w:style w:type="paragraph" w:customStyle="1" w:styleId="StyleHeading1Arial">
    <w:name w:val="Style Heading 1 + Arial"/>
    <w:basedOn w:val="Heading4"/>
    <w:autoRedefine/>
    <w:rsid w:val="00917273"/>
    <w:pPr>
      <w:autoSpaceDE w:val="0"/>
      <w:autoSpaceDN w:val="0"/>
      <w:spacing w:before="120" w:after="120"/>
    </w:pPr>
    <w:rPr>
      <w:rFonts w:eastAsia="Times New Roman" w:cs=".VnTime"/>
      <w:b/>
      <w:color w:val="auto"/>
      <w:szCs w:val="28"/>
    </w:rPr>
  </w:style>
  <w:style w:type="paragraph" w:customStyle="1" w:styleId="Heading4a">
    <w:name w:val="Heading 4 a"/>
    <w:basedOn w:val="Heading4"/>
    <w:autoRedefine/>
    <w:qFormat/>
    <w:rsid w:val="00917273"/>
    <w:pPr>
      <w:autoSpaceDE w:val="0"/>
      <w:autoSpaceDN w:val="0"/>
      <w:spacing w:before="120" w:after="120"/>
    </w:pPr>
    <w:rPr>
      <w:rFonts w:eastAsia="Times New Roman" w:cs=".VnTime"/>
      <w:b/>
      <w:color w:val="auto"/>
      <w:szCs w:val="28"/>
    </w:rPr>
  </w:style>
  <w:style w:type="paragraph" w:styleId="BalloonText">
    <w:name w:val="Balloon Text"/>
    <w:basedOn w:val="Normal"/>
    <w:link w:val="BalloonTextChar"/>
    <w:uiPriority w:val="99"/>
    <w:semiHidden/>
    <w:unhideWhenUsed/>
    <w:rsid w:val="0099793A"/>
    <w:rPr>
      <w:rFonts w:ascii="Tahoma" w:hAnsi="Tahoma" w:cs="Tahoma"/>
      <w:sz w:val="16"/>
      <w:szCs w:val="16"/>
    </w:rPr>
  </w:style>
  <w:style w:type="character" w:customStyle="1" w:styleId="BalloonTextChar">
    <w:name w:val="Balloon Text Char"/>
    <w:link w:val="BalloonText"/>
    <w:uiPriority w:val="99"/>
    <w:semiHidden/>
    <w:rsid w:val="0099793A"/>
    <w:rPr>
      <w:rFonts w:ascii="Tahoma" w:hAnsi="Tahoma" w:cs="Tahoma"/>
      <w:b/>
      <w:bCs/>
      <w:kern w:val="16"/>
      <w:sz w:val="16"/>
      <w:szCs w:val="16"/>
    </w:rPr>
  </w:style>
  <w:style w:type="paragraph" w:customStyle="1" w:styleId="CharChar12CharChar">
    <w:name w:val="Char Char12 Char Char"/>
    <w:basedOn w:val="Normal"/>
    <w:next w:val="Normal"/>
    <w:autoRedefine/>
    <w:semiHidden/>
    <w:rsid w:val="0099793A"/>
    <w:pPr>
      <w:spacing w:before="120" w:after="120" w:line="312" w:lineRule="auto"/>
    </w:pPr>
    <w:rPr>
      <w:b w:val="0"/>
      <w:bCs w:val="0"/>
      <w:kern w:val="0"/>
      <w:szCs w:val="22"/>
    </w:rPr>
  </w:style>
  <w:style w:type="paragraph" w:styleId="BodyText2">
    <w:name w:val="Body Text 2"/>
    <w:basedOn w:val="Normal"/>
    <w:link w:val="BodyText2Char"/>
    <w:rsid w:val="00BF66CC"/>
    <w:pPr>
      <w:spacing w:before="120" w:after="120" w:line="480" w:lineRule="auto"/>
      <w:ind w:left="425" w:hanging="425"/>
    </w:pPr>
    <w:rPr>
      <w:b w:val="0"/>
      <w:bCs w:val="0"/>
      <w:kern w:val="0"/>
      <w:sz w:val="26"/>
      <w:szCs w:val="22"/>
      <w:lang w:val="en-GB" w:eastAsia="en-GB"/>
    </w:rPr>
  </w:style>
  <w:style w:type="character" w:customStyle="1" w:styleId="BodyText2Char">
    <w:name w:val="Body Text 2 Char"/>
    <w:link w:val="BodyText2"/>
    <w:rsid w:val="00BF66CC"/>
    <w:rPr>
      <w:rFonts w:ascii="Times New Roman" w:hAnsi="Times New Roman" w:cs="Times New Roman"/>
      <w:sz w:val="26"/>
      <w:lang w:val="en-GB" w:eastAsia="en-GB"/>
    </w:rPr>
  </w:style>
  <w:style w:type="table" w:styleId="TableGrid">
    <w:name w:val="Table Grid"/>
    <w:basedOn w:val="TableNormal"/>
    <w:uiPriority w:val="59"/>
    <w:rsid w:val="00BF66CC"/>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uc-">
    <w:name w:val="Muc -"/>
    <w:basedOn w:val="Heading8"/>
    <w:qFormat/>
    <w:rsid w:val="00BF66CC"/>
    <w:pPr>
      <w:keepNext w:val="0"/>
      <w:keepLines w:val="0"/>
      <w:numPr>
        <w:numId w:val="3"/>
      </w:numPr>
      <w:tabs>
        <w:tab w:val="clear" w:pos="283"/>
        <w:tab w:val="num" w:pos="0"/>
        <w:tab w:val="num" w:pos="360"/>
        <w:tab w:val="left" w:pos="426"/>
        <w:tab w:val="left" w:pos="709"/>
      </w:tabs>
      <w:spacing w:before="60" w:after="60" w:line="276" w:lineRule="auto"/>
      <w:ind w:left="0" w:right="-327" w:firstLine="426"/>
      <w:jc w:val="both"/>
      <w:outlineLvl w:val="9"/>
    </w:pPr>
    <w:rPr>
      <w:rFonts w:ascii=".VnTime" w:hAnsi=".VnTime"/>
      <w:b w:val="0"/>
      <w:bCs w:val="0"/>
      <w:iCs/>
      <w:color w:val="auto"/>
      <w:spacing w:val="-2"/>
      <w:kern w:val="0"/>
      <w:sz w:val="28"/>
      <w:szCs w:val="26"/>
      <w:lang w:val="sv-SE"/>
    </w:rPr>
  </w:style>
  <w:style w:type="paragraph" w:styleId="ListParagraph">
    <w:name w:val="List Paragraph"/>
    <w:basedOn w:val="Normal"/>
    <w:uiPriority w:val="34"/>
    <w:qFormat/>
    <w:rsid w:val="00607657"/>
    <w:pPr>
      <w:ind w:left="720"/>
      <w:contextualSpacing/>
    </w:pPr>
  </w:style>
  <w:style w:type="paragraph" w:customStyle="1" w:styleId="1">
    <w:name w:val="1"/>
    <w:basedOn w:val="Normal"/>
    <w:rsid w:val="00525519"/>
    <w:pPr>
      <w:widowControl w:val="0"/>
      <w:spacing w:before="120"/>
      <w:jc w:val="center"/>
    </w:pPr>
    <w:rPr>
      <w:bCs w:val="0"/>
      <w:color w:val="000000"/>
      <w:spacing w:val="-1"/>
      <w:szCs w:val="28"/>
    </w:rPr>
  </w:style>
  <w:style w:type="paragraph" w:customStyle="1" w:styleId="2">
    <w:name w:val="2"/>
    <w:basedOn w:val="Normal"/>
    <w:link w:val="2Char"/>
    <w:rsid w:val="00525519"/>
    <w:pPr>
      <w:widowControl w:val="0"/>
      <w:spacing w:line="360" w:lineRule="auto"/>
      <w:jc w:val="both"/>
    </w:pPr>
    <w:rPr>
      <w:bCs w:val="0"/>
      <w:color w:val="000000"/>
      <w:spacing w:val="-1"/>
      <w:szCs w:val="28"/>
    </w:rPr>
  </w:style>
  <w:style w:type="character" w:customStyle="1" w:styleId="2Char">
    <w:name w:val="2 Char"/>
    <w:link w:val="2"/>
    <w:rsid w:val="00525519"/>
    <w:rPr>
      <w:b/>
      <w:color w:val="000000"/>
      <w:spacing w:val="-1"/>
      <w:kern w:val="16"/>
      <w:sz w:val="28"/>
      <w:szCs w:val="28"/>
      <w:lang w:val="en-US" w:eastAsia="en-US" w:bidi="ar-SA"/>
    </w:rPr>
  </w:style>
  <w:style w:type="paragraph" w:customStyle="1" w:styleId="3">
    <w:name w:val="3"/>
    <w:basedOn w:val="Normal"/>
    <w:rsid w:val="00525519"/>
    <w:pPr>
      <w:widowControl w:val="0"/>
      <w:spacing w:line="360" w:lineRule="auto"/>
      <w:jc w:val="both"/>
    </w:pPr>
    <w:rPr>
      <w:bCs w:val="0"/>
      <w:i/>
      <w:color w:val="000000"/>
      <w:spacing w:val="-1"/>
      <w:szCs w:val="28"/>
    </w:rPr>
  </w:style>
  <w:style w:type="paragraph" w:customStyle="1" w:styleId="NormalBlack">
    <w:name w:val="Normal + Black"/>
    <w:aliases w:val="Justified,First line:  1.27 cm,Condensed by  0.05 pt,Line ..."/>
    <w:basedOn w:val="Normal"/>
    <w:rsid w:val="00525519"/>
    <w:pPr>
      <w:widowControl w:val="0"/>
      <w:spacing w:line="360" w:lineRule="auto"/>
      <w:ind w:firstLine="720"/>
      <w:jc w:val="both"/>
    </w:pPr>
    <w:rPr>
      <w:b w:val="0"/>
      <w:bCs w:val="0"/>
      <w:color w:val="000000"/>
      <w:spacing w:val="-1"/>
      <w:szCs w:val="28"/>
      <w:lang w:val="pt-BR"/>
    </w:rPr>
  </w:style>
  <w:style w:type="paragraph" w:customStyle="1" w:styleId="30">
    <w:name w:val="3."/>
    <w:basedOn w:val="Normal"/>
    <w:rsid w:val="00525519"/>
    <w:pPr>
      <w:tabs>
        <w:tab w:val="left" w:pos="900"/>
      </w:tabs>
      <w:spacing w:line="360" w:lineRule="auto"/>
      <w:jc w:val="both"/>
    </w:pPr>
    <w:rPr>
      <w:b w:val="0"/>
    </w:rPr>
  </w:style>
  <w:style w:type="paragraph" w:customStyle="1" w:styleId="5">
    <w:name w:val="5"/>
    <w:basedOn w:val="Normal"/>
    <w:rsid w:val="00525519"/>
    <w:pPr>
      <w:widowControl w:val="0"/>
      <w:spacing w:line="360" w:lineRule="auto"/>
      <w:ind w:left="131" w:firstLine="720"/>
      <w:jc w:val="both"/>
    </w:pPr>
    <w:rPr>
      <w:bCs w:val="0"/>
      <w:lang w:val="vi-VN"/>
    </w:rPr>
  </w:style>
  <w:style w:type="paragraph" w:customStyle="1" w:styleId="4">
    <w:name w:val="4."/>
    <w:basedOn w:val="Normal"/>
    <w:rsid w:val="00525519"/>
    <w:pPr>
      <w:widowControl w:val="0"/>
      <w:spacing w:line="360" w:lineRule="auto"/>
      <w:jc w:val="both"/>
    </w:pPr>
    <w:rPr>
      <w:b w:val="0"/>
      <w:bCs w:val="0"/>
      <w:i/>
      <w:color w:val="000000"/>
      <w:spacing w:val="-1"/>
      <w:szCs w:val="28"/>
    </w:rPr>
  </w:style>
  <w:style w:type="paragraph" w:styleId="Footer">
    <w:name w:val="footer"/>
    <w:basedOn w:val="Normal"/>
    <w:rsid w:val="004E359A"/>
    <w:pPr>
      <w:tabs>
        <w:tab w:val="center" w:pos="4320"/>
        <w:tab w:val="right" w:pos="8640"/>
      </w:tabs>
    </w:pPr>
    <w:rPr>
      <w:b w:val="0"/>
      <w:bCs w:val="0"/>
      <w:kern w:val="0"/>
      <w:sz w:val="24"/>
      <w:szCs w:val="24"/>
    </w:rPr>
  </w:style>
  <w:style w:type="paragraph" w:styleId="TableofFigures">
    <w:name w:val="table of figures"/>
    <w:basedOn w:val="Normal"/>
    <w:next w:val="Normal"/>
    <w:uiPriority w:val="99"/>
    <w:rsid w:val="001118B9"/>
  </w:style>
  <w:style w:type="character" w:styleId="PageNumber">
    <w:name w:val="page number"/>
    <w:basedOn w:val="DefaultParagraphFont"/>
    <w:rsid w:val="00395C75"/>
  </w:style>
  <w:style w:type="character" w:styleId="Hyperlink">
    <w:name w:val="Hyperlink"/>
    <w:uiPriority w:val="99"/>
    <w:rsid w:val="001118B9"/>
    <w:rPr>
      <w:color w:val="0000FF"/>
      <w:u w:val="single"/>
    </w:rPr>
  </w:style>
  <w:style w:type="paragraph" w:styleId="NormalWeb">
    <w:name w:val="Normal (Web)"/>
    <w:aliases w:val="Normal (Web) Char, Char Char Char,Normal (Web) Char Char Char Char Char,Normal (Web) Char Char Char Char"/>
    <w:basedOn w:val="Normal"/>
    <w:link w:val="NormalWebChar1"/>
    <w:unhideWhenUsed/>
    <w:qFormat/>
    <w:rsid w:val="006E4F8D"/>
    <w:pPr>
      <w:spacing w:before="100" w:beforeAutospacing="1" w:after="100" w:afterAutospacing="1"/>
    </w:pPr>
    <w:rPr>
      <w:b w:val="0"/>
      <w:bCs w:val="0"/>
      <w:kern w:val="0"/>
      <w:sz w:val="24"/>
      <w:szCs w:val="24"/>
    </w:rPr>
  </w:style>
  <w:style w:type="character" w:customStyle="1" w:styleId="NormalWebChar1">
    <w:name w:val="Normal (Web) Char1"/>
    <w:aliases w:val="Normal (Web) Char Char, Char Char Char Char,Normal (Web) Char Char Char Char Char Char,Normal (Web) Char Char Char Char Char1"/>
    <w:link w:val="NormalWeb"/>
    <w:uiPriority w:val="99"/>
    <w:locked/>
    <w:rsid w:val="006E4F8D"/>
    <w:rPr>
      <w:rFonts w:ascii="Times New Roman" w:hAnsi="Times New Roman"/>
      <w:sz w:val="24"/>
      <w:szCs w:val="24"/>
    </w:rPr>
  </w:style>
  <w:style w:type="character" w:customStyle="1" w:styleId="StyleRed">
    <w:name w:val="Style Red"/>
    <w:rsid w:val="006E4F8D"/>
    <w:rPr>
      <w:color w:val="FF0000"/>
    </w:rPr>
  </w:style>
  <w:style w:type="paragraph" w:styleId="NoSpacing">
    <w:name w:val="No Spacing"/>
    <w:uiPriority w:val="1"/>
    <w:qFormat/>
    <w:rsid w:val="006E4F8D"/>
    <w:rPr>
      <w:rFonts w:ascii="Times New Roman" w:eastAsia="Calibri" w:hAnsi="Times New Roman"/>
      <w:sz w:val="24"/>
      <w:szCs w:val="24"/>
    </w:rPr>
  </w:style>
  <w:style w:type="character" w:styleId="Emphasis">
    <w:name w:val="Emphasis"/>
    <w:qFormat/>
    <w:rsid w:val="006E4F8D"/>
    <w:rPr>
      <w:i/>
      <w:iCs/>
    </w:rPr>
  </w:style>
  <w:style w:type="paragraph" w:styleId="FootnoteText">
    <w:name w:val="footnote text"/>
    <w:aliases w:val="Footnote Text Char Char Char Char Char,Footnote Text Char Char Char Char Char Char Ch Char,Footnote Text Char Char Char Char Char Char Ch Char Char Char, Char4,Char4,ft,(NECG) Footnote Te, Cha,Cha,fn,DTKH-ftno"/>
    <w:basedOn w:val="Normal"/>
    <w:link w:val="FootnoteTextChar"/>
    <w:qFormat/>
    <w:rsid w:val="002405E2"/>
    <w:rPr>
      <w:b w:val="0"/>
      <w:bCs w:val="0"/>
      <w:kern w:val="0"/>
      <w:sz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4 Char,Char4 Char,ft Char,(NECG) Footnote Te Char, Cha Char"/>
    <w:link w:val="FootnoteText"/>
    <w:rsid w:val="002405E2"/>
    <w:rPr>
      <w:rFonts w:ascii="Times New Roman" w:hAnsi="Times New Roman"/>
      <w:lang w:val="x-none" w:eastAsia="x-none"/>
    </w:rPr>
  </w:style>
  <w:style w:type="character" w:styleId="FootnoteReference">
    <w:name w:val="footnote reference"/>
    <w:aliases w:val="ftref,fr,16 Point,Superscript 6 Point,Footnote text,BearingPoint,Footnote Text1,Ref,de nota al pie,Footnote + Arial,10 pt,Black,Footnote Text11,Footnote,f,Footnote text + 13 pt,f1,(NECG) Footnote Reference,BVI fnr,footnote ref,10 p,4"/>
    <w:qFormat/>
    <w:rsid w:val="002405E2"/>
    <w:rPr>
      <w:vertAlign w:val="superscript"/>
    </w:rPr>
  </w:style>
  <w:style w:type="paragraph" w:customStyle="1" w:styleId="Default">
    <w:name w:val="Default"/>
    <w:rsid w:val="000F4A3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3A"/>
    <w:rPr>
      <w:rFonts w:ascii="Times New Roman" w:hAnsi="Times New Roman"/>
      <w:b/>
      <w:bCs/>
      <w:kern w:val="16"/>
      <w:sz w:val="28"/>
    </w:rPr>
  </w:style>
  <w:style w:type="paragraph" w:styleId="Heading1">
    <w:name w:val="heading 1"/>
    <w:basedOn w:val="Normal"/>
    <w:next w:val="Normal"/>
    <w:link w:val="Heading1Char"/>
    <w:autoRedefine/>
    <w:qFormat/>
    <w:rsid w:val="00746B7F"/>
    <w:pPr>
      <w:keepNext/>
      <w:autoSpaceDE w:val="0"/>
      <w:autoSpaceDN w:val="0"/>
      <w:spacing w:before="360" w:after="320"/>
      <w:jc w:val="center"/>
      <w:outlineLvl w:val="0"/>
    </w:pPr>
    <w:rPr>
      <w:rFonts w:cs=".VnTime"/>
      <w:b w:val="0"/>
    </w:rPr>
  </w:style>
  <w:style w:type="paragraph" w:styleId="Heading2">
    <w:name w:val="heading 2"/>
    <w:basedOn w:val="Normal"/>
    <w:next w:val="Normal"/>
    <w:link w:val="Heading2Char"/>
    <w:autoRedefine/>
    <w:qFormat/>
    <w:rsid w:val="00746B7F"/>
    <w:pPr>
      <w:keepNext/>
      <w:spacing w:before="120" w:after="120"/>
      <w:outlineLvl w:val="1"/>
    </w:pPr>
    <w:rPr>
      <w:rFonts w:cs="Arial"/>
      <w:b w:val="0"/>
      <w:bCs w:val="0"/>
      <w:iCs/>
      <w:szCs w:val="26"/>
    </w:rPr>
  </w:style>
  <w:style w:type="paragraph" w:styleId="Heading3">
    <w:name w:val="heading 3"/>
    <w:basedOn w:val="Normal"/>
    <w:next w:val="Normal"/>
    <w:link w:val="Heading3Char"/>
    <w:qFormat/>
    <w:rsid w:val="00746B7F"/>
    <w:pPr>
      <w:keepNext/>
      <w:outlineLvl w:val="2"/>
    </w:pPr>
    <w:rPr>
      <w:rFonts w:ascii="Calibri" w:hAnsi="Calibri"/>
      <w:b w:val="0"/>
      <w:bCs w:val="0"/>
      <w:szCs w:val="26"/>
    </w:rPr>
  </w:style>
  <w:style w:type="paragraph" w:styleId="Heading4">
    <w:name w:val="heading 4"/>
    <w:basedOn w:val="Normal"/>
    <w:next w:val="Normal"/>
    <w:link w:val="Heading4Char"/>
    <w:autoRedefine/>
    <w:uiPriority w:val="9"/>
    <w:qFormat/>
    <w:rsid w:val="005F72CD"/>
    <w:pPr>
      <w:keepNext/>
      <w:outlineLvl w:val="3"/>
    </w:pPr>
    <w:rPr>
      <w:rFonts w:eastAsia="Arial"/>
      <w:b w:val="0"/>
      <w:i/>
      <w:color w:val="000000"/>
      <w:szCs w:val="26"/>
    </w:rPr>
  </w:style>
  <w:style w:type="paragraph" w:styleId="Heading5">
    <w:name w:val="heading 5"/>
    <w:basedOn w:val="Normal"/>
    <w:next w:val="Normal"/>
    <w:qFormat/>
    <w:rsid w:val="004E359A"/>
    <w:pPr>
      <w:spacing w:before="240" w:after="60"/>
      <w:outlineLvl w:val="4"/>
    </w:pPr>
    <w:rPr>
      <w:i/>
      <w:iCs/>
      <w:kern w:val="0"/>
      <w:sz w:val="26"/>
      <w:szCs w:val="26"/>
    </w:rPr>
  </w:style>
  <w:style w:type="paragraph" w:styleId="Heading6">
    <w:name w:val="heading 6"/>
    <w:basedOn w:val="Normal"/>
    <w:next w:val="Normal"/>
    <w:link w:val="Heading6Char"/>
    <w:qFormat/>
    <w:rsid w:val="005F72CD"/>
    <w:pPr>
      <w:keepNext/>
      <w:spacing w:before="120" w:after="120"/>
      <w:jc w:val="center"/>
      <w:outlineLvl w:val="5"/>
    </w:pPr>
    <w:rPr>
      <w:b w:val="0"/>
      <w:spacing w:val="-6"/>
      <w:lang w:val="nl-NL"/>
    </w:rPr>
  </w:style>
  <w:style w:type="paragraph" w:styleId="Heading8">
    <w:name w:val="heading 8"/>
    <w:basedOn w:val="Normal"/>
    <w:next w:val="Normal"/>
    <w:link w:val="Heading8Char"/>
    <w:uiPriority w:val="9"/>
    <w:qFormat/>
    <w:rsid w:val="00BF66CC"/>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6B7F"/>
    <w:rPr>
      <w:rFonts w:ascii="Times New Roman" w:hAnsi="Times New Roman" w:cs=".VnTime"/>
      <w:b/>
      <w:sz w:val="28"/>
      <w:szCs w:val="20"/>
    </w:rPr>
  </w:style>
  <w:style w:type="character" w:customStyle="1" w:styleId="Heading2Char">
    <w:name w:val="Heading 2 Char"/>
    <w:link w:val="Heading2"/>
    <w:rsid w:val="00746B7F"/>
    <w:rPr>
      <w:rFonts w:ascii="Times New Roman" w:hAnsi="Times New Roman" w:cs="Arial"/>
      <w:b/>
      <w:bCs/>
      <w:iCs/>
      <w:sz w:val="26"/>
      <w:szCs w:val="26"/>
    </w:rPr>
  </w:style>
  <w:style w:type="character" w:customStyle="1" w:styleId="Heading3Char">
    <w:name w:val="Heading 3 Char"/>
    <w:link w:val="Heading3"/>
    <w:rsid w:val="00746B7F"/>
    <w:rPr>
      <w:b/>
      <w:bCs/>
      <w:sz w:val="26"/>
      <w:szCs w:val="26"/>
    </w:rPr>
  </w:style>
  <w:style w:type="character" w:customStyle="1" w:styleId="Heading4Char">
    <w:name w:val="Heading 4 Char"/>
    <w:link w:val="Heading4"/>
    <w:uiPriority w:val="9"/>
    <w:rsid w:val="005F72CD"/>
    <w:rPr>
      <w:rFonts w:ascii="Times New Roman" w:eastAsia="Arial" w:hAnsi="Times New Roman" w:cs="Times New Roman"/>
      <w:b/>
      <w:i/>
      <w:color w:val="000000"/>
      <w:sz w:val="26"/>
      <w:szCs w:val="26"/>
    </w:rPr>
  </w:style>
  <w:style w:type="character" w:customStyle="1" w:styleId="Heading6Char">
    <w:name w:val="Heading 6 Char"/>
    <w:link w:val="Heading6"/>
    <w:rsid w:val="005F72CD"/>
    <w:rPr>
      <w:rFonts w:ascii="Times New Roman" w:hAnsi="Times New Roman" w:cs="Times New Roman"/>
      <w:b/>
      <w:color w:val="000000"/>
      <w:spacing w:val="-6"/>
      <w:sz w:val="26"/>
      <w:szCs w:val="28"/>
      <w:lang w:val="nl-NL"/>
    </w:rPr>
  </w:style>
  <w:style w:type="character" w:customStyle="1" w:styleId="Heading8Char">
    <w:name w:val="Heading 8 Char"/>
    <w:link w:val="Heading8"/>
    <w:uiPriority w:val="9"/>
    <w:semiHidden/>
    <w:rsid w:val="00BF66CC"/>
    <w:rPr>
      <w:rFonts w:ascii="Cambria" w:eastAsia="Times New Roman" w:hAnsi="Cambria" w:cs="Times New Roman"/>
      <w:b/>
      <w:bCs/>
      <w:color w:val="404040"/>
      <w:kern w:val="16"/>
      <w:sz w:val="20"/>
      <w:szCs w:val="20"/>
    </w:rPr>
  </w:style>
  <w:style w:type="paragraph" w:customStyle="1" w:styleId="StyleHeading1Arial">
    <w:name w:val="Style Heading 1 + Arial"/>
    <w:basedOn w:val="Heading4"/>
    <w:autoRedefine/>
    <w:rsid w:val="00917273"/>
    <w:pPr>
      <w:autoSpaceDE w:val="0"/>
      <w:autoSpaceDN w:val="0"/>
      <w:spacing w:before="120" w:after="120"/>
    </w:pPr>
    <w:rPr>
      <w:rFonts w:eastAsia="Times New Roman" w:cs=".VnTime"/>
      <w:b/>
      <w:color w:val="auto"/>
      <w:szCs w:val="28"/>
    </w:rPr>
  </w:style>
  <w:style w:type="paragraph" w:customStyle="1" w:styleId="Heading4a">
    <w:name w:val="Heading 4 a"/>
    <w:basedOn w:val="Heading4"/>
    <w:autoRedefine/>
    <w:qFormat/>
    <w:rsid w:val="00917273"/>
    <w:pPr>
      <w:autoSpaceDE w:val="0"/>
      <w:autoSpaceDN w:val="0"/>
      <w:spacing w:before="120" w:after="120"/>
    </w:pPr>
    <w:rPr>
      <w:rFonts w:eastAsia="Times New Roman" w:cs=".VnTime"/>
      <w:b/>
      <w:color w:val="auto"/>
      <w:szCs w:val="28"/>
    </w:rPr>
  </w:style>
  <w:style w:type="paragraph" w:styleId="BalloonText">
    <w:name w:val="Balloon Text"/>
    <w:basedOn w:val="Normal"/>
    <w:link w:val="BalloonTextChar"/>
    <w:uiPriority w:val="99"/>
    <w:semiHidden/>
    <w:unhideWhenUsed/>
    <w:rsid w:val="0099793A"/>
    <w:rPr>
      <w:rFonts w:ascii="Tahoma" w:hAnsi="Tahoma" w:cs="Tahoma"/>
      <w:sz w:val="16"/>
      <w:szCs w:val="16"/>
    </w:rPr>
  </w:style>
  <w:style w:type="character" w:customStyle="1" w:styleId="BalloonTextChar">
    <w:name w:val="Balloon Text Char"/>
    <w:link w:val="BalloonText"/>
    <w:uiPriority w:val="99"/>
    <w:semiHidden/>
    <w:rsid w:val="0099793A"/>
    <w:rPr>
      <w:rFonts w:ascii="Tahoma" w:hAnsi="Tahoma" w:cs="Tahoma"/>
      <w:b/>
      <w:bCs/>
      <w:kern w:val="16"/>
      <w:sz w:val="16"/>
      <w:szCs w:val="16"/>
    </w:rPr>
  </w:style>
  <w:style w:type="paragraph" w:customStyle="1" w:styleId="CharChar12CharChar">
    <w:name w:val="Char Char12 Char Char"/>
    <w:basedOn w:val="Normal"/>
    <w:next w:val="Normal"/>
    <w:autoRedefine/>
    <w:semiHidden/>
    <w:rsid w:val="0099793A"/>
    <w:pPr>
      <w:spacing w:before="120" w:after="120" w:line="312" w:lineRule="auto"/>
    </w:pPr>
    <w:rPr>
      <w:b w:val="0"/>
      <w:bCs w:val="0"/>
      <w:kern w:val="0"/>
      <w:szCs w:val="22"/>
    </w:rPr>
  </w:style>
  <w:style w:type="paragraph" w:styleId="BodyText2">
    <w:name w:val="Body Text 2"/>
    <w:basedOn w:val="Normal"/>
    <w:link w:val="BodyText2Char"/>
    <w:rsid w:val="00BF66CC"/>
    <w:pPr>
      <w:spacing w:before="120" w:after="120" w:line="480" w:lineRule="auto"/>
      <w:ind w:left="425" w:hanging="425"/>
    </w:pPr>
    <w:rPr>
      <w:b w:val="0"/>
      <w:bCs w:val="0"/>
      <w:kern w:val="0"/>
      <w:sz w:val="26"/>
      <w:szCs w:val="22"/>
      <w:lang w:val="en-GB" w:eastAsia="en-GB"/>
    </w:rPr>
  </w:style>
  <w:style w:type="character" w:customStyle="1" w:styleId="BodyText2Char">
    <w:name w:val="Body Text 2 Char"/>
    <w:link w:val="BodyText2"/>
    <w:rsid w:val="00BF66CC"/>
    <w:rPr>
      <w:rFonts w:ascii="Times New Roman" w:hAnsi="Times New Roman" w:cs="Times New Roman"/>
      <w:sz w:val="26"/>
      <w:lang w:val="en-GB" w:eastAsia="en-GB"/>
    </w:rPr>
  </w:style>
  <w:style w:type="table" w:styleId="TableGrid">
    <w:name w:val="Table Grid"/>
    <w:basedOn w:val="TableNormal"/>
    <w:uiPriority w:val="59"/>
    <w:rsid w:val="00BF66CC"/>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uc-">
    <w:name w:val="Muc -"/>
    <w:basedOn w:val="Heading8"/>
    <w:qFormat/>
    <w:rsid w:val="00BF66CC"/>
    <w:pPr>
      <w:keepNext w:val="0"/>
      <w:keepLines w:val="0"/>
      <w:numPr>
        <w:numId w:val="3"/>
      </w:numPr>
      <w:tabs>
        <w:tab w:val="clear" w:pos="283"/>
        <w:tab w:val="num" w:pos="0"/>
        <w:tab w:val="num" w:pos="360"/>
        <w:tab w:val="left" w:pos="426"/>
        <w:tab w:val="left" w:pos="709"/>
      </w:tabs>
      <w:spacing w:before="60" w:after="60" w:line="276" w:lineRule="auto"/>
      <w:ind w:left="0" w:right="-327" w:firstLine="426"/>
      <w:jc w:val="both"/>
      <w:outlineLvl w:val="9"/>
    </w:pPr>
    <w:rPr>
      <w:rFonts w:ascii=".VnTime" w:hAnsi=".VnTime"/>
      <w:b w:val="0"/>
      <w:bCs w:val="0"/>
      <w:iCs/>
      <w:color w:val="auto"/>
      <w:spacing w:val="-2"/>
      <w:kern w:val="0"/>
      <w:sz w:val="28"/>
      <w:szCs w:val="26"/>
      <w:lang w:val="sv-SE"/>
    </w:rPr>
  </w:style>
  <w:style w:type="paragraph" w:styleId="ListParagraph">
    <w:name w:val="List Paragraph"/>
    <w:basedOn w:val="Normal"/>
    <w:uiPriority w:val="34"/>
    <w:qFormat/>
    <w:rsid w:val="00607657"/>
    <w:pPr>
      <w:ind w:left="720"/>
      <w:contextualSpacing/>
    </w:pPr>
  </w:style>
  <w:style w:type="paragraph" w:customStyle="1" w:styleId="1">
    <w:name w:val="1"/>
    <w:basedOn w:val="Normal"/>
    <w:rsid w:val="00525519"/>
    <w:pPr>
      <w:widowControl w:val="0"/>
      <w:spacing w:before="120"/>
      <w:jc w:val="center"/>
    </w:pPr>
    <w:rPr>
      <w:bCs w:val="0"/>
      <w:color w:val="000000"/>
      <w:spacing w:val="-1"/>
      <w:szCs w:val="28"/>
    </w:rPr>
  </w:style>
  <w:style w:type="paragraph" w:customStyle="1" w:styleId="2">
    <w:name w:val="2"/>
    <w:basedOn w:val="Normal"/>
    <w:link w:val="2Char"/>
    <w:rsid w:val="00525519"/>
    <w:pPr>
      <w:widowControl w:val="0"/>
      <w:spacing w:line="360" w:lineRule="auto"/>
      <w:jc w:val="both"/>
    </w:pPr>
    <w:rPr>
      <w:bCs w:val="0"/>
      <w:color w:val="000000"/>
      <w:spacing w:val="-1"/>
      <w:szCs w:val="28"/>
    </w:rPr>
  </w:style>
  <w:style w:type="character" w:customStyle="1" w:styleId="2Char">
    <w:name w:val="2 Char"/>
    <w:link w:val="2"/>
    <w:rsid w:val="00525519"/>
    <w:rPr>
      <w:b/>
      <w:color w:val="000000"/>
      <w:spacing w:val="-1"/>
      <w:kern w:val="16"/>
      <w:sz w:val="28"/>
      <w:szCs w:val="28"/>
      <w:lang w:val="en-US" w:eastAsia="en-US" w:bidi="ar-SA"/>
    </w:rPr>
  </w:style>
  <w:style w:type="paragraph" w:customStyle="1" w:styleId="3">
    <w:name w:val="3"/>
    <w:basedOn w:val="Normal"/>
    <w:rsid w:val="00525519"/>
    <w:pPr>
      <w:widowControl w:val="0"/>
      <w:spacing w:line="360" w:lineRule="auto"/>
      <w:jc w:val="both"/>
    </w:pPr>
    <w:rPr>
      <w:bCs w:val="0"/>
      <w:i/>
      <w:color w:val="000000"/>
      <w:spacing w:val="-1"/>
      <w:szCs w:val="28"/>
    </w:rPr>
  </w:style>
  <w:style w:type="paragraph" w:customStyle="1" w:styleId="NormalBlack">
    <w:name w:val="Normal + Black"/>
    <w:aliases w:val="Justified,First line:  1.27 cm,Condensed by  0.05 pt,Line ..."/>
    <w:basedOn w:val="Normal"/>
    <w:rsid w:val="00525519"/>
    <w:pPr>
      <w:widowControl w:val="0"/>
      <w:spacing w:line="360" w:lineRule="auto"/>
      <w:ind w:firstLine="720"/>
      <w:jc w:val="both"/>
    </w:pPr>
    <w:rPr>
      <w:b w:val="0"/>
      <w:bCs w:val="0"/>
      <w:color w:val="000000"/>
      <w:spacing w:val="-1"/>
      <w:szCs w:val="28"/>
      <w:lang w:val="pt-BR"/>
    </w:rPr>
  </w:style>
  <w:style w:type="paragraph" w:customStyle="1" w:styleId="30">
    <w:name w:val="3."/>
    <w:basedOn w:val="Normal"/>
    <w:rsid w:val="00525519"/>
    <w:pPr>
      <w:tabs>
        <w:tab w:val="left" w:pos="900"/>
      </w:tabs>
      <w:spacing w:line="360" w:lineRule="auto"/>
      <w:jc w:val="both"/>
    </w:pPr>
    <w:rPr>
      <w:b w:val="0"/>
    </w:rPr>
  </w:style>
  <w:style w:type="paragraph" w:customStyle="1" w:styleId="5">
    <w:name w:val="5"/>
    <w:basedOn w:val="Normal"/>
    <w:rsid w:val="00525519"/>
    <w:pPr>
      <w:widowControl w:val="0"/>
      <w:spacing w:line="360" w:lineRule="auto"/>
      <w:ind w:left="131" w:firstLine="720"/>
      <w:jc w:val="both"/>
    </w:pPr>
    <w:rPr>
      <w:bCs w:val="0"/>
      <w:lang w:val="vi-VN"/>
    </w:rPr>
  </w:style>
  <w:style w:type="paragraph" w:customStyle="1" w:styleId="4">
    <w:name w:val="4."/>
    <w:basedOn w:val="Normal"/>
    <w:rsid w:val="00525519"/>
    <w:pPr>
      <w:widowControl w:val="0"/>
      <w:spacing w:line="360" w:lineRule="auto"/>
      <w:jc w:val="both"/>
    </w:pPr>
    <w:rPr>
      <w:b w:val="0"/>
      <w:bCs w:val="0"/>
      <w:i/>
      <w:color w:val="000000"/>
      <w:spacing w:val="-1"/>
      <w:szCs w:val="28"/>
    </w:rPr>
  </w:style>
  <w:style w:type="paragraph" w:styleId="Footer">
    <w:name w:val="footer"/>
    <w:basedOn w:val="Normal"/>
    <w:rsid w:val="004E359A"/>
    <w:pPr>
      <w:tabs>
        <w:tab w:val="center" w:pos="4320"/>
        <w:tab w:val="right" w:pos="8640"/>
      </w:tabs>
    </w:pPr>
    <w:rPr>
      <w:b w:val="0"/>
      <w:bCs w:val="0"/>
      <w:kern w:val="0"/>
      <w:sz w:val="24"/>
      <w:szCs w:val="24"/>
    </w:rPr>
  </w:style>
  <w:style w:type="paragraph" w:styleId="TableofFigures">
    <w:name w:val="table of figures"/>
    <w:basedOn w:val="Normal"/>
    <w:next w:val="Normal"/>
    <w:uiPriority w:val="99"/>
    <w:rsid w:val="001118B9"/>
  </w:style>
  <w:style w:type="character" w:styleId="PageNumber">
    <w:name w:val="page number"/>
    <w:basedOn w:val="DefaultParagraphFont"/>
    <w:rsid w:val="00395C75"/>
  </w:style>
  <w:style w:type="character" w:styleId="Hyperlink">
    <w:name w:val="Hyperlink"/>
    <w:uiPriority w:val="99"/>
    <w:rsid w:val="001118B9"/>
    <w:rPr>
      <w:color w:val="0000FF"/>
      <w:u w:val="single"/>
    </w:rPr>
  </w:style>
  <w:style w:type="paragraph" w:styleId="NormalWeb">
    <w:name w:val="Normal (Web)"/>
    <w:aliases w:val="Normal (Web) Char, Char Char Char,Normal (Web) Char Char Char Char Char,Normal (Web) Char Char Char Char"/>
    <w:basedOn w:val="Normal"/>
    <w:link w:val="NormalWebChar1"/>
    <w:unhideWhenUsed/>
    <w:qFormat/>
    <w:rsid w:val="006E4F8D"/>
    <w:pPr>
      <w:spacing w:before="100" w:beforeAutospacing="1" w:after="100" w:afterAutospacing="1"/>
    </w:pPr>
    <w:rPr>
      <w:b w:val="0"/>
      <w:bCs w:val="0"/>
      <w:kern w:val="0"/>
      <w:sz w:val="24"/>
      <w:szCs w:val="24"/>
    </w:rPr>
  </w:style>
  <w:style w:type="character" w:customStyle="1" w:styleId="NormalWebChar1">
    <w:name w:val="Normal (Web) Char1"/>
    <w:aliases w:val="Normal (Web) Char Char, Char Char Char Char,Normal (Web) Char Char Char Char Char Char,Normal (Web) Char Char Char Char Char1"/>
    <w:link w:val="NormalWeb"/>
    <w:uiPriority w:val="99"/>
    <w:locked/>
    <w:rsid w:val="006E4F8D"/>
    <w:rPr>
      <w:rFonts w:ascii="Times New Roman" w:hAnsi="Times New Roman"/>
      <w:sz w:val="24"/>
      <w:szCs w:val="24"/>
    </w:rPr>
  </w:style>
  <w:style w:type="character" w:customStyle="1" w:styleId="StyleRed">
    <w:name w:val="Style Red"/>
    <w:rsid w:val="006E4F8D"/>
    <w:rPr>
      <w:color w:val="FF0000"/>
    </w:rPr>
  </w:style>
  <w:style w:type="paragraph" w:styleId="NoSpacing">
    <w:name w:val="No Spacing"/>
    <w:uiPriority w:val="1"/>
    <w:qFormat/>
    <w:rsid w:val="006E4F8D"/>
    <w:rPr>
      <w:rFonts w:ascii="Times New Roman" w:eastAsia="Calibri" w:hAnsi="Times New Roman"/>
      <w:sz w:val="24"/>
      <w:szCs w:val="24"/>
    </w:rPr>
  </w:style>
  <w:style w:type="character" w:styleId="Emphasis">
    <w:name w:val="Emphasis"/>
    <w:qFormat/>
    <w:rsid w:val="006E4F8D"/>
    <w:rPr>
      <w:i/>
      <w:iCs/>
    </w:rPr>
  </w:style>
  <w:style w:type="paragraph" w:styleId="FootnoteText">
    <w:name w:val="footnote text"/>
    <w:aliases w:val="Footnote Text Char Char Char Char Char,Footnote Text Char Char Char Char Char Char Ch Char,Footnote Text Char Char Char Char Char Char Ch Char Char Char, Char4,Char4,ft,(NECG) Footnote Te, Cha,Cha,fn,DTKH-ftno"/>
    <w:basedOn w:val="Normal"/>
    <w:link w:val="FootnoteTextChar"/>
    <w:qFormat/>
    <w:rsid w:val="002405E2"/>
    <w:rPr>
      <w:b w:val="0"/>
      <w:bCs w:val="0"/>
      <w:kern w:val="0"/>
      <w:sz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4 Char,Char4 Char,ft Char,(NECG) Footnote Te Char, Cha Char"/>
    <w:link w:val="FootnoteText"/>
    <w:rsid w:val="002405E2"/>
    <w:rPr>
      <w:rFonts w:ascii="Times New Roman" w:hAnsi="Times New Roman"/>
      <w:lang w:val="x-none" w:eastAsia="x-none"/>
    </w:rPr>
  </w:style>
  <w:style w:type="character" w:styleId="FootnoteReference">
    <w:name w:val="footnote reference"/>
    <w:aliases w:val="ftref,fr,16 Point,Superscript 6 Point,Footnote text,BearingPoint,Footnote Text1,Ref,de nota al pie,Footnote + Arial,10 pt,Black,Footnote Text11,Footnote,f,Footnote text + 13 pt,f1,(NECG) Footnote Reference,BVI fnr,footnote ref,10 p,4"/>
    <w:qFormat/>
    <w:rsid w:val="002405E2"/>
    <w:rPr>
      <w:vertAlign w:val="superscript"/>
    </w:rPr>
  </w:style>
  <w:style w:type="paragraph" w:customStyle="1" w:styleId="Default">
    <w:name w:val="Default"/>
    <w:rsid w:val="000F4A3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523">
      <w:bodyDiv w:val="1"/>
      <w:marLeft w:val="0"/>
      <w:marRight w:val="0"/>
      <w:marTop w:val="0"/>
      <w:marBottom w:val="0"/>
      <w:divBdr>
        <w:top w:val="none" w:sz="0" w:space="0" w:color="auto"/>
        <w:left w:val="none" w:sz="0" w:space="0" w:color="auto"/>
        <w:bottom w:val="none" w:sz="0" w:space="0" w:color="auto"/>
        <w:right w:val="none" w:sz="0" w:space="0" w:color="auto"/>
      </w:divBdr>
    </w:div>
    <w:div w:id="32659122">
      <w:bodyDiv w:val="1"/>
      <w:marLeft w:val="0"/>
      <w:marRight w:val="0"/>
      <w:marTop w:val="0"/>
      <w:marBottom w:val="0"/>
      <w:divBdr>
        <w:top w:val="none" w:sz="0" w:space="0" w:color="auto"/>
        <w:left w:val="none" w:sz="0" w:space="0" w:color="auto"/>
        <w:bottom w:val="none" w:sz="0" w:space="0" w:color="auto"/>
        <w:right w:val="none" w:sz="0" w:space="0" w:color="auto"/>
      </w:divBdr>
    </w:div>
    <w:div w:id="33700363">
      <w:bodyDiv w:val="1"/>
      <w:marLeft w:val="0"/>
      <w:marRight w:val="0"/>
      <w:marTop w:val="0"/>
      <w:marBottom w:val="0"/>
      <w:divBdr>
        <w:top w:val="none" w:sz="0" w:space="0" w:color="auto"/>
        <w:left w:val="none" w:sz="0" w:space="0" w:color="auto"/>
        <w:bottom w:val="none" w:sz="0" w:space="0" w:color="auto"/>
        <w:right w:val="none" w:sz="0" w:space="0" w:color="auto"/>
      </w:divBdr>
    </w:div>
    <w:div w:id="43994862">
      <w:bodyDiv w:val="1"/>
      <w:marLeft w:val="0"/>
      <w:marRight w:val="0"/>
      <w:marTop w:val="0"/>
      <w:marBottom w:val="0"/>
      <w:divBdr>
        <w:top w:val="none" w:sz="0" w:space="0" w:color="auto"/>
        <w:left w:val="none" w:sz="0" w:space="0" w:color="auto"/>
        <w:bottom w:val="none" w:sz="0" w:space="0" w:color="auto"/>
        <w:right w:val="none" w:sz="0" w:space="0" w:color="auto"/>
      </w:divBdr>
    </w:div>
    <w:div w:id="56708387">
      <w:bodyDiv w:val="1"/>
      <w:marLeft w:val="0"/>
      <w:marRight w:val="0"/>
      <w:marTop w:val="0"/>
      <w:marBottom w:val="0"/>
      <w:divBdr>
        <w:top w:val="none" w:sz="0" w:space="0" w:color="auto"/>
        <w:left w:val="none" w:sz="0" w:space="0" w:color="auto"/>
        <w:bottom w:val="none" w:sz="0" w:space="0" w:color="auto"/>
        <w:right w:val="none" w:sz="0" w:space="0" w:color="auto"/>
      </w:divBdr>
    </w:div>
    <w:div w:id="79252587">
      <w:bodyDiv w:val="1"/>
      <w:marLeft w:val="0"/>
      <w:marRight w:val="0"/>
      <w:marTop w:val="0"/>
      <w:marBottom w:val="0"/>
      <w:divBdr>
        <w:top w:val="none" w:sz="0" w:space="0" w:color="auto"/>
        <w:left w:val="none" w:sz="0" w:space="0" w:color="auto"/>
        <w:bottom w:val="none" w:sz="0" w:space="0" w:color="auto"/>
        <w:right w:val="none" w:sz="0" w:space="0" w:color="auto"/>
      </w:divBdr>
    </w:div>
    <w:div w:id="85425804">
      <w:bodyDiv w:val="1"/>
      <w:marLeft w:val="0"/>
      <w:marRight w:val="0"/>
      <w:marTop w:val="0"/>
      <w:marBottom w:val="0"/>
      <w:divBdr>
        <w:top w:val="none" w:sz="0" w:space="0" w:color="auto"/>
        <w:left w:val="none" w:sz="0" w:space="0" w:color="auto"/>
        <w:bottom w:val="none" w:sz="0" w:space="0" w:color="auto"/>
        <w:right w:val="none" w:sz="0" w:space="0" w:color="auto"/>
      </w:divBdr>
    </w:div>
    <w:div w:id="102117766">
      <w:bodyDiv w:val="1"/>
      <w:marLeft w:val="0"/>
      <w:marRight w:val="0"/>
      <w:marTop w:val="0"/>
      <w:marBottom w:val="0"/>
      <w:divBdr>
        <w:top w:val="none" w:sz="0" w:space="0" w:color="auto"/>
        <w:left w:val="none" w:sz="0" w:space="0" w:color="auto"/>
        <w:bottom w:val="none" w:sz="0" w:space="0" w:color="auto"/>
        <w:right w:val="none" w:sz="0" w:space="0" w:color="auto"/>
      </w:divBdr>
    </w:div>
    <w:div w:id="128284616">
      <w:bodyDiv w:val="1"/>
      <w:marLeft w:val="0"/>
      <w:marRight w:val="0"/>
      <w:marTop w:val="0"/>
      <w:marBottom w:val="0"/>
      <w:divBdr>
        <w:top w:val="none" w:sz="0" w:space="0" w:color="auto"/>
        <w:left w:val="none" w:sz="0" w:space="0" w:color="auto"/>
        <w:bottom w:val="none" w:sz="0" w:space="0" w:color="auto"/>
        <w:right w:val="none" w:sz="0" w:space="0" w:color="auto"/>
      </w:divBdr>
    </w:div>
    <w:div w:id="137845450">
      <w:bodyDiv w:val="1"/>
      <w:marLeft w:val="0"/>
      <w:marRight w:val="0"/>
      <w:marTop w:val="0"/>
      <w:marBottom w:val="0"/>
      <w:divBdr>
        <w:top w:val="none" w:sz="0" w:space="0" w:color="auto"/>
        <w:left w:val="none" w:sz="0" w:space="0" w:color="auto"/>
        <w:bottom w:val="none" w:sz="0" w:space="0" w:color="auto"/>
        <w:right w:val="none" w:sz="0" w:space="0" w:color="auto"/>
      </w:divBdr>
    </w:div>
    <w:div w:id="155803317">
      <w:bodyDiv w:val="1"/>
      <w:marLeft w:val="0"/>
      <w:marRight w:val="0"/>
      <w:marTop w:val="0"/>
      <w:marBottom w:val="0"/>
      <w:divBdr>
        <w:top w:val="none" w:sz="0" w:space="0" w:color="auto"/>
        <w:left w:val="none" w:sz="0" w:space="0" w:color="auto"/>
        <w:bottom w:val="none" w:sz="0" w:space="0" w:color="auto"/>
        <w:right w:val="none" w:sz="0" w:space="0" w:color="auto"/>
      </w:divBdr>
    </w:div>
    <w:div w:id="157891795">
      <w:bodyDiv w:val="1"/>
      <w:marLeft w:val="0"/>
      <w:marRight w:val="0"/>
      <w:marTop w:val="0"/>
      <w:marBottom w:val="0"/>
      <w:divBdr>
        <w:top w:val="none" w:sz="0" w:space="0" w:color="auto"/>
        <w:left w:val="none" w:sz="0" w:space="0" w:color="auto"/>
        <w:bottom w:val="none" w:sz="0" w:space="0" w:color="auto"/>
        <w:right w:val="none" w:sz="0" w:space="0" w:color="auto"/>
      </w:divBdr>
    </w:div>
    <w:div w:id="191725369">
      <w:bodyDiv w:val="1"/>
      <w:marLeft w:val="0"/>
      <w:marRight w:val="0"/>
      <w:marTop w:val="0"/>
      <w:marBottom w:val="0"/>
      <w:divBdr>
        <w:top w:val="none" w:sz="0" w:space="0" w:color="auto"/>
        <w:left w:val="none" w:sz="0" w:space="0" w:color="auto"/>
        <w:bottom w:val="none" w:sz="0" w:space="0" w:color="auto"/>
        <w:right w:val="none" w:sz="0" w:space="0" w:color="auto"/>
      </w:divBdr>
    </w:div>
    <w:div w:id="208036030">
      <w:bodyDiv w:val="1"/>
      <w:marLeft w:val="0"/>
      <w:marRight w:val="0"/>
      <w:marTop w:val="0"/>
      <w:marBottom w:val="0"/>
      <w:divBdr>
        <w:top w:val="none" w:sz="0" w:space="0" w:color="auto"/>
        <w:left w:val="none" w:sz="0" w:space="0" w:color="auto"/>
        <w:bottom w:val="none" w:sz="0" w:space="0" w:color="auto"/>
        <w:right w:val="none" w:sz="0" w:space="0" w:color="auto"/>
      </w:divBdr>
    </w:div>
    <w:div w:id="209540722">
      <w:bodyDiv w:val="1"/>
      <w:marLeft w:val="0"/>
      <w:marRight w:val="0"/>
      <w:marTop w:val="0"/>
      <w:marBottom w:val="0"/>
      <w:divBdr>
        <w:top w:val="none" w:sz="0" w:space="0" w:color="auto"/>
        <w:left w:val="none" w:sz="0" w:space="0" w:color="auto"/>
        <w:bottom w:val="none" w:sz="0" w:space="0" w:color="auto"/>
        <w:right w:val="none" w:sz="0" w:space="0" w:color="auto"/>
      </w:divBdr>
    </w:div>
    <w:div w:id="228999263">
      <w:bodyDiv w:val="1"/>
      <w:marLeft w:val="0"/>
      <w:marRight w:val="0"/>
      <w:marTop w:val="0"/>
      <w:marBottom w:val="0"/>
      <w:divBdr>
        <w:top w:val="none" w:sz="0" w:space="0" w:color="auto"/>
        <w:left w:val="none" w:sz="0" w:space="0" w:color="auto"/>
        <w:bottom w:val="none" w:sz="0" w:space="0" w:color="auto"/>
        <w:right w:val="none" w:sz="0" w:space="0" w:color="auto"/>
      </w:divBdr>
    </w:div>
    <w:div w:id="238950923">
      <w:bodyDiv w:val="1"/>
      <w:marLeft w:val="0"/>
      <w:marRight w:val="0"/>
      <w:marTop w:val="0"/>
      <w:marBottom w:val="0"/>
      <w:divBdr>
        <w:top w:val="none" w:sz="0" w:space="0" w:color="auto"/>
        <w:left w:val="none" w:sz="0" w:space="0" w:color="auto"/>
        <w:bottom w:val="none" w:sz="0" w:space="0" w:color="auto"/>
        <w:right w:val="none" w:sz="0" w:space="0" w:color="auto"/>
      </w:divBdr>
    </w:div>
    <w:div w:id="251209285">
      <w:bodyDiv w:val="1"/>
      <w:marLeft w:val="0"/>
      <w:marRight w:val="0"/>
      <w:marTop w:val="0"/>
      <w:marBottom w:val="0"/>
      <w:divBdr>
        <w:top w:val="none" w:sz="0" w:space="0" w:color="auto"/>
        <w:left w:val="none" w:sz="0" w:space="0" w:color="auto"/>
        <w:bottom w:val="none" w:sz="0" w:space="0" w:color="auto"/>
        <w:right w:val="none" w:sz="0" w:space="0" w:color="auto"/>
      </w:divBdr>
    </w:div>
    <w:div w:id="275061650">
      <w:bodyDiv w:val="1"/>
      <w:marLeft w:val="0"/>
      <w:marRight w:val="0"/>
      <w:marTop w:val="0"/>
      <w:marBottom w:val="0"/>
      <w:divBdr>
        <w:top w:val="none" w:sz="0" w:space="0" w:color="auto"/>
        <w:left w:val="none" w:sz="0" w:space="0" w:color="auto"/>
        <w:bottom w:val="none" w:sz="0" w:space="0" w:color="auto"/>
        <w:right w:val="none" w:sz="0" w:space="0" w:color="auto"/>
      </w:divBdr>
    </w:div>
    <w:div w:id="306057645">
      <w:bodyDiv w:val="1"/>
      <w:marLeft w:val="0"/>
      <w:marRight w:val="0"/>
      <w:marTop w:val="0"/>
      <w:marBottom w:val="0"/>
      <w:divBdr>
        <w:top w:val="none" w:sz="0" w:space="0" w:color="auto"/>
        <w:left w:val="none" w:sz="0" w:space="0" w:color="auto"/>
        <w:bottom w:val="none" w:sz="0" w:space="0" w:color="auto"/>
        <w:right w:val="none" w:sz="0" w:space="0" w:color="auto"/>
      </w:divBdr>
    </w:div>
    <w:div w:id="345517340">
      <w:bodyDiv w:val="1"/>
      <w:marLeft w:val="0"/>
      <w:marRight w:val="0"/>
      <w:marTop w:val="0"/>
      <w:marBottom w:val="0"/>
      <w:divBdr>
        <w:top w:val="none" w:sz="0" w:space="0" w:color="auto"/>
        <w:left w:val="none" w:sz="0" w:space="0" w:color="auto"/>
        <w:bottom w:val="none" w:sz="0" w:space="0" w:color="auto"/>
        <w:right w:val="none" w:sz="0" w:space="0" w:color="auto"/>
      </w:divBdr>
    </w:div>
    <w:div w:id="370808921">
      <w:bodyDiv w:val="1"/>
      <w:marLeft w:val="0"/>
      <w:marRight w:val="0"/>
      <w:marTop w:val="0"/>
      <w:marBottom w:val="0"/>
      <w:divBdr>
        <w:top w:val="none" w:sz="0" w:space="0" w:color="auto"/>
        <w:left w:val="none" w:sz="0" w:space="0" w:color="auto"/>
        <w:bottom w:val="none" w:sz="0" w:space="0" w:color="auto"/>
        <w:right w:val="none" w:sz="0" w:space="0" w:color="auto"/>
      </w:divBdr>
    </w:div>
    <w:div w:id="395055962">
      <w:bodyDiv w:val="1"/>
      <w:marLeft w:val="0"/>
      <w:marRight w:val="0"/>
      <w:marTop w:val="0"/>
      <w:marBottom w:val="0"/>
      <w:divBdr>
        <w:top w:val="none" w:sz="0" w:space="0" w:color="auto"/>
        <w:left w:val="none" w:sz="0" w:space="0" w:color="auto"/>
        <w:bottom w:val="none" w:sz="0" w:space="0" w:color="auto"/>
        <w:right w:val="none" w:sz="0" w:space="0" w:color="auto"/>
      </w:divBdr>
    </w:div>
    <w:div w:id="399445460">
      <w:bodyDiv w:val="1"/>
      <w:marLeft w:val="0"/>
      <w:marRight w:val="0"/>
      <w:marTop w:val="0"/>
      <w:marBottom w:val="0"/>
      <w:divBdr>
        <w:top w:val="none" w:sz="0" w:space="0" w:color="auto"/>
        <w:left w:val="none" w:sz="0" w:space="0" w:color="auto"/>
        <w:bottom w:val="none" w:sz="0" w:space="0" w:color="auto"/>
        <w:right w:val="none" w:sz="0" w:space="0" w:color="auto"/>
      </w:divBdr>
    </w:div>
    <w:div w:id="414282241">
      <w:bodyDiv w:val="1"/>
      <w:marLeft w:val="0"/>
      <w:marRight w:val="0"/>
      <w:marTop w:val="0"/>
      <w:marBottom w:val="0"/>
      <w:divBdr>
        <w:top w:val="none" w:sz="0" w:space="0" w:color="auto"/>
        <w:left w:val="none" w:sz="0" w:space="0" w:color="auto"/>
        <w:bottom w:val="none" w:sz="0" w:space="0" w:color="auto"/>
        <w:right w:val="none" w:sz="0" w:space="0" w:color="auto"/>
      </w:divBdr>
    </w:div>
    <w:div w:id="422576135">
      <w:bodyDiv w:val="1"/>
      <w:marLeft w:val="0"/>
      <w:marRight w:val="0"/>
      <w:marTop w:val="0"/>
      <w:marBottom w:val="0"/>
      <w:divBdr>
        <w:top w:val="none" w:sz="0" w:space="0" w:color="auto"/>
        <w:left w:val="none" w:sz="0" w:space="0" w:color="auto"/>
        <w:bottom w:val="none" w:sz="0" w:space="0" w:color="auto"/>
        <w:right w:val="none" w:sz="0" w:space="0" w:color="auto"/>
      </w:divBdr>
    </w:div>
    <w:div w:id="479461393">
      <w:bodyDiv w:val="1"/>
      <w:marLeft w:val="0"/>
      <w:marRight w:val="0"/>
      <w:marTop w:val="0"/>
      <w:marBottom w:val="0"/>
      <w:divBdr>
        <w:top w:val="none" w:sz="0" w:space="0" w:color="auto"/>
        <w:left w:val="none" w:sz="0" w:space="0" w:color="auto"/>
        <w:bottom w:val="none" w:sz="0" w:space="0" w:color="auto"/>
        <w:right w:val="none" w:sz="0" w:space="0" w:color="auto"/>
      </w:divBdr>
    </w:div>
    <w:div w:id="492140379">
      <w:bodyDiv w:val="1"/>
      <w:marLeft w:val="0"/>
      <w:marRight w:val="0"/>
      <w:marTop w:val="0"/>
      <w:marBottom w:val="0"/>
      <w:divBdr>
        <w:top w:val="none" w:sz="0" w:space="0" w:color="auto"/>
        <w:left w:val="none" w:sz="0" w:space="0" w:color="auto"/>
        <w:bottom w:val="none" w:sz="0" w:space="0" w:color="auto"/>
        <w:right w:val="none" w:sz="0" w:space="0" w:color="auto"/>
      </w:divBdr>
    </w:div>
    <w:div w:id="492379866">
      <w:bodyDiv w:val="1"/>
      <w:marLeft w:val="0"/>
      <w:marRight w:val="0"/>
      <w:marTop w:val="0"/>
      <w:marBottom w:val="0"/>
      <w:divBdr>
        <w:top w:val="none" w:sz="0" w:space="0" w:color="auto"/>
        <w:left w:val="none" w:sz="0" w:space="0" w:color="auto"/>
        <w:bottom w:val="none" w:sz="0" w:space="0" w:color="auto"/>
        <w:right w:val="none" w:sz="0" w:space="0" w:color="auto"/>
      </w:divBdr>
    </w:div>
    <w:div w:id="545214529">
      <w:bodyDiv w:val="1"/>
      <w:marLeft w:val="0"/>
      <w:marRight w:val="0"/>
      <w:marTop w:val="0"/>
      <w:marBottom w:val="0"/>
      <w:divBdr>
        <w:top w:val="none" w:sz="0" w:space="0" w:color="auto"/>
        <w:left w:val="none" w:sz="0" w:space="0" w:color="auto"/>
        <w:bottom w:val="none" w:sz="0" w:space="0" w:color="auto"/>
        <w:right w:val="none" w:sz="0" w:space="0" w:color="auto"/>
      </w:divBdr>
    </w:div>
    <w:div w:id="580260729">
      <w:bodyDiv w:val="1"/>
      <w:marLeft w:val="0"/>
      <w:marRight w:val="0"/>
      <w:marTop w:val="0"/>
      <w:marBottom w:val="0"/>
      <w:divBdr>
        <w:top w:val="none" w:sz="0" w:space="0" w:color="auto"/>
        <w:left w:val="none" w:sz="0" w:space="0" w:color="auto"/>
        <w:bottom w:val="none" w:sz="0" w:space="0" w:color="auto"/>
        <w:right w:val="none" w:sz="0" w:space="0" w:color="auto"/>
      </w:divBdr>
    </w:div>
    <w:div w:id="598803217">
      <w:bodyDiv w:val="1"/>
      <w:marLeft w:val="0"/>
      <w:marRight w:val="0"/>
      <w:marTop w:val="0"/>
      <w:marBottom w:val="0"/>
      <w:divBdr>
        <w:top w:val="none" w:sz="0" w:space="0" w:color="auto"/>
        <w:left w:val="none" w:sz="0" w:space="0" w:color="auto"/>
        <w:bottom w:val="none" w:sz="0" w:space="0" w:color="auto"/>
        <w:right w:val="none" w:sz="0" w:space="0" w:color="auto"/>
      </w:divBdr>
    </w:div>
    <w:div w:id="610864508">
      <w:bodyDiv w:val="1"/>
      <w:marLeft w:val="0"/>
      <w:marRight w:val="0"/>
      <w:marTop w:val="0"/>
      <w:marBottom w:val="0"/>
      <w:divBdr>
        <w:top w:val="none" w:sz="0" w:space="0" w:color="auto"/>
        <w:left w:val="none" w:sz="0" w:space="0" w:color="auto"/>
        <w:bottom w:val="none" w:sz="0" w:space="0" w:color="auto"/>
        <w:right w:val="none" w:sz="0" w:space="0" w:color="auto"/>
      </w:divBdr>
    </w:div>
    <w:div w:id="611207165">
      <w:bodyDiv w:val="1"/>
      <w:marLeft w:val="0"/>
      <w:marRight w:val="0"/>
      <w:marTop w:val="0"/>
      <w:marBottom w:val="0"/>
      <w:divBdr>
        <w:top w:val="none" w:sz="0" w:space="0" w:color="auto"/>
        <w:left w:val="none" w:sz="0" w:space="0" w:color="auto"/>
        <w:bottom w:val="none" w:sz="0" w:space="0" w:color="auto"/>
        <w:right w:val="none" w:sz="0" w:space="0" w:color="auto"/>
      </w:divBdr>
    </w:div>
    <w:div w:id="637227324">
      <w:bodyDiv w:val="1"/>
      <w:marLeft w:val="0"/>
      <w:marRight w:val="0"/>
      <w:marTop w:val="0"/>
      <w:marBottom w:val="0"/>
      <w:divBdr>
        <w:top w:val="none" w:sz="0" w:space="0" w:color="auto"/>
        <w:left w:val="none" w:sz="0" w:space="0" w:color="auto"/>
        <w:bottom w:val="none" w:sz="0" w:space="0" w:color="auto"/>
        <w:right w:val="none" w:sz="0" w:space="0" w:color="auto"/>
      </w:divBdr>
    </w:div>
    <w:div w:id="653334157">
      <w:bodyDiv w:val="1"/>
      <w:marLeft w:val="0"/>
      <w:marRight w:val="0"/>
      <w:marTop w:val="0"/>
      <w:marBottom w:val="0"/>
      <w:divBdr>
        <w:top w:val="none" w:sz="0" w:space="0" w:color="auto"/>
        <w:left w:val="none" w:sz="0" w:space="0" w:color="auto"/>
        <w:bottom w:val="none" w:sz="0" w:space="0" w:color="auto"/>
        <w:right w:val="none" w:sz="0" w:space="0" w:color="auto"/>
      </w:divBdr>
    </w:div>
    <w:div w:id="666860133">
      <w:bodyDiv w:val="1"/>
      <w:marLeft w:val="0"/>
      <w:marRight w:val="0"/>
      <w:marTop w:val="0"/>
      <w:marBottom w:val="0"/>
      <w:divBdr>
        <w:top w:val="none" w:sz="0" w:space="0" w:color="auto"/>
        <w:left w:val="none" w:sz="0" w:space="0" w:color="auto"/>
        <w:bottom w:val="none" w:sz="0" w:space="0" w:color="auto"/>
        <w:right w:val="none" w:sz="0" w:space="0" w:color="auto"/>
      </w:divBdr>
    </w:div>
    <w:div w:id="688943868">
      <w:bodyDiv w:val="1"/>
      <w:marLeft w:val="0"/>
      <w:marRight w:val="0"/>
      <w:marTop w:val="0"/>
      <w:marBottom w:val="0"/>
      <w:divBdr>
        <w:top w:val="none" w:sz="0" w:space="0" w:color="auto"/>
        <w:left w:val="none" w:sz="0" w:space="0" w:color="auto"/>
        <w:bottom w:val="none" w:sz="0" w:space="0" w:color="auto"/>
        <w:right w:val="none" w:sz="0" w:space="0" w:color="auto"/>
      </w:divBdr>
    </w:div>
    <w:div w:id="697240130">
      <w:bodyDiv w:val="1"/>
      <w:marLeft w:val="0"/>
      <w:marRight w:val="0"/>
      <w:marTop w:val="0"/>
      <w:marBottom w:val="0"/>
      <w:divBdr>
        <w:top w:val="none" w:sz="0" w:space="0" w:color="auto"/>
        <w:left w:val="none" w:sz="0" w:space="0" w:color="auto"/>
        <w:bottom w:val="none" w:sz="0" w:space="0" w:color="auto"/>
        <w:right w:val="none" w:sz="0" w:space="0" w:color="auto"/>
      </w:divBdr>
    </w:div>
    <w:div w:id="727725272">
      <w:bodyDiv w:val="1"/>
      <w:marLeft w:val="0"/>
      <w:marRight w:val="0"/>
      <w:marTop w:val="0"/>
      <w:marBottom w:val="0"/>
      <w:divBdr>
        <w:top w:val="none" w:sz="0" w:space="0" w:color="auto"/>
        <w:left w:val="none" w:sz="0" w:space="0" w:color="auto"/>
        <w:bottom w:val="none" w:sz="0" w:space="0" w:color="auto"/>
        <w:right w:val="none" w:sz="0" w:space="0" w:color="auto"/>
      </w:divBdr>
    </w:div>
    <w:div w:id="731123436">
      <w:bodyDiv w:val="1"/>
      <w:marLeft w:val="0"/>
      <w:marRight w:val="0"/>
      <w:marTop w:val="0"/>
      <w:marBottom w:val="0"/>
      <w:divBdr>
        <w:top w:val="none" w:sz="0" w:space="0" w:color="auto"/>
        <w:left w:val="none" w:sz="0" w:space="0" w:color="auto"/>
        <w:bottom w:val="none" w:sz="0" w:space="0" w:color="auto"/>
        <w:right w:val="none" w:sz="0" w:space="0" w:color="auto"/>
      </w:divBdr>
    </w:div>
    <w:div w:id="757823868">
      <w:bodyDiv w:val="1"/>
      <w:marLeft w:val="0"/>
      <w:marRight w:val="0"/>
      <w:marTop w:val="0"/>
      <w:marBottom w:val="0"/>
      <w:divBdr>
        <w:top w:val="none" w:sz="0" w:space="0" w:color="auto"/>
        <w:left w:val="none" w:sz="0" w:space="0" w:color="auto"/>
        <w:bottom w:val="none" w:sz="0" w:space="0" w:color="auto"/>
        <w:right w:val="none" w:sz="0" w:space="0" w:color="auto"/>
      </w:divBdr>
    </w:div>
    <w:div w:id="791872214">
      <w:bodyDiv w:val="1"/>
      <w:marLeft w:val="0"/>
      <w:marRight w:val="0"/>
      <w:marTop w:val="0"/>
      <w:marBottom w:val="0"/>
      <w:divBdr>
        <w:top w:val="none" w:sz="0" w:space="0" w:color="auto"/>
        <w:left w:val="none" w:sz="0" w:space="0" w:color="auto"/>
        <w:bottom w:val="none" w:sz="0" w:space="0" w:color="auto"/>
        <w:right w:val="none" w:sz="0" w:space="0" w:color="auto"/>
      </w:divBdr>
    </w:div>
    <w:div w:id="805126897">
      <w:bodyDiv w:val="1"/>
      <w:marLeft w:val="0"/>
      <w:marRight w:val="0"/>
      <w:marTop w:val="0"/>
      <w:marBottom w:val="0"/>
      <w:divBdr>
        <w:top w:val="none" w:sz="0" w:space="0" w:color="auto"/>
        <w:left w:val="none" w:sz="0" w:space="0" w:color="auto"/>
        <w:bottom w:val="none" w:sz="0" w:space="0" w:color="auto"/>
        <w:right w:val="none" w:sz="0" w:space="0" w:color="auto"/>
      </w:divBdr>
    </w:div>
    <w:div w:id="809396614">
      <w:bodyDiv w:val="1"/>
      <w:marLeft w:val="0"/>
      <w:marRight w:val="0"/>
      <w:marTop w:val="0"/>
      <w:marBottom w:val="0"/>
      <w:divBdr>
        <w:top w:val="none" w:sz="0" w:space="0" w:color="auto"/>
        <w:left w:val="none" w:sz="0" w:space="0" w:color="auto"/>
        <w:bottom w:val="none" w:sz="0" w:space="0" w:color="auto"/>
        <w:right w:val="none" w:sz="0" w:space="0" w:color="auto"/>
      </w:divBdr>
    </w:div>
    <w:div w:id="810051833">
      <w:bodyDiv w:val="1"/>
      <w:marLeft w:val="0"/>
      <w:marRight w:val="0"/>
      <w:marTop w:val="0"/>
      <w:marBottom w:val="0"/>
      <w:divBdr>
        <w:top w:val="none" w:sz="0" w:space="0" w:color="auto"/>
        <w:left w:val="none" w:sz="0" w:space="0" w:color="auto"/>
        <w:bottom w:val="none" w:sz="0" w:space="0" w:color="auto"/>
        <w:right w:val="none" w:sz="0" w:space="0" w:color="auto"/>
      </w:divBdr>
    </w:div>
    <w:div w:id="834146175">
      <w:bodyDiv w:val="1"/>
      <w:marLeft w:val="0"/>
      <w:marRight w:val="0"/>
      <w:marTop w:val="0"/>
      <w:marBottom w:val="0"/>
      <w:divBdr>
        <w:top w:val="none" w:sz="0" w:space="0" w:color="auto"/>
        <w:left w:val="none" w:sz="0" w:space="0" w:color="auto"/>
        <w:bottom w:val="none" w:sz="0" w:space="0" w:color="auto"/>
        <w:right w:val="none" w:sz="0" w:space="0" w:color="auto"/>
      </w:divBdr>
    </w:div>
    <w:div w:id="844058360">
      <w:bodyDiv w:val="1"/>
      <w:marLeft w:val="0"/>
      <w:marRight w:val="0"/>
      <w:marTop w:val="0"/>
      <w:marBottom w:val="0"/>
      <w:divBdr>
        <w:top w:val="none" w:sz="0" w:space="0" w:color="auto"/>
        <w:left w:val="none" w:sz="0" w:space="0" w:color="auto"/>
        <w:bottom w:val="none" w:sz="0" w:space="0" w:color="auto"/>
        <w:right w:val="none" w:sz="0" w:space="0" w:color="auto"/>
      </w:divBdr>
    </w:div>
    <w:div w:id="902183890">
      <w:bodyDiv w:val="1"/>
      <w:marLeft w:val="0"/>
      <w:marRight w:val="0"/>
      <w:marTop w:val="0"/>
      <w:marBottom w:val="0"/>
      <w:divBdr>
        <w:top w:val="none" w:sz="0" w:space="0" w:color="auto"/>
        <w:left w:val="none" w:sz="0" w:space="0" w:color="auto"/>
        <w:bottom w:val="none" w:sz="0" w:space="0" w:color="auto"/>
        <w:right w:val="none" w:sz="0" w:space="0" w:color="auto"/>
      </w:divBdr>
    </w:div>
    <w:div w:id="907768655">
      <w:bodyDiv w:val="1"/>
      <w:marLeft w:val="0"/>
      <w:marRight w:val="0"/>
      <w:marTop w:val="0"/>
      <w:marBottom w:val="0"/>
      <w:divBdr>
        <w:top w:val="none" w:sz="0" w:space="0" w:color="auto"/>
        <w:left w:val="none" w:sz="0" w:space="0" w:color="auto"/>
        <w:bottom w:val="none" w:sz="0" w:space="0" w:color="auto"/>
        <w:right w:val="none" w:sz="0" w:space="0" w:color="auto"/>
      </w:divBdr>
    </w:div>
    <w:div w:id="919944074">
      <w:bodyDiv w:val="1"/>
      <w:marLeft w:val="0"/>
      <w:marRight w:val="0"/>
      <w:marTop w:val="0"/>
      <w:marBottom w:val="0"/>
      <w:divBdr>
        <w:top w:val="none" w:sz="0" w:space="0" w:color="auto"/>
        <w:left w:val="none" w:sz="0" w:space="0" w:color="auto"/>
        <w:bottom w:val="none" w:sz="0" w:space="0" w:color="auto"/>
        <w:right w:val="none" w:sz="0" w:space="0" w:color="auto"/>
      </w:divBdr>
    </w:div>
    <w:div w:id="942110952">
      <w:bodyDiv w:val="1"/>
      <w:marLeft w:val="0"/>
      <w:marRight w:val="0"/>
      <w:marTop w:val="0"/>
      <w:marBottom w:val="0"/>
      <w:divBdr>
        <w:top w:val="none" w:sz="0" w:space="0" w:color="auto"/>
        <w:left w:val="none" w:sz="0" w:space="0" w:color="auto"/>
        <w:bottom w:val="none" w:sz="0" w:space="0" w:color="auto"/>
        <w:right w:val="none" w:sz="0" w:space="0" w:color="auto"/>
      </w:divBdr>
    </w:div>
    <w:div w:id="961961370">
      <w:bodyDiv w:val="1"/>
      <w:marLeft w:val="0"/>
      <w:marRight w:val="0"/>
      <w:marTop w:val="0"/>
      <w:marBottom w:val="0"/>
      <w:divBdr>
        <w:top w:val="none" w:sz="0" w:space="0" w:color="auto"/>
        <w:left w:val="none" w:sz="0" w:space="0" w:color="auto"/>
        <w:bottom w:val="none" w:sz="0" w:space="0" w:color="auto"/>
        <w:right w:val="none" w:sz="0" w:space="0" w:color="auto"/>
      </w:divBdr>
    </w:div>
    <w:div w:id="962342352">
      <w:bodyDiv w:val="1"/>
      <w:marLeft w:val="0"/>
      <w:marRight w:val="0"/>
      <w:marTop w:val="0"/>
      <w:marBottom w:val="0"/>
      <w:divBdr>
        <w:top w:val="none" w:sz="0" w:space="0" w:color="auto"/>
        <w:left w:val="none" w:sz="0" w:space="0" w:color="auto"/>
        <w:bottom w:val="none" w:sz="0" w:space="0" w:color="auto"/>
        <w:right w:val="none" w:sz="0" w:space="0" w:color="auto"/>
      </w:divBdr>
    </w:div>
    <w:div w:id="969016229">
      <w:bodyDiv w:val="1"/>
      <w:marLeft w:val="0"/>
      <w:marRight w:val="0"/>
      <w:marTop w:val="0"/>
      <w:marBottom w:val="0"/>
      <w:divBdr>
        <w:top w:val="none" w:sz="0" w:space="0" w:color="auto"/>
        <w:left w:val="none" w:sz="0" w:space="0" w:color="auto"/>
        <w:bottom w:val="none" w:sz="0" w:space="0" w:color="auto"/>
        <w:right w:val="none" w:sz="0" w:space="0" w:color="auto"/>
      </w:divBdr>
    </w:div>
    <w:div w:id="990787343">
      <w:bodyDiv w:val="1"/>
      <w:marLeft w:val="0"/>
      <w:marRight w:val="0"/>
      <w:marTop w:val="0"/>
      <w:marBottom w:val="0"/>
      <w:divBdr>
        <w:top w:val="none" w:sz="0" w:space="0" w:color="auto"/>
        <w:left w:val="none" w:sz="0" w:space="0" w:color="auto"/>
        <w:bottom w:val="none" w:sz="0" w:space="0" w:color="auto"/>
        <w:right w:val="none" w:sz="0" w:space="0" w:color="auto"/>
      </w:divBdr>
    </w:div>
    <w:div w:id="1002393374">
      <w:bodyDiv w:val="1"/>
      <w:marLeft w:val="0"/>
      <w:marRight w:val="0"/>
      <w:marTop w:val="0"/>
      <w:marBottom w:val="0"/>
      <w:divBdr>
        <w:top w:val="none" w:sz="0" w:space="0" w:color="auto"/>
        <w:left w:val="none" w:sz="0" w:space="0" w:color="auto"/>
        <w:bottom w:val="none" w:sz="0" w:space="0" w:color="auto"/>
        <w:right w:val="none" w:sz="0" w:space="0" w:color="auto"/>
      </w:divBdr>
    </w:div>
    <w:div w:id="1004478295">
      <w:bodyDiv w:val="1"/>
      <w:marLeft w:val="0"/>
      <w:marRight w:val="0"/>
      <w:marTop w:val="0"/>
      <w:marBottom w:val="0"/>
      <w:divBdr>
        <w:top w:val="none" w:sz="0" w:space="0" w:color="auto"/>
        <w:left w:val="none" w:sz="0" w:space="0" w:color="auto"/>
        <w:bottom w:val="none" w:sz="0" w:space="0" w:color="auto"/>
        <w:right w:val="none" w:sz="0" w:space="0" w:color="auto"/>
      </w:divBdr>
    </w:div>
    <w:div w:id="1044014846">
      <w:bodyDiv w:val="1"/>
      <w:marLeft w:val="0"/>
      <w:marRight w:val="0"/>
      <w:marTop w:val="0"/>
      <w:marBottom w:val="0"/>
      <w:divBdr>
        <w:top w:val="none" w:sz="0" w:space="0" w:color="auto"/>
        <w:left w:val="none" w:sz="0" w:space="0" w:color="auto"/>
        <w:bottom w:val="none" w:sz="0" w:space="0" w:color="auto"/>
        <w:right w:val="none" w:sz="0" w:space="0" w:color="auto"/>
      </w:divBdr>
    </w:div>
    <w:div w:id="1057435024">
      <w:bodyDiv w:val="1"/>
      <w:marLeft w:val="0"/>
      <w:marRight w:val="0"/>
      <w:marTop w:val="0"/>
      <w:marBottom w:val="0"/>
      <w:divBdr>
        <w:top w:val="none" w:sz="0" w:space="0" w:color="auto"/>
        <w:left w:val="none" w:sz="0" w:space="0" w:color="auto"/>
        <w:bottom w:val="none" w:sz="0" w:space="0" w:color="auto"/>
        <w:right w:val="none" w:sz="0" w:space="0" w:color="auto"/>
      </w:divBdr>
    </w:div>
    <w:div w:id="1126657760">
      <w:bodyDiv w:val="1"/>
      <w:marLeft w:val="0"/>
      <w:marRight w:val="0"/>
      <w:marTop w:val="0"/>
      <w:marBottom w:val="0"/>
      <w:divBdr>
        <w:top w:val="none" w:sz="0" w:space="0" w:color="auto"/>
        <w:left w:val="none" w:sz="0" w:space="0" w:color="auto"/>
        <w:bottom w:val="none" w:sz="0" w:space="0" w:color="auto"/>
        <w:right w:val="none" w:sz="0" w:space="0" w:color="auto"/>
      </w:divBdr>
    </w:div>
    <w:div w:id="1140421438">
      <w:bodyDiv w:val="1"/>
      <w:marLeft w:val="0"/>
      <w:marRight w:val="0"/>
      <w:marTop w:val="0"/>
      <w:marBottom w:val="0"/>
      <w:divBdr>
        <w:top w:val="none" w:sz="0" w:space="0" w:color="auto"/>
        <w:left w:val="none" w:sz="0" w:space="0" w:color="auto"/>
        <w:bottom w:val="none" w:sz="0" w:space="0" w:color="auto"/>
        <w:right w:val="none" w:sz="0" w:space="0" w:color="auto"/>
      </w:divBdr>
    </w:div>
    <w:div w:id="1144155264">
      <w:bodyDiv w:val="1"/>
      <w:marLeft w:val="0"/>
      <w:marRight w:val="0"/>
      <w:marTop w:val="0"/>
      <w:marBottom w:val="0"/>
      <w:divBdr>
        <w:top w:val="none" w:sz="0" w:space="0" w:color="auto"/>
        <w:left w:val="none" w:sz="0" w:space="0" w:color="auto"/>
        <w:bottom w:val="none" w:sz="0" w:space="0" w:color="auto"/>
        <w:right w:val="none" w:sz="0" w:space="0" w:color="auto"/>
      </w:divBdr>
    </w:div>
    <w:div w:id="1158961509">
      <w:bodyDiv w:val="1"/>
      <w:marLeft w:val="0"/>
      <w:marRight w:val="0"/>
      <w:marTop w:val="0"/>
      <w:marBottom w:val="0"/>
      <w:divBdr>
        <w:top w:val="none" w:sz="0" w:space="0" w:color="auto"/>
        <w:left w:val="none" w:sz="0" w:space="0" w:color="auto"/>
        <w:bottom w:val="none" w:sz="0" w:space="0" w:color="auto"/>
        <w:right w:val="none" w:sz="0" w:space="0" w:color="auto"/>
      </w:divBdr>
    </w:div>
    <w:div w:id="1193153896">
      <w:bodyDiv w:val="1"/>
      <w:marLeft w:val="0"/>
      <w:marRight w:val="0"/>
      <w:marTop w:val="0"/>
      <w:marBottom w:val="0"/>
      <w:divBdr>
        <w:top w:val="none" w:sz="0" w:space="0" w:color="auto"/>
        <w:left w:val="none" w:sz="0" w:space="0" w:color="auto"/>
        <w:bottom w:val="none" w:sz="0" w:space="0" w:color="auto"/>
        <w:right w:val="none" w:sz="0" w:space="0" w:color="auto"/>
      </w:divBdr>
    </w:div>
    <w:div w:id="1291088822">
      <w:bodyDiv w:val="1"/>
      <w:marLeft w:val="0"/>
      <w:marRight w:val="0"/>
      <w:marTop w:val="0"/>
      <w:marBottom w:val="0"/>
      <w:divBdr>
        <w:top w:val="none" w:sz="0" w:space="0" w:color="auto"/>
        <w:left w:val="none" w:sz="0" w:space="0" w:color="auto"/>
        <w:bottom w:val="none" w:sz="0" w:space="0" w:color="auto"/>
        <w:right w:val="none" w:sz="0" w:space="0" w:color="auto"/>
      </w:divBdr>
    </w:div>
    <w:div w:id="1291789890">
      <w:bodyDiv w:val="1"/>
      <w:marLeft w:val="0"/>
      <w:marRight w:val="0"/>
      <w:marTop w:val="0"/>
      <w:marBottom w:val="0"/>
      <w:divBdr>
        <w:top w:val="none" w:sz="0" w:space="0" w:color="auto"/>
        <w:left w:val="none" w:sz="0" w:space="0" w:color="auto"/>
        <w:bottom w:val="none" w:sz="0" w:space="0" w:color="auto"/>
        <w:right w:val="none" w:sz="0" w:space="0" w:color="auto"/>
      </w:divBdr>
    </w:div>
    <w:div w:id="1336222772">
      <w:bodyDiv w:val="1"/>
      <w:marLeft w:val="0"/>
      <w:marRight w:val="0"/>
      <w:marTop w:val="0"/>
      <w:marBottom w:val="0"/>
      <w:divBdr>
        <w:top w:val="none" w:sz="0" w:space="0" w:color="auto"/>
        <w:left w:val="none" w:sz="0" w:space="0" w:color="auto"/>
        <w:bottom w:val="none" w:sz="0" w:space="0" w:color="auto"/>
        <w:right w:val="none" w:sz="0" w:space="0" w:color="auto"/>
      </w:divBdr>
    </w:div>
    <w:div w:id="1346597495">
      <w:bodyDiv w:val="1"/>
      <w:marLeft w:val="0"/>
      <w:marRight w:val="0"/>
      <w:marTop w:val="0"/>
      <w:marBottom w:val="0"/>
      <w:divBdr>
        <w:top w:val="none" w:sz="0" w:space="0" w:color="auto"/>
        <w:left w:val="none" w:sz="0" w:space="0" w:color="auto"/>
        <w:bottom w:val="none" w:sz="0" w:space="0" w:color="auto"/>
        <w:right w:val="none" w:sz="0" w:space="0" w:color="auto"/>
      </w:divBdr>
    </w:div>
    <w:div w:id="1426488481">
      <w:bodyDiv w:val="1"/>
      <w:marLeft w:val="0"/>
      <w:marRight w:val="0"/>
      <w:marTop w:val="0"/>
      <w:marBottom w:val="0"/>
      <w:divBdr>
        <w:top w:val="none" w:sz="0" w:space="0" w:color="auto"/>
        <w:left w:val="none" w:sz="0" w:space="0" w:color="auto"/>
        <w:bottom w:val="none" w:sz="0" w:space="0" w:color="auto"/>
        <w:right w:val="none" w:sz="0" w:space="0" w:color="auto"/>
      </w:divBdr>
    </w:div>
    <w:div w:id="1452357279">
      <w:bodyDiv w:val="1"/>
      <w:marLeft w:val="0"/>
      <w:marRight w:val="0"/>
      <w:marTop w:val="0"/>
      <w:marBottom w:val="0"/>
      <w:divBdr>
        <w:top w:val="none" w:sz="0" w:space="0" w:color="auto"/>
        <w:left w:val="none" w:sz="0" w:space="0" w:color="auto"/>
        <w:bottom w:val="none" w:sz="0" w:space="0" w:color="auto"/>
        <w:right w:val="none" w:sz="0" w:space="0" w:color="auto"/>
      </w:divBdr>
    </w:div>
    <w:div w:id="1497956427">
      <w:bodyDiv w:val="1"/>
      <w:marLeft w:val="0"/>
      <w:marRight w:val="0"/>
      <w:marTop w:val="0"/>
      <w:marBottom w:val="0"/>
      <w:divBdr>
        <w:top w:val="none" w:sz="0" w:space="0" w:color="auto"/>
        <w:left w:val="none" w:sz="0" w:space="0" w:color="auto"/>
        <w:bottom w:val="none" w:sz="0" w:space="0" w:color="auto"/>
        <w:right w:val="none" w:sz="0" w:space="0" w:color="auto"/>
      </w:divBdr>
    </w:div>
    <w:div w:id="1596280898">
      <w:bodyDiv w:val="1"/>
      <w:marLeft w:val="0"/>
      <w:marRight w:val="0"/>
      <w:marTop w:val="0"/>
      <w:marBottom w:val="0"/>
      <w:divBdr>
        <w:top w:val="none" w:sz="0" w:space="0" w:color="auto"/>
        <w:left w:val="none" w:sz="0" w:space="0" w:color="auto"/>
        <w:bottom w:val="none" w:sz="0" w:space="0" w:color="auto"/>
        <w:right w:val="none" w:sz="0" w:space="0" w:color="auto"/>
      </w:divBdr>
    </w:div>
    <w:div w:id="1604413616">
      <w:bodyDiv w:val="1"/>
      <w:marLeft w:val="0"/>
      <w:marRight w:val="0"/>
      <w:marTop w:val="0"/>
      <w:marBottom w:val="0"/>
      <w:divBdr>
        <w:top w:val="none" w:sz="0" w:space="0" w:color="auto"/>
        <w:left w:val="none" w:sz="0" w:space="0" w:color="auto"/>
        <w:bottom w:val="none" w:sz="0" w:space="0" w:color="auto"/>
        <w:right w:val="none" w:sz="0" w:space="0" w:color="auto"/>
      </w:divBdr>
    </w:div>
    <w:div w:id="1634097948">
      <w:bodyDiv w:val="1"/>
      <w:marLeft w:val="0"/>
      <w:marRight w:val="0"/>
      <w:marTop w:val="0"/>
      <w:marBottom w:val="0"/>
      <w:divBdr>
        <w:top w:val="none" w:sz="0" w:space="0" w:color="auto"/>
        <w:left w:val="none" w:sz="0" w:space="0" w:color="auto"/>
        <w:bottom w:val="none" w:sz="0" w:space="0" w:color="auto"/>
        <w:right w:val="none" w:sz="0" w:space="0" w:color="auto"/>
      </w:divBdr>
    </w:div>
    <w:div w:id="1637687122">
      <w:bodyDiv w:val="1"/>
      <w:marLeft w:val="0"/>
      <w:marRight w:val="0"/>
      <w:marTop w:val="0"/>
      <w:marBottom w:val="0"/>
      <w:divBdr>
        <w:top w:val="none" w:sz="0" w:space="0" w:color="auto"/>
        <w:left w:val="none" w:sz="0" w:space="0" w:color="auto"/>
        <w:bottom w:val="none" w:sz="0" w:space="0" w:color="auto"/>
        <w:right w:val="none" w:sz="0" w:space="0" w:color="auto"/>
      </w:divBdr>
    </w:div>
    <w:div w:id="1677002216">
      <w:bodyDiv w:val="1"/>
      <w:marLeft w:val="0"/>
      <w:marRight w:val="0"/>
      <w:marTop w:val="0"/>
      <w:marBottom w:val="0"/>
      <w:divBdr>
        <w:top w:val="none" w:sz="0" w:space="0" w:color="auto"/>
        <w:left w:val="none" w:sz="0" w:space="0" w:color="auto"/>
        <w:bottom w:val="none" w:sz="0" w:space="0" w:color="auto"/>
        <w:right w:val="none" w:sz="0" w:space="0" w:color="auto"/>
      </w:divBdr>
    </w:div>
    <w:div w:id="1705324852">
      <w:bodyDiv w:val="1"/>
      <w:marLeft w:val="0"/>
      <w:marRight w:val="0"/>
      <w:marTop w:val="0"/>
      <w:marBottom w:val="0"/>
      <w:divBdr>
        <w:top w:val="none" w:sz="0" w:space="0" w:color="auto"/>
        <w:left w:val="none" w:sz="0" w:space="0" w:color="auto"/>
        <w:bottom w:val="none" w:sz="0" w:space="0" w:color="auto"/>
        <w:right w:val="none" w:sz="0" w:space="0" w:color="auto"/>
      </w:divBdr>
    </w:div>
    <w:div w:id="1741978231">
      <w:bodyDiv w:val="1"/>
      <w:marLeft w:val="0"/>
      <w:marRight w:val="0"/>
      <w:marTop w:val="0"/>
      <w:marBottom w:val="0"/>
      <w:divBdr>
        <w:top w:val="none" w:sz="0" w:space="0" w:color="auto"/>
        <w:left w:val="none" w:sz="0" w:space="0" w:color="auto"/>
        <w:bottom w:val="none" w:sz="0" w:space="0" w:color="auto"/>
        <w:right w:val="none" w:sz="0" w:space="0" w:color="auto"/>
      </w:divBdr>
    </w:div>
    <w:div w:id="1804611427">
      <w:bodyDiv w:val="1"/>
      <w:marLeft w:val="0"/>
      <w:marRight w:val="0"/>
      <w:marTop w:val="0"/>
      <w:marBottom w:val="0"/>
      <w:divBdr>
        <w:top w:val="none" w:sz="0" w:space="0" w:color="auto"/>
        <w:left w:val="none" w:sz="0" w:space="0" w:color="auto"/>
        <w:bottom w:val="none" w:sz="0" w:space="0" w:color="auto"/>
        <w:right w:val="none" w:sz="0" w:space="0" w:color="auto"/>
      </w:divBdr>
    </w:div>
    <w:div w:id="1816608635">
      <w:bodyDiv w:val="1"/>
      <w:marLeft w:val="0"/>
      <w:marRight w:val="0"/>
      <w:marTop w:val="0"/>
      <w:marBottom w:val="0"/>
      <w:divBdr>
        <w:top w:val="none" w:sz="0" w:space="0" w:color="auto"/>
        <w:left w:val="none" w:sz="0" w:space="0" w:color="auto"/>
        <w:bottom w:val="none" w:sz="0" w:space="0" w:color="auto"/>
        <w:right w:val="none" w:sz="0" w:space="0" w:color="auto"/>
      </w:divBdr>
    </w:div>
    <w:div w:id="1846557319">
      <w:bodyDiv w:val="1"/>
      <w:marLeft w:val="0"/>
      <w:marRight w:val="0"/>
      <w:marTop w:val="0"/>
      <w:marBottom w:val="0"/>
      <w:divBdr>
        <w:top w:val="none" w:sz="0" w:space="0" w:color="auto"/>
        <w:left w:val="none" w:sz="0" w:space="0" w:color="auto"/>
        <w:bottom w:val="none" w:sz="0" w:space="0" w:color="auto"/>
        <w:right w:val="none" w:sz="0" w:space="0" w:color="auto"/>
      </w:divBdr>
    </w:div>
    <w:div w:id="1866287575">
      <w:bodyDiv w:val="1"/>
      <w:marLeft w:val="0"/>
      <w:marRight w:val="0"/>
      <w:marTop w:val="0"/>
      <w:marBottom w:val="0"/>
      <w:divBdr>
        <w:top w:val="none" w:sz="0" w:space="0" w:color="auto"/>
        <w:left w:val="none" w:sz="0" w:space="0" w:color="auto"/>
        <w:bottom w:val="none" w:sz="0" w:space="0" w:color="auto"/>
        <w:right w:val="none" w:sz="0" w:space="0" w:color="auto"/>
      </w:divBdr>
    </w:div>
    <w:div w:id="1882594330">
      <w:bodyDiv w:val="1"/>
      <w:marLeft w:val="0"/>
      <w:marRight w:val="0"/>
      <w:marTop w:val="0"/>
      <w:marBottom w:val="0"/>
      <w:divBdr>
        <w:top w:val="none" w:sz="0" w:space="0" w:color="auto"/>
        <w:left w:val="none" w:sz="0" w:space="0" w:color="auto"/>
        <w:bottom w:val="none" w:sz="0" w:space="0" w:color="auto"/>
        <w:right w:val="none" w:sz="0" w:space="0" w:color="auto"/>
      </w:divBdr>
    </w:div>
    <w:div w:id="1961570843">
      <w:bodyDiv w:val="1"/>
      <w:marLeft w:val="0"/>
      <w:marRight w:val="0"/>
      <w:marTop w:val="0"/>
      <w:marBottom w:val="0"/>
      <w:divBdr>
        <w:top w:val="none" w:sz="0" w:space="0" w:color="auto"/>
        <w:left w:val="none" w:sz="0" w:space="0" w:color="auto"/>
        <w:bottom w:val="none" w:sz="0" w:space="0" w:color="auto"/>
        <w:right w:val="none" w:sz="0" w:space="0" w:color="auto"/>
      </w:divBdr>
    </w:div>
    <w:div w:id="1968047198">
      <w:bodyDiv w:val="1"/>
      <w:marLeft w:val="0"/>
      <w:marRight w:val="0"/>
      <w:marTop w:val="0"/>
      <w:marBottom w:val="0"/>
      <w:divBdr>
        <w:top w:val="none" w:sz="0" w:space="0" w:color="auto"/>
        <w:left w:val="none" w:sz="0" w:space="0" w:color="auto"/>
        <w:bottom w:val="none" w:sz="0" w:space="0" w:color="auto"/>
        <w:right w:val="none" w:sz="0" w:space="0" w:color="auto"/>
      </w:divBdr>
    </w:div>
    <w:div w:id="2029090345">
      <w:bodyDiv w:val="1"/>
      <w:marLeft w:val="0"/>
      <w:marRight w:val="0"/>
      <w:marTop w:val="0"/>
      <w:marBottom w:val="0"/>
      <w:divBdr>
        <w:top w:val="none" w:sz="0" w:space="0" w:color="auto"/>
        <w:left w:val="none" w:sz="0" w:space="0" w:color="auto"/>
        <w:bottom w:val="none" w:sz="0" w:space="0" w:color="auto"/>
        <w:right w:val="none" w:sz="0" w:space="0" w:color="auto"/>
      </w:divBdr>
    </w:div>
    <w:div w:id="208976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F:\QH%20dat%20tuyen%20quang\Quy%20hoach%20huyen\Lam%20binh\Bao%20cao\He%20thong%20bieu%20QH%20Lam%20Binh.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HIỆN</a:t>
            </a:r>
            <a:r>
              <a:rPr lang="en-US" baseline="0"/>
              <a:t> TRẠNG SỬ DỤNG ĐẤT 2020</a:t>
            </a:r>
            <a:endParaRPr lang="en-US"/>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B19-4B6A-B579-2618E2737CF3}"/>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B19-4B6A-B579-2618E2737CF3}"/>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B19-4B6A-B579-2618E2737CF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'[He thong bieu QH Lam Binh.xls]BIEU 13 (CC)'!$C$73:$C$75</c:f>
              <c:strCache>
                <c:ptCount val="3"/>
                <c:pt idx="0">
                  <c:v>Đất nông nghiệp</c:v>
                </c:pt>
                <c:pt idx="1">
                  <c:v>Đất phi nông nghiệp</c:v>
                </c:pt>
                <c:pt idx="2">
                  <c:v>Đất chưa sử dụng</c:v>
                </c:pt>
              </c:strCache>
            </c:strRef>
          </c:cat>
          <c:val>
            <c:numRef>
              <c:f>'[He thong bieu QH Lam Binh.xls]BIEU 13 (CC)'!$D$69:$D$71</c:f>
              <c:numCache>
                <c:formatCode>#.000</c:formatCode>
                <c:ptCount val="3"/>
                <c:pt idx="0">
                  <c:v>92.433111822787311</c:v>
                </c:pt>
                <c:pt idx="1">
                  <c:v>7.5251412092116219</c:v>
                </c:pt>
                <c:pt idx="2">
                  <c:v>4.17469680010615E-2</c:v>
                </c:pt>
              </c:numCache>
            </c:numRef>
          </c:val>
          <c:extLst xmlns:c16r2="http://schemas.microsoft.com/office/drawing/2015/06/chart">
            <c:ext xmlns:c16="http://schemas.microsoft.com/office/drawing/2014/chart" uri="{C3380CC4-5D6E-409C-BE32-E72D297353CC}">
              <c16:uniqueId val="{00000006-FB19-4B6A-B579-2618E2737CF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Pages>
  <Words>32736</Words>
  <Characters>186597</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uiu</Company>
  <LinksUpToDate>false</LinksUpToDate>
  <CharactersWithSpaces>218896</CharactersWithSpaces>
  <SharedDoc>false</SharedDoc>
  <HLinks>
    <vt:vector size="750" baseType="variant">
      <vt:variant>
        <vt:i4>1114170</vt:i4>
      </vt:variant>
      <vt:variant>
        <vt:i4>746</vt:i4>
      </vt:variant>
      <vt:variant>
        <vt:i4>0</vt:i4>
      </vt:variant>
      <vt:variant>
        <vt:i4>5</vt:i4>
      </vt:variant>
      <vt:variant>
        <vt:lpwstr/>
      </vt:variant>
      <vt:variant>
        <vt:lpwstr>_Toc64739627</vt:lpwstr>
      </vt:variant>
      <vt:variant>
        <vt:i4>1048634</vt:i4>
      </vt:variant>
      <vt:variant>
        <vt:i4>740</vt:i4>
      </vt:variant>
      <vt:variant>
        <vt:i4>0</vt:i4>
      </vt:variant>
      <vt:variant>
        <vt:i4>5</vt:i4>
      </vt:variant>
      <vt:variant>
        <vt:lpwstr/>
      </vt:variant>
      <vt:variant>
        <vt:lpwstr>_Toc64739626</vt:lpwstr>
      </vt:variant>
      <vt:variant>
        <vt:i4>1245242</vt:i4>
      </vt:variant>
      <vt:variant>
        <vt:i4>734</vt:i4>
      </vt:variant>
      <vt:variant>
        <vt:i4>0</vt:i4>
      </vt:variant>
      <vt:variant>
        <vt:i4>5</vt:i4>
      </vt:variant>
      <vt:variant>
        <vt:lpwstr/>
      </vt:variant>
      <vt:variant>
        <vt:lpwstr>_Toc64739625</vt:lpwstr>
      </vt:variant>
      <vt:variant>
        <vt:i4>1179706</vt:i4>
      </vt:variant>
      <vt:variant>
        <vt:i4>728</vt:i4>
      </vt:variant>
      <vt:variant>
        <vt:i4>0</vt:i4>
      </vt:variant>
      <vt:variant>
        <vt:i4>5</vt:i4>
      </vt:variant>
      <vt:variant>
        <vt:lpwstr/>
      </vt:variant>
      <vt:variant>
        <vt:lpwstr>_Toc64739624</vt:lpwstr>
      </vt:variant>
      <vt:variant>
        <vt:i4>1376314</vt:i4>
      </vt:variant>
      <vt:variant>
        <vt:i4>722</vt:i4>
      </vt:variant>
      <vt:variant>
        <vt:i4>0</vt:i4>
      </vt:variant>
      <vt:variant>
        <vt:i4>5</vt:i4>
      </vt:variant>
      <vt:variant>
        <vt:lpwstr/>
      </vt:variant>
      <vt:variant>
        <vt:lpwstr>_Toc64739623</vt:lpwstr>
      </vt:variant>
      <vt:variant>
        <vt:i4>1310778</vt:i4>
      </vt:variant>
      <vt:variant>
        <vt:i4>716</vt:i4>
      </vt:variant>
      <vt:variant>
        <vt:i4>0</vt:i4>
      </vt:variant>
      <vt:variant>
        <vt:i4>5</vt:i4>
      </vt:variant>
      <vt:variant>
        <vt:lpwstr/>
      </vt:variant>
      <vt:variant>
        <vt:lpwstr>_Toc64739622</vt:lpwstr>
      </vt:variant>
      <vt:variant>
        <vt:i4>1507386</vt:i4>
      </vt:variant>
      <vt:variant>
        <vt:i4>710</vt:i4>
      </vt:variant>
      <vt:variant>
        <vt:i4>0</vt:i4>
      </vt:variant>
      <vt:variant>
        <vt:i4>5</vt:i4>
      </vt:variant>
      <vt:variant>
        <vt:lpwstr/>
      </vt:variant>
      <vt:variant>
        <vt:lpwstr>_Toc64739621</vt:lpwstr>
      </vt:variant>
      <vt:variant>
        <vt:i4>1441850</vt:i4>
      </vt:variant>
      <vt:variant>
        <vt:i4>704</vt:i4>
      </vt:variant>
      <vt:variant>
        <vt:i4>0</vt:i4>
      </vt:variant>
      <vt:variant>
        <vt:i4>5</vt:i4>
      </vt:variant>
      <vt:variant>
        <vt:lpwstr/>
      </vt:variant>
      <vt:variant>
        <vt:lpwstr>_Toc64739620</vt:lpwstr>
      </vt:variant>
      <vt:variant>
        <vt:i4>2031673</vt:i4>
      </vt:variant>
      <vt:variant>
        <vt:i4>698</vt:i4>
      </vt:variant>
      <vt:variant>
        <vt:i4>0</vt:i4>
      </vt:variant>
      <vt:variant>
        <vt:i4>5</vt:i4>
      </vt:variant>
      <vt:variant>
        <vt:lpwstr/>
      </vt:variant>
      <vt:variant>
        <vt:lpwstr>_Toc64739619</vt:lpwstr>
      </vt:variant>
      <vt:variant>
        <vt:i4>1966137</vt:i4>
      </vt:variant>
      <vt:variant>
        <vt:i4>692</vt:i4>
      </vt:variant>
      <vt:variant>
        <vt:i4>0</vt:i4>
      </vt:variant>
      <vt:variant>
        <vt:i4>5</vt:i4>
      </vt:variant>
      <vt:variant>
        <vt:lpwstr/>
      </vt:variant>
      <vt:variant>
        <vt:lpwstr>_Toc64739618</vt:lpwstr>
      </vt:variant>
      <vt:variant>
        <vt:i4>1114169</vt:i4>
      </vt:variant>
      <vt:variant>
        <vt:i4>686</vt:i4>
      </vt:variant>
      <vt:variant>
        <vt:i4>0</vt:i4>
      </vt:variant>
      <vt:variant>
        <vt:i4>5</vt:i4>
      </vt:variant>
      <vt:variant>
        <vt:lpwstr/>
      </vt:variant>
      <vt:variant>
        <vt:lpwstr>_Toc64739617</vt:lpwstr>
      </vt:variant>
      <vt:variant>
        <vt:i4>1048633</vt:i4>
      </vt:variant>
      <vt:variant>
        <vt:i4>680</vt:i4>
      </vt:variant>
      <vt:variant>
        <vt:i4>0</vt:i4>
      </vt:variant>
      <vt:variant>
        <vt:i4>5</vt:i4>
      </vt:variant>
      <vt:variant>
        <vt:lpwstr/>
      </vt:variant>
      <vt:variant>
        <vt:lpwstr>_Toc64739616</vt:lpwstr>
      </vt:variant>
      <vt:variant>
        <vt:i4>1245241</vt:i4>
      </vt:variant>
      <vt:variant>
        <vt:i4>674</vt:i4>
      </vt:variant>
      <vt:variant>
        <vt:i4>0</vt:i4>
      </vt:variant>
      <vt:variant>
        <vt:i4>5</vt:i4>
      </vt:variant>
      <vt:variant>
        <vt:lpwstr/>
      </vt:variant>
      <vt:variant>
        <vt:lpwstr>_Toc64739615</vt:lpwstr>
      </vt:variant>
      <vt:variant>
        <vt:i4>1179705</vt:i4>
      </vt:variant>
      <vt:variant>
        <vt:i4>668</vt:i4>
      </vt:variant>
      <vt:variant>
        <vt:i4>0</vt:i4>
      </vt:variant>
      <vt:variant>
        <vt:i4>5</vt:i4>
      </vt:variant>
      <vt:variant>
        <vt:lpwstr/>
      </vt:variant>
      <vt:variant>
        <vt:lpwstr>_Toc64739614</vt:lpwstr>
      </vt:variant>
      <vt:variant>
        <vt:i4>1376313</vt:i4>
      </vt:variant>
      <vt:variant>
        <vt:i4>662</vt:i4>
      </vt:variant>
      <vt:variant>
        <vt:i4>0</vt:i4>
      </vt:variant>
      <vt:variant>
        <vt:i4>5</vt:i4>
      </vt:variant>
      <vt:variant>
        <vt:lpwstr/>
      </vt:variant>
      <vt:variant>
        <vt:lpwstr>_Toc64739613</vt:lpwstr>
      </vt:variant>
      <vt:variant>
        <vt:i4>1310777</vt:i4>
      </vt:variant>
      <vt:variant>
        <vt:i4>656</vt:i4>
      </vt:variant>
      <vt:variant>
        <vt:i4>0</vt:i4>
      </vt:variant>
      <vt:variant>
        <vt:i4>5</vt:i4>
      </vt:variant>
      <vt:variant>
        <vt:lpwstr/>
      </vt:variant>
      <vt:variant>
        <vt:lpwstr>_Toc64739612</vt:lpwstr>
      </vt:variant>
      <vt:variant>
        <vt:i4>1507385</vt:i4>
      </vt:variant>
      <vt:variant>
        <vt:i4>650</vt:i4>
      </vt:variant>
      <vt:variant>
        <vt:i4>0</vt:i4>
      </vt:variant>
      <vt:variant>
        <vt:i4>5</vt:i4>
      </vt:variant>
      <vt:variant>
        <vt:lpwstr/>
      </vt:variant>
      <vt:variant>
        <vt:lpwstr>_Toc64739611</vt:lpwstr>
      </vt:variant>
      <vt:variant>
        <vt:i4>1441849</vt:i4>
      </vt:variant>
      <vt:variant>
        <vt:i4>644</vt:i4>
      </vt:variant>
      <vt:variant>
        <vt:i4>0</vt:i4>
      </vt:variant>
      <vt:variant>
        <vt:i4>5</vt:i4>
      </vt:variant>
      <vt:variant>
        <vt:lpwstr/>
      </vt:variant>
      <vt:variant>
        <vt:lpwstr>_Toc64739610</vt:lpwstr>
      </vt:variant>
      <vt:variant>
        <vt:i4>2031672</vt:i4>
      </vt:variant>
      <vt:variant>
        <vt:i4>638</vt:i4>
      </vt:variant>
      <vt:variant>
        <vt:i4>0</vt:i4>
      </vt:variant>
      <vt:variant>
        <vt:i4>5</vt:i4>
      </vt:variant>
      <vt:variant>
        <vt:lpwstr/>
      </vt:variant>
      <vt:variant>
        <vt:lpwstr>_Toc64739609</vt:lpwstr>
      </vt:variant>
      <vt:variant>
        <vt:i4>1966136</vt:i4>
      </vt:variant>
      <vt:variant>
        <vt:i4>632</vt:i4>
      </vt:variant>
      <vt:variant>
        <vt:i4>0</vt:i4>
      </vt:variant>
      <vt:variant>
        <vt:i4>5</vt:i4>
      </vt:variant>
      <vt:variant>
        <vt:lpwstr/>
      </vt:variant>
      <vt:variant>
        <vt:lpwstr>_Toc64739608</vt:lpwstr>
      </vt:variant>
      <vt:variant>
        <vt:i4>1114168</vt:i4>
      </vt:variant>
      <vt:variant>
        <vt:i4>626</vt:i4>
      </vt:variant>
      <vt:variant>
        <vt:i4>0</vt:i4>
      </vt:variant>
      <vt:variant>
        <vt:i4>5</vt:i4>
      </vt:variant>
      <vt:variant>
        <vt:lpwstr/>
      </vt:variant>
      <vt:variant>
        <vt:lpwstr>_Toc64739607</vt:lpwstr>
      </vt:variant>
      <vt:variant>
        <vt:i4>1048632</vt:i4>
      </vt:variant>
      <vt:variant>
        <vt:i4>620</vt:i4>
      </vt:variant>
      <vt:variant>
        <vt:i4>0</vt:i4>
      </vt:variant>
      <vt:variant>
        <vt:i4>5</vt:i4>
      </vt:variant>
      <vt:variant>
        <vt:lpwstr/>
      </vt:variant>
      <vt:variant>
        <vt:lpwstr>_Toc64739606</vt:lpwstr>
      </vt:variant>
      <vt:variant>
        <vt:i4>1245240</vt:i4>
      </vt:variant>
      <vt:variant>
        <vt:i4>614</vt:i4>
      </vt:variant>
      <vt:variant>
        <vt:i4>0</vt:i4>
      </vt:variant>
      <vt:variant>
        <vt:i4>5</vt:i4>
      </vt:variant>
      <vt:variant>
        <vt:lpwstr/>
      </vt:variant>
      <vt:variant>
        <vt:lpwstr>_Toc64739605</vt:lpwstr>
      </vt:variant>
      <vt:variant>
        <vt:i4>1179704</vt:i4>
      </vt:variant>
      <vt:variant>
        <vt:i4>608</vt:i4>
      </vt:variant>
      <vt:variant>
        <vt:i4>0</vt:i4>
      </vt:variant>
      <vt:variant>
        <vt:i4>5</vt:i4>
      </vt:variant>
      <vt:variant>
        <vt:lpwstr/>
      </vt:variant>
      <vt:variant>
        <vt:lpwstr>_Toc64739604</vt:lpwstr>
      </vt:variant>
      <vt:variant>
        <vt:i4>1376312</vt:i4>
      </vt:variant>
      <vt:variant>
        <vt:i4>602</vt:i4>
      </vt:variant>
      <vt:variant>
        <vt:i4>0</vt:i4>
      </vt:variant>
      <vt:variant>
        <vt:i4>5</vt:i4>
      </vt:variant>
      <vt:variant>
        <vt:lpwstr/>
      </vt:variant>
      <vt:variant>
        <vt:lpwstr>_Toc64739603</vt:lpwstr>
      </vt:variant>
      <vt:variant>
        <vt:i4>1310776</vt:i4>
      </vt:variant>
      <vt:variant>
        <vt:i4>596</vt:i4>
      </vt:variant>
      <vt:variant>
        <vt:i4>0</vt:i4>
      </vt:variant>
      <vt:variant>
        <vt:i4>5</vt:i4>
      </vt:variant>
      <vt:variant>
        <vt:lpwstr/>
      </vt:variant>
      <vt:variant>
        <vt:lpwstr>_Toc64739602</vt:lpwstr>
      </vt:variant>
      <vt:variant>
        <vt:i4>1507384</vt:i4>
      </vt:variant>
      <vt:variant>
        <vt:i4>590</vt:i4>
      </vt:variant>
      <vt:variant>
        <vt:i4>0</vt:i4>
      </vt:variant>
      <vt:variant>
        <vt:i4>5</vt:i4>
      </vt:variant>
      <vt:variant>
        <vt:lpwstr/>
      </vt:variant>
      <vt:variant>
        <vt:lpwstr>_Toc64739601</vt:lpwstr>
      </vt:variant>
      <vt:variant>
        <vt:i4>1441848</vt:i4>
      </vt:variant>
      <vt:variant>
        <vt:i4>584</vt:i4>
      </vt:variant>
      <vt:variant>
        <vt:i4>0</vt:i4>
      </vt:variant>
      <vt:variant>
        <vt:i4>5</vt:i4>
      </vt:variant>
      <vt:variant>
        <vt:lpwstr/>
      </vt:variant>
      <vt:variant>
        <vt:lpwstr>_Toc64739600</vt:lpwstr>
      </vt:variant>
      <vt:variant>
        <vt:i4>1835057</vt:i4>
      </vt:variant>
      <vt:variant>
        <vt:i4>578</vt:i4>
      </vt:variant>
      <vt:variant>
        <vt:i4>0</vt:i4>
      </vt:variant>
      <vt:variant>
        <vt:i4>5</vt:i4>
      </vt:variant>
      <vt:variant>
        <vt:lpwstr/>
      </vt:variant>
      <vt:variant>
        <vt:lpwstr>_Toc64739599</vt:lpwstr>
      </vt:variant>
      <vt:variant>
        <vt:i4>1900593</vt:i4>
      </vt:variant>
      <vt:variant>
        <vt:i4>572</vt:i4>
      </vt:variant>
      <vt:variant>
        <vt:i4>0</vt:i4>
      </vt:variant>
      <vt:variant>
        <vt:i4>5</vt:i4>
      </vt:variant>
      <vt:variant>
        <vt:lpwstr/>
      </vt:variant>
      <vt:variant>
        <vt:lpwstr>_Toc64739598</vt:lpwstr>
      </vt:variant>
      <vt:variant>
        <vt:i4>1179697</vt:i4>
      </vt:variant>
      <vt:variant>
        <vt:i4>566</vt:i4>
      </vt:variant>
      <vt:variant>
        <vt:i4>0</vt:i4>
      </vt:variant>
      <vt:variant>
        <vt:i4>5</vt:i4>
      </vt:variant>
      <vt:variant>
        <vt:lpwstr/>
      </vt:variant>
      <vt:variant>
        <vt:lpwstr>_Toc64739597</vt:lpwstr>
      </vt:variant>
      <vt:variant>
        <vt:i4>1245233</vt:i4>
      </vt:variant>
      <vt:variant>
        <vt:i4>560</vt:i4>
      </vt:variant>
      <vt:variant>
        <vt:i4>0</vt:i4>
      </vt:variant>
      <vt:variant>
        <vt:i4>5</vt:i4>
      </vt:variant>
      <vt:variant>
        <vt:lpwstr/>
      </vt:variant>
      <vt:variant>
        <vt:lpwstr>_Toc64739596</vt:lpwstr>
      </vt:variant>
      <vt:variant>
        <vt:i4>1048625</vt:i4>
      </vt:variant>
      <vt:variant>
        <vt:i4>554</vt:i4>
      </vt:variant>
      <vt:variant>
        <vt:i4>0</vt:i4>
      </vt:variant>
      <vt:variant>
        <vt:i4>5</vt:i4>
      </vt:variant>
      <vt:variant>
        <vt:lpwstr/>
      </vt:variant>
      <vt:variant>
        <vt:lpwstr>_Toc64739595</vt:lpwstr>
      </vt:variant>
      <vt:variant>
        <vt:i4>1114161</vt:i4>
      </vt:variant>
      <vt:variant>
        <vt:i4>548</vt:i4>
      </vt:variant>
      <vt:variant>
        <vt:i4>0</vt:i4>
      </vt:variant>
      <vt:variant>
        <vt:i4>5</vt:i4>
      </vt:variant>
      <vt:variant>
        <vt:lpwstr/>
      </vt:variant>
      <vt:variant>
        <vt:lpwstr>_Toc64739594</vt:lpwstr>
      </vt:variant>
      <vt:variant>
        <vt:i4>1441841</vt:i4>
      </vt:variant>
      <vt:variant>
        <vt:i4>542</vt:i4>
      </vt:variant>
      <vt:variant>
        <vt:i4>0</vt:i4>
      </vt:variant>
      <vt:variant>
        <vt:i4>5</vt:i4>
      </vt:variant>
      <vt:variant>
        <vt:lpwstr/>
      </vt:variant>
      <vt:variant>
        <vt:lpwstr>_Toc64739593</vt:lpwstr>
      </vt:variant>
      <vt:variant>
        <vt:i4>1507377</vt:i4>
      </vt:variant>
      <vt:variant>
        <vt:i4>536</vt:i4>
      </vt:variant>
      <vt:variant>
        <vt:i4>0</vt:i4>
      </vt:variant>
      <vt:variant>
        <vt:i4>5</vt:i4>
      </vt:variant>
      <vt:variant>
        <vt:lpwstr/>
      </vt:variant>
      <vt:variant>
        <vt:lpwstr>_Toc64739592</vt:lpwstr>
      </vt:variant>
      <vt:variant>
        <vt:i4>1310769</vt:i4>
      </vt:variant>
      <vt:variant>
        <vt:i4>530</vt:i4>
      </vt:variant>
      <vt:variant>
        <vt:i4>0</vt:i4>
      </vt:variant>
      <vt:variant>
        <vt:i4>5</vt:i4>
      </vt:variant>
      <vt:variant>
        <vt:lpwstr/>
      </vt:variant>
      <vt:variant>
        <vt:lpwstr>_Toc64739591</vt:lpwstr>
      </vt:variant>
      <vt:variant>
        <vt:i4>1376305</vt:i4>
      </vt:variant>
      <vt:variant>
        <vt:i4>524</vt:i4>
      </vt:variant>
      <vt:variant>
        <vt:i4>0</vt:i4>
      </vt:variant>
      <vt:variant>
        <vt:i4>5</vt:i4>
      </vt:variant>
      <vt:variant>
        <vt:lpwstr/>
      </vt:variant>
      <vt:variant>
        <vt:lpwstr>_Toc64739590</vt:lpwstr>
      </vt:variant>
      <vt:variant>
        <vt:i4>1835056</vt:i4>
      </vt:variant>
      <vt:variant>
        <vt:i4>518</vt:i4>
      </vt:variant>
      <vt:variant>
        <vt:i4>0</vt:i4>
      </vt:variant>
      <vt:variant>
        <vt:i4>5</vt:i4>
      </vt:variant>
      <vt:variant>
        <vt:lpwstr/>
      </vt:variant>
      <vt:variant>
        <vt:lpwstr>_Toc64739589</vt:lpwstr>
      </vt:variant>
      <vt:variant>
        <vt:i4>1900592</vt:i4>
      </vt:variant>
      <vt:variant>
        <vt:i4>512</vt:i4>
      </vt:variant>
      <vt:variant>
        <vt:i4>0</vt:i4>
      </vt:variant>
      <vt:variant>
        <vt:i4>5</vt:i4>
      </vt:variant>
      <vt:variant>
        <vt:lpwstr/>
      </vt:variant>
      <vt:variant>
        <vt:lpwstr>_Toc64739588</vt:lpwstr>
      </vt:variant>
      <vt:variant>
        <vt:i4>1179696</vt:i4>
      </vt:variant>
      <vt:variant>
        <vt:i4>506</vt:i4>
      </vt:variant>
      <vt:variant>
        <vt:i4>0</vt:i4>
      </vt:variant>
      <vt:variant>
        <vt:i4>5</vt:i4>
      </vt:variant>
      <vt:variant>
        <vt:lpwstr/>
      </vt:variant>
      <vt:variant>
        <vt:lpwstr>_Toc64739587</vt:lpwstr>
      </vt:variant>
      <vt:variant>
        <vt:i4>1245232</vt:i4>
      </vt:variant>
      <vt:variant>
        <vt:i4>500</vt:i4>
      </vt:variant>
      <vt:variant>
        <vt:i4>0</vt:i4>
      </vt:variant>
      <vt:variant>
        <vt:i4>5</vt:i4>
      </vt:variant>
      <vt:variant>
        <vt:lpwstr/>
      </vt:variant>
      <vt:variant>
        <vt:lpwstr>_Toc64739586</vt:lpwstr>
      </vt:variant>
      <vt:variant>
        <vt:i4>1048624</vt:i4>
      </vt:variant>
      <vt:variant>
        <vt:i4>494</vt:i4>
      </vt:variant>
      <vt:variant>
        <vt:i4>0</vt:i4>
      </vt:variant>
      <vt:variant>
        <vt:i4>5</vt:i4>
      </vt:variant>
      <vt:variant>
        <vt:lpwstr/>
      </vt:variant>
      <vt:variant>
        <vt:lpwstr>_Toc64739585</vt:lpwstr>
      </vt:variant>
      <vt:variant>
        <vt:i4>1114160</vt:i4>
      </vt:variant>
      <vt:variant>
        <vt:i4>488</vt:i4>
      </vt:variant>
      <vt:variant>
        <vt:i4>0</vt:i4>
      </vt:variant>
      <vt:variant>
        <vt:i4>5</vt:i4>
      </vt:variant>
      <vt:variant>
        <vt:lpwstr/>
      </vt:variant>
      <vt:variant>
        <vt:lpwstr>_Toc64739584</vt:lpwstr>
      </vt:variant>
      <vt:variant>
        <vt:i4>1441840</vt:i4>
      </vt:variant>
      <vt:variant>
        <vt:i4>482</vt:i4>
      </vt:variant>
      <vt:variant>
        <vt:i4>0</vt:i4>
      </vt:variant>
      <vt:variant>
        <vt:i4>5</vt:i4>
      </vt:variant>
      <vt:variant>
        <vt:lpwstr/>
      </vt:variant>
      <vt:variant>
        <vt:lpwstr>_Toc64739583</vt:lpwstr>
      </vt:variant>
      <vt:variant>
        <vt:i4>1507376</vt:i4>
      </vt:variant>
      <vt:variant>
        <vt:i4>476</vt:i4>
      </vt:variant>
      <vt:variant>
        <vt:i4>0</vt:i4>
      </vt:variant>
      <vt:variant>
        <vt:i4>5</vt:i4>
      </vt:variant>
      <vt:variant>
        <vt:lpwstr/>
      </vt:variant>
      <vt:variant>
        <vt:lpwstr>_Toc64739582</vt:lpwstr>
      </vt:variant>
      <vt:variant>
        <vt:i4>1310768</vt:i4>
      </vt:variant>
      <vt:variant>
        <vt:i4>470</vt:i4>
      </vt:variant>
      <vt:variant>
        <vt:i4>0</vt:i4>
      </vt:variant>
      <vt:variant>
        <vt:i4>5</vt:i4>
      </vt:variant>
      <vt:variant>
        <vt:lpwstr/>
      </vt:variant>
      <vt:variant>
        <vt:lpwstr>_Toc64739581</vt:lpwstr>
      </vt:variant>
      <vt:variant>
        <vt:i4>1376304</vt:i4>
      </vt:variant>
      <vt:variant>
        <vt:i4>464</vt:i4>
      </vt:variant>
      <vt:variant>
        <vt:i4>0</vt:i4>
      </vt:variant>
      <vt:variant>
        <vt:i4>5</vt:i4>
      </vt:variant>
      <vt:variant>
        <vt:lpwstr/>
      </vt:variant>
      <vt:variant>
        <vt:lpwstr>_Toc64739580</vt:lpwstr>
      </vt:variant>
      <vt:variant>
        <vt:i4>1835071</vt:i4>
      </vt:variant>
      <vt:variant>
        <vt:i4>458</vt:i4>
      </vt:variant>
      <vt:variant>
        <vt:i4>0</vt:i4>
      </vt:variant>
      <vt:variant>
        <vt:i4>5</vt:i4>
      </vt:variant>
      <vt:variant>
        <vt:lpwstr/>
      </vt:variant>
      <vt:variant>
        <vt:lpwstr>_Toc64739579</vt:lpwstr>
      </vt:variant>
      <vt:variant>
        <vt:i4>1900607</vt:i4>
      </vt:variant>
      <vt:variant>
        <vt:i4>452</vt:i4>
      </vt:variant>
      <vt:variant>
        <vt:i4>0</vt:i4>
      </vt:variant>
      <vt:variant>
        <vt:i4>5</vt:i4>
      </vt:variant>
      <vt:variant>
        <vt:lpwstr/>
      </vt:variant>
      <vt:variant>
        <vt:lpwstr>_Toc64739578</vt:lpwstr>
      </vt:variant>
      <vt:variant>
        <vt:i4>1179711</vt:i4>
      </vt:variant>
      <vt:variant>
        <vt:i4>446</vt:i4>
      </vt:variant>
      <vt:variant>
        <vt:i4>0</vt:i4>
      </vt:variant>
      <vt:variant>
        <vt:i4>5</vt:i4>
      </vt:variant>
      <vt:variant>
        <vt:lpwstr/>
      </vt:variant>
      <vt:variant>
        <vt:lpwstr>_Toc64739577</vt:lpwstr>
      </vt:variant>
      <vt:variant>
        <vt:i4>1245247</vt:i4>
      </vt:variant>
      <vt:variant>
        <vt:i4>440</vt:i4>
      </vt:variant>
      <vt:variant>
        <vt:i4>0</vt:i4>
      </vt:variant>
      <vt:variant>
        <vt:i4>5</vt:i4>
      </vt:variant>
      <vt:variant>
        <vt:lpwstr/>
      </vt:variant>
      <vt:variant>
        <vt:lpwstr>_Toc64739576</vt:lpwstr>
      </vt:variant>
      <vt:variant>
        <vt:i4>1048639</vt:i4>
      </vt:variant>
      <vt:variant>
        <vt:i4>434</vt:i4>
      </vt:variant>
      <vt:variant>
        <vt:i4>0</vt:i4>
      </vt:variant>
      <vt:variant>
        <vt:i4>5</vt:i4>
      </vt:variant>
      <vt:variant>
        <vt:lpwstr/>
      </vt:variant>
      <vt:variant>
        <vt:lpwstr>_Toc64739575</vt:lpwstr>
      </vt:variant>
      <vt:variant>
        <vt:i4>1114175</vt:i4>
      </vt:variant>
      <vt:variant>
        <vt:i4>428</vt:i4>
      </vt:variant>
      <vt:variant>
        <vt:i4>0</vt:i4>
      </vt:variant>
      <vt:variant>
        <vt:i4>5</vt:i4>
      </vt:variant>
      <vt:variant>
        <vt:lpwstr/>
      </vt:variant>
      <vt:variant>
        <vt:lpwstr>_Toc64739574</vt:lpwstr>
      </vt:variant>
      <vt:variant>
        <vt:i4>1441855</vt:i4>
      </vt:variant>
      <vt:variant>
        <vt:i4>422</vt:i4>
      </vt:variant>
      <vt:variant>
        <vt:i4>0</vt:i4>
      </vt:variant>
      <vt:variant>
        <vt:i4>5</vt:i4>
      </vt:variant>
      <vt:variant>
        <vt:lpwstr/>
      </vt:variant>
      <vt:variant>
        <vt:lpwstr>_Toc64739573</vt:lpwstr>
      </vt:variant>
      <vt:variant>
        <vt:i4>1507391</vt:i4>
      </vt:variant>
      <vt:variant>
        <vt:i4>416</vt:i4>
      </vt:variant>
      <vt:variant>
        <vt:i4>0</vt:i4>
      </vt:variant>
      <vt:variant>
        <vt:i4>5</vt:i4>
      </vt:variant>
      <vt:variant>
        <vt:lpwstr/>
      </vt:variant>
      <vt:variant>
        <vt:lpwstr>_Toc64739572</vt:lpwstr>
      </vt:variant>
      <vt:variant>
        <vt:i4>1310783</vt:i4>
      </vt:variant>
      <vt:variant>
        <vt:i4>410</vt:i4>
      </vt:variant>
      <vt:variant>
        <vt:i4>0</vt:i4>
      </vt:variant>
      <vt:variant>
        <vt:i4>5</vt:i4>
      </vt:variant>
      <vt:variant>
        <vt:lpwstr/>
      </vt:variant>
      <vt:variant>
        <vt:lpwstr>_Toc64739571</vt:lpwstr>
      </vt:variant>
      <vt:variant>
        <vt:i4>1376319</vt:i4>
      </vt:variant>
      <vt:variant>
        <vt:i4>404</vt:i4>
      </vt:variant>
      <vt:variant>
        <vt:i4>0</vt:i4>
      </vt:variant>
      <vt:variant>
        <vt:i4>5</vt:i4>
      </vt:variant>
      <vt:variant>
        <vt:lpwstr/>
      </vt:variant>
      <vt:variant>
        <vt:lpwstr>_Toc64739570</vt:lpwstr>
      </vt:variant>
      <vt:variant>
        <vt:i4>1835070</vt:i4>
      </vt:variant>
      <vt:variant>
        <vt:i4>398</vt:i4>
      </vt:variant>
      <vt:variant>
        <vt:i4>0</vt:i4>
      </vt:variant>
      <vt:variant>
        <vt:i4>5</vt:i4>
      </vt:variant>
      <vt:variant>
        <vt:lpwstr/>
      </vt:variant>
      <vt:variant>
        <vt:lpwstr>_Toc64739569</vt:lpwstr>
      </vt:variant>
      <vt:variant>
        <vt:i4>1900606</vt:i4>
      </vt:variant>
      <vt:variant>
        <vt:i4>392</vt:i4>
      </vt:variant>
      <vt:variant>
        <vt:i4>0</vt:i4>
      </vt:variant>
      <vt:variant>
        <vt:i4>5</vt:i4>
      </vt:variant>
      <vt:variant>
        <vt:lpwstr/>
      </vt:variant>
      <vt:variant>
        <vt:lpwstr>_Toc64739568</vt:lpwstr>
      </vt:variant>
      <vt:variant>
        <vt:i4>1179710</vt:i4>
      </vt:variant>
      <vt:variant>
        <vt:i4>386</vt:i4>
      </vt:variant>
      <vt:variant>
        <vt:i4>0</vt:i4>
      </vt:variant>
      <vt:variant>
        <vt:i4>5</vt:i4>
      </vt:variant>
      <vt:variant>
        <vt:lpwstr/>
      </vt:variant>
      <vt:variant>
        <vt:lpwstr>_Toc64739567</vt:lpwstr>
      </vt:variant>
      <vt:variant>
        <vt:i4>1245246</vt:i4>
      </vt:variant>
      <vt:variant>
        <vt:i4>380</vt:i4>
      </vt:variant>
      <vt:variant>
        <vt:i4>0</vt:i4>
      </vt:variant>
      <vt:variant>
        <vt:i4>5</vt:i4>
      </vt:variant>
      <vt:variant>
        <vt:lpwstr/>
      </vt:variant>
      <vt:variant>
        <vt:lpwstr>_Toc64739566</vt:lpwstr>
      </vt:variant>
      <vt:variant>
        <vt:i4>1048638</vt:i4>
      </vt:variant>
      <vt:variant>
        <vt:i4>374</vt:i4>
      </vt:variant>
      <vt:variant>
        <vt:i4>0</vt:i4>
      </vt:variant>
      <vt:variant>
        <vt:i4>5</vt:i4>
      </vt:variant>
      <vt:variant>
        <vt:lpwstr/>
      </vt:variant>
      <vt:variant>
        <vt:lpwstr>_Toc64739565</vt:lpwstr>
      </vt:variant>
      <vt:variant>
        <vt:i4>1114174</vt:i4>
      </vt:variant>
      <vt:variant>
        <vt:i4>368</vt:i4>
      </vt:variant>
      <vt:variant>
        <vt:i4>0</vt:i4>
      </vt:variant>
      <vt:variant>
        <vt:i4>5</vt:i4>
      </vt:variant>
      <vt:variant>
        <vt:lpwstr/>
      </vt:variant>
      <vt:variant>
        <vt:lpwstr>_Toc64739564</vt:lpwstr>
      </vt:variant>
      <vt:variant>
        <vt:i4>1441854</vt:i4>
      </vt:variant>
      <vt:variant>
        <vt:i4>362</vt:i4>
      </vt:variant>
      <vt:variant>
        <vt:i4>0</vt:i4>
      </vt:variant>
      <vt:variant>
        <vt:i4>5</vt:i4>
      </vt:variant>
      <vt:variant>
        <vt:lpwstr/>
      </vt:variant>
      <vt:variant>
        <vt:lpwstr>_Toc64739563</vt:lpwstr>
      </vt:variant>
      <vt:variant>
        <vt:i4>1507390</vt:i4>
      </vt:variant>
      <vt:variant>
        <vt:i4>356</vt:i4>
      </vt:variant>
      <vt:variant>
        <vt:i4>0</vt:i4>
      </vt:variant>
      <vt:variant>
        <vt:i4>5</vt:i4>
      </vt:variant>
      <vt:variant>
        <vt:lpwstr/>
      </vt:variant>
      <vt:variant>
        <vt:lpwstr>_Toc64739562</vt:lpwstr>
      </vt:variant>
      <vt:variant>
        <vt:i4>1310782</vt:i4>
      </vt:variant>
      <vt:variant>
        <vt:i4>350</vt:i4>
      </vt:variant>
      <vt:variant>
        <vt:i4>0</vt:i4>
      </vt:variant>
      <vt:variant>
        <vt:i4>5</vt:i4>
      </vt:variant>
      <vt:variant>
        <vt:lpwstr/>
      </vt:variant>
      <vt:variant>
        <vt:lpwstr>_Toc64739561</vt:lpwstr>
      </vt:variant>
      <vt:variant>
        <vt:i4>1376318</vt:i4>
      </vt:variant>
      <vt:variant>
        <vt:i4>344</vt:i4>
      </vt:variant>
      <vt:variant>
        <vt:i4>0</vt:i4>
      </vt:variant>
      <vt:variant>
        <vt:i4>5</vt:i4>
      </vt:variant>
      <vt:variant>
        <vt:lpwstr/>
      </vt:variant>
      <vt:variant>
        <vt:lpwstr>_Toc64739560</vt:lpwstr>
      </vt:variant>
      <vt:variant>
        <vt:i4>1835069</vt:i4>
      </vt:variant>
      <vt:variant>
        <vt:i4>338</vt:i4>
      </vt:variant>
      <vt:variant>
        <vt:i4>0</vt:i4>
      </vt:variant>
      <vt:variant>
        <vt:i4>5</vt:i4>
      </vt:variant>
      <vt:variant>
        <vt:lpwstr/>
      </vt:variant>
      <vt:variant>
        <vt:lpwstr>_Toc64739559</vt:lpwstr>
      </vt:variant>
      <vt:variant>
        <vt:i4>1900605</vt:i4>
      </vt:variant>
      <vt:variant>
        <vt:i4>332</vt:i4>
      </vt:variant>
      <vt:variant>
        <vt:i4>0</vt:i4>
      </vt:variant>
      <vt:variant>
        <vt:i4>5</vt:i4>
      </vt:variant>
      <vt:variant>
        <vt:lpwstr/>
      </vt:variant>
      <vt:variant>
        <vt:lpwstr>_Toc64739558</vt:lpwstr>
      </vt:variant>
      <vt:variant>
        <vt:i4>1179709</vt:i4>
      </vt:variant>
      <vt:variant>
        <vt:i4>326</vt:i4>
      </vt:variant>
      <vt:variant>
        <vt:i4>0</vt:i4>
      </vt:variant>
      <vt:variant>
        <vt:i4>5</vt:i4>
      </vt:variant>
      <vt:variant>
        <vt:lpwstr/>
      </vt:variant>
      <vt:variant>
        <vt:lpwstr>_Toc64739557</vt:lpwstr>
      </vt:variant>
      <vt:variant>
        <vt:i4>1245245</vt:i4>
      </vt:variant>
      <vt:variant>
        <vt:i4>320</vt:i4>
      </vt:variant>
      <vt:variant>
        <vt:i4>0</vt:i4>
      </vt:variant>
      <vt:variant>
        <vt:i4>5</vt:i4>
      </vt:variant>
      <vt:variant>
        <vt:lpwstr/>
      </vt:variant>
      <vt:variant>
        <vt:lpwstr>_Toc64739556</vt:lpwstr>
      </vt:variant>
      <vt:variant>
        <vt:i4>1048637</vt:i4>
      </vt:variant>
      <vt:variant>
        <vt:i4>314</vt:i4>
      </vt:variant>
      <vt:variant>
        <vt:i4>0</vt:i4>
      </vt:variant>
      <vt:variant>
        <vt:i4>5</vt:i4>
      </vt:variant>
      <vt:variant>
        <vt:lpwstr/>
      </vt:variant>
      <vt:variant>
        <vt:lpwstr>_Toc64739555</vt:lpwstr>
      </vt:variant>
      <vt:variant>
        <vt:i4>1114173</vt:i4>
      </vt:variant>
      <vt:variant>
        <vt:i4>308</vt:i4>
      </vt:variant>
      <vt:variant>
        <vt:i4>0</vt:i4>
      </vt:variant>
      <vt:variant>
        <vt:i4>5</vt:i4>
      </vt:variant>
      <vt:variant>
        <vt:lpwstr/>
      </vt:variant>
      <vt:variant>
        <vt:lpwstr>_Toc64739554</vt:lpwstr>
      </vt:variant>
      <vt:variant>
        <vt:i4>1441853</vt:i4>
      </vt:variant>
      <vt:variant>
        <vt:i4>302</vt:i4>
      </vt:variant>
      <vt:variant>
        <vt:i4>0</vt:i4>
      </vt:variant>
      <vt:variant>
        <vt:i4>5</vt:i4>
      </vt:variant>
      <vt:variant>
        <vt:lpwstr/>
      </vt:variant>
      <vt:variant>
        <vt:lpwstr>_Toc64739553</vt:lpwstr>
      </vt:variant>
      <vt:variant>
        <vt:i4>1507389</vt:i4>
      </vt:variant>
      <vt:variant>
        <vt:i4>296</vt:i4>
      </vt:variant>
      <vt:variant>
        <vt:i4>0</vt:i4>
      </vt:variant>
      <vt:variant>
        <vt:i4>5</vt:i4>
      </vt:variant>
      <vt:variant>
        <vt:lpwstr/>
      </vt:variant>
      <vt:variant>
        <vt:lpwstr>_Toc64739552</vt:lpwstr>
      </vt:variant>
      <vt:variant>
        <vt:i4>1310781</vt:i4>
      </vt:variant>
      <vt:variant>
        <vt:i4>290</vt:i4>
      </vt:variant>
      <vt:variant>
        <vt:i4>0</vt:i4>
      </vt:variant>
      <vt:variant>
        <vt:i4>5</vt:i4>
      </vt:variant>
      <vt:variant>
        <vt:lpwstr/>
      </vt:variant>
      <vt:variant>
        <vt:lpwstr>_Toc64739551</vt:lpwstr>
      </vt:variant>
      <vt:variant>
        <vt:i4>1376317</vt:i4>
      </vt:variant>
      <vt:variant>
        <vt:i4>284</vt:i4>
      </vt:variant>
      <vt:variant>
        <vt:i4>0</vt:i4>
      </vt:variant>
      <vt:variant>
        <vt:i4>5</vt:i4>
      </vt:variant>
      <vt:variant>
        <vt:lpwstr/>
      </vt:variant>
      <vt:variant>
        <vt:lpwstr>_Toc64739550</vt:lpwstr>
      </vt:variant>
      <vt:variant>
        <vt:i4>1835068</vt:i4>
      </vt:variant>
      <vt:variant>
        <vt:i4>278</vt:i4>
      </vt:variant>
      <vt:variant>
        <vt:i4>0</vt:i4>
      </vt:variant>
      <vt:variant>
        <vt:i4>5</vt:i4>
      </vt:variant>
      <vt:variant>
        <vt:lpwstr/>
      </vt:variant>
      <vt:variant>
        <vt:lpwstr>_Toc64739549</vt:lpwstr>
      </vt:variant>
      <vt:variant>
        <vt:i4>1900604</vt:i4>
      </vt:variant>
      <vt:variant>
        <vt:i4>272</vt:i4>
      </vt:variant>
      <vt:variant>
        <vt:i4>0</vt:i4>
      </vt:variant>
      <vt:variant>
        <vt:i4>5</vt:i4>
      </vt:variant>
      <vt:variant>
        <vt:lpwstr/>
      </vt:variant>
      <vt:variant>
        <vt:lpwstr>_Toc64739548</vt:lpwstr>
      </vt:variant>
      <vt:variant>
        <vt:i4>1179708</vt:i4>
      </vt:variant>
      <vt:variant>
        <vt:i4>266</vt:i4>
      </vt:variant>
      <vt:variant>
        <vt:i4>0</vt:i4>
      </vt:variant>
      <vt:variant>
        <vt:i4>5</vt:i4>
      </vt:variant>
      <vt:variant>
        <vt:lpwstr/>
      </vt:variant>
      <vt:variant>
        <vt:lpwstr>_Toc64739547</vt:lpwstr>
      </vt:variant>
      <vt:variant>
        <vt:i4>1245244</vt:i4>
      </vt:variant>
      <vt:variant>
        <vt:i4>260</vt:i4>
      </vt:variant>
      <vt:variant>
        <vt:i4>0</vt:i4>
      </vt:variant>
      <vt:variant>
        <vt:i4>5</vt:i4>
      </vt:variant>
      <vt:variant>
        <vt:lpwstr/>
      </vt:variant>
      <vt:variant>
        <vt:lpwstr>_Toc64739546</vt:lpwstr>
      </vt:variant>
      <vt:variant>
        <vt:i4>1048636</vt:i4>
      </vt:variant>
      <vt:variant>
        <vt:i4>254</vt:i4>
      </vt:variant>
      <vt:variant>
        <vt:i4>0</vt:i4>
      </vt:variant>
      <vt:variant>
        <vt:i4>5</vt:i4>
      </vt:variant>
      <vt:variant>
        <vt:lpwstr/>
      </vt:variant>
      <vt:variant>
        <vt:lpwstr>_Toc64739545</vt:lpwstr>
      </vt:variant>
      <vt:variant>
        <vt:i4>1114172</vt:i4>
      </vt:variant>
      <vt:variant>
        <vt:i4>248</vt:i4>
      </vt:variant>
      <vt:variant>
        <vt:i4>0</vt:i4>
      </vt:variant>
      <vt:variant>
        <vt:i4>5</vt:i4>
      </vt:variant>
      <vt:variant>
        <vt:lpwstr/>
      </vt:variant>
      <vt:variant>
        <vt:lpwstr>_Toc64739544</vt:lpwstr>
      </vt:variant>
      <vt:variant>
        <vt:i4>1441852</vt:i4>
      </vt:variant>
      <vt:variant>
        <vt:i4>242</vt:i4>
      </vt:variant>
      <vt:variant>
        <vt:i4>0</vt:i4>
      </vt:variant>
      <vt:variant>
        <vt:i4>5</vt:i4>
      </vt:variant>
      <vt:variant>
        <vt:lpwstr/>
      </vt:variant>
      <vt:variant>
        <vt:lpwstr>_Toc64739543</vt:lpwstr>
      </vt:variant>
      <vt:variant>
        <vt:i4>1507388</vt:i4>
      </vt:variant>
      <vt:variant>
        <vt:i4>236</vt:i4>
      </vt:variant>
      <vt:variant>
        <vt:i4>0</vt:i4>
      </vt:variant>
      <vt:variant>
        <vt:i4>5</vt:i4>
      </vt:variant>
      <vt:variant>
        <vt:lpwstr/>
      </vt:variant>
      <vt:variant>
        <vt:lpwstr>_Toc64739542</vt:lpwstr>
      </vt:variant>
      <vt:variant>
        <vt:i4>1310780</vt:i4>
      </vt:variant>
      <vt:variant>
        <vt:i4>230</vt:i4>
      </vt:variant>
      <vt:variant>
        <vt:i4>0</vt:i4>
      </vt:variant>
      <vt:variant>
        <vt:i4>5</vt:i4>
      </vt:variant>
      <vt:variant>
        <vt:lpwstr/>
      </vt:variant>
      <vt:variant>
        <vt:lpwstr>_Toc64739541</vt:lpwstr>
      </vt:variant>
      <vt:variant>
        <vt:i4>1376316</vt:i4>
      </vt:variant>
      <vt:variant>
        <vt:i4>224</vt:i4>
      </vt:variant>
      <vt:variant>
        <vt:i4>0</vt:i4>
      </vt:variant>
      <vt:variant>
        <vt:i4>5</vt:i4>
      </vt:variant>
      <vt:variant>
        <vt:lpwstr/>
      </vt:variant>
      <vt:variant>
        <vt:lpwstr>_Toc64739540</vt:lpwstr>
      </vt:variant>
      <vt:variant>
        <vt:i4>1835067</vt:i4>
      </vt:variant>
      <vt:variant>
        <vt:i4>218</vt:i4>
      </vt:variant>
      <vt:variant>
        <vt:i4>0</vt:i4>
      </vt:variant>
      <vt:variant>
        <vt:i4>5</vt:i4>
      </vt:variant>
      <vt:variant>
        <vt:lpwstr/>
      </vt:variant>
      <vt:variant>
        <vt:lpwstr>_Toc64739539</vt:lpwstr>
      </vt:variant>
      <vt:variant>
        <vt:i4>1900603</vt:i4>
      </vt:variant>
      <vt:variant>
        <vt:i4>212</vt:i4>
      </vt:variant>
      <vt:variant>
        <vt:i4>0</vt:i4>
      </vt:variant>
      <vt:variant>
        <vt:i4>5</vt:i4>
      </vt:variant>
      <vt:variant>
        <vt:lpwstr/>
      </vt:variant>
      <vt:variant>
        <vt:lpwstr>_Toc64739538</vt:lpwstr>
      </vt:variant>
      <vt:variant>
        <vt:i4>1179707</vt:i4>
      </vt:variant>
      <vt:variant>
        <vt:i4>206</vt:i4>
      </vt:variant>
      <vt:variant>
        <vt:i4>0</vt:i4>
      </vt:variant>
      <vt:variant>
        <vt:i4>5</vt:i4>
      </vt:variant>
      <vt:variant>
        <vt:lpwstr/>
      </vt:variant>
      <vt:variant>
        <vt:lpwstr>_Toc64739537</vt:lpwstr>
      </vt:variant>
      <vt:variant>
        <vt:i4>1245243</vt:i4>
      </vt:variant>
      <vt:variant>
        <vt:i4>200</vt:i4>
      </vt:variant>
      <vt:variant>
        <vt:i4>0</vt:i4>
      </vt:variant>
      <vt:variant>
        <vt:i4>5</vt:i4>
      </vt:variant>
      <vt:variant>
        <vt:lpwstr/>
      </vt:variant>
      <vt:variant>
        <vt:lpwstr>_Toc64739536</vt:lpwstr>
      </vt:variant>
      <vt:variant>
        <vt:i4>1048635</vt:i4>
      </vt:variant>
      <vt:variant>
        <vt:i4>194</vt:i4>
      </vt:variant>
      <vt:variant>
        <vt:i4>0</vt:i4>
      </vt:variant>
      <vt:variant>
        <vt:i4>5</vt:i4>
      </vt:variant>
      <vt:variant>
        <vt:lpwstr/>
      </vt:variant>
      <vt:variant>
        <vt:lpwstr>_Toc64739535</vt:lpwstr>
      </vt:variant>
      <vt:variant>
        <vt:i4>1114171</vt:i4>
      </vt:variant>
      <vt:variant>
        <vt:i4>188</vt:i4>
      </vt:variant>
      <vt:variant>
        <vt:i4>0</vt:i4>
      </vt:variant>
      <vt:variant>
        <vt:i4>5</vt:i4>
      </vt:variant>
      <vt:variant>
        <vt:lpwstr/>
      </vt:variant>
      <vt:variant>
        <vt:lpwstr>_Toc64739534</vt:lpwstr>
      </vt:variant>
      <vt:variant>
        <vt:i4>1441851</vt:i4>
      </vt:variant>
      <vt:variant>
        <vt:i4>182</vt:i4>
      </vt:variant>
      <vt:variant>
        <vt:i4>0</vt:i4>
      </vt:variant>
      <vt:variant>
        <vt:i4>5</vt:i4>
      </vt:variant>
      <vt:variant>
        <vt:lpwstr/>
      </vt:variant>
      <vt:variant>
        <vt:lpwstr>_Toc64739533</vt:lpwstr>
      </vt:variant>
      <vt:variant>
        <vt:i4>1507387</vt:i4>
      </vt:variant>
      <vt:variant>
        <vt:i4>176</vt:i4>
      </vt:variant>
      <vt:variant>
        <vt:i4>0</vt:i4>
      </vt:variant>
      <vt:variant>
        <vt:i4>5</vt:i4>
      </vt:variant>
      <vt:variant>
        <vt:lpwstr/>
      </vt:variant>
      <vt:variant>
        <vt:lpwstr>_Toc64739532</vt:lpwstr>
      </vt:variant>
      <vt:variant>
        <vt:i4>1310779</vt:i4>
      </vt:variant>
      <vt:variant>
        <vt:i4>170</vt:i4>
      </vt:variant>
      <vt:variant>
        <vt:i4>0</vt:i4>
      </vt:variant>
      <vt:variant>
        <vt:i4>5</vt:i4>
      </vt:variant>
      <vt:variant>
        <vt:lpwstr/>
      </vt:variant>
      <vt:variant>
        <vt:lpwstr>_Toc64739531</vt:lpwstr>
      </vt:variant>
      <vt:variant>
        <vt:i4>1376315</vt:i4>
      </vt:variant>
      <vt:variant>
        <vt:i4>164</vt:i4>
      </vt:variant>
      <vt:variant>
        <vt:i4>0</vt:i4>
      </vt:variant>
      <vt:variant>
        <vt:i4>5</vt:i4>
      </vt:variant>
      <vt:variant>
        <vt:lpwstr/>
      </vt:variant>
      <vt:variant>
        <vt:lpwstr>_Toc64739530</vt:lpwstr>
      </vt:variant>
      <vt:variant>
        <vt:i4>1835066</vt:i4>
      </vt:variant>
      <vt:variant>
        <vt:i4>158</vt:i4>
      </vt:variant>
      <vt:variant>
        <vt:i4>0</vt:i4>
      </vt:variant>
      <vt:variant>
        <vt:i4>5</vt:i4>
      </vt:variant>
      <vt:variant>
        <vt:lpwstr/>
      </vt:variant>
      <vt:variant>
        <vt:lpwstr>_Toc64739529</vt:lpwstr>
      </vt:variant>
      <vt:variant>
        <vt:i4>1900602</vt:i4>
      </vt:variant>
      <vt:variant>
        <vt:i4>152</vt:i4>
      </vt:variant>
      <vt:variant>
        <vt:i4>0</vt:i4>
      </vt:variant>
      <vt:variant>
        <vt:i4>5</vt:i4>
      </vt:variant>
      <vt:variant>
        <vt:lpwstr/>
      </vt:variant>
      <vt:variant>
        <vt:lpwstr>_Toc64739528</vt:lpwstr>
      </vt:variant>
      <vt:variant>
        <vt:i4>1179706</vt:i4>
      </vt:variant>
      <vt:variant>
        <vt:i4>146</vt:i4>
      </vt:variant>
      <vt:variant>
        <vt:i4>0</vt:i4>
      </vt:variant>
      <vt:variant>
        <vt:i4>5</vt:i4>
      </vt:variant>
      <vt:variant>
        <vt:lpwstr/>
      </vt:variant>
      <vt:variant>
        <vt:lpwstr>_Toc64739527</vt:lpwstr>
      </vt:variant>
      <vt:variant>
        <vt:i4>1245242</vt:i4>
      </vt:variant>
      <vt:variant>
        <vt:i4>140</vt:i4>
      </vt:variant>
      <vt:variant>
        <vt:i4>0</vt:i4>
      </vt:variant>
      <vt:variant>
        <vt:i4>5</vt:i4>
      </vt:variant>
      <vt:variant>
        <vt:lpwstr/>
      </vt:variant>
      <vt:variant>
        <vt:lpwstr>_Toc64739526</vt:lpwstr>
      </vt:variant>
      <vt:variant>
        <vt:i4>1048634</vt:i4>
      </vt:variant>
      <vt:variant>
        <vt:i4>134</vt:i4>
      </vt:variant>
      <vt:variant>
        <vt:i4>0</vt:i4>
      </vt:variant>
      <vt:variant>
        <vt:i4>5</vt:i4>
      </vt:variant>
      <vt:variant>
        <vt:lpwstr/>
      </vt:variant>
      <vt:variant>
        <vt:lpwstr>_Toc64739525</vt:lpwstr>
      </vt:variant>
      <vt:variant>
        <vt:i4>1114170</vt:i4>
      </vt:variant>
      <vt:variant>
        <vt:i4>128</vt:i4>
      </vt:variant>
      <vt:variant>
        <vt:i4>0</vt:i4>
      </vt:variant>
      <vt:variant>
        <vt:i4>5</vt:i4>
      </vt:variant>
      <vt:variant>
        <vt:lpwstr/>
      </vt:variant>
      <vt:variant>
        <vt:lpwstr>_Toc64739524</vt:lpwstr>
      </vt:variant>
      <vt:variant>
        <vt:i4>1441850</vt:i4>
      </vt:variant>
      <vt:variant>
        <vt:i4>122</vt:i4>
      </vt:variant>
      <vt:variant>
        <vt:i4>0</vt:i4>
      </vt:variant>
      <vt:variant>
        <vt:i4>5</vt:i4>
      </vt:variant>
      <vt:variant>
        <vt:lpwstr/>
      </vt:variant>
      <vt:variant>
        <vt:lpwstr>_Toc64739523</vt:lpwstr>
      </vt:variant>
      <vt:variant>
        <vt:i4>1507386</vt:i4>
      </vt:variant>
      <vt:variant>
        <vt:i4>116</vt:i4>
      </vt:variant>
      <vt:variant>
        <vt:i4>0</vt:i4>
      </vt:variant>
      <vt:variant>
        <vt:i4>5</vt:i4>
      </vt:variant>
      <vt:variant>
        <vt:lpwstr/>
      </vt:variant>
      <vt:variant>
        <vt:lpwstr>_Toc64739522</vt:lpwstr>
      </vt:variant>
      <vt:variant>
        <vt:i4>1310778</vt:i4>
      </vt:variant>
      <vt:variant>
        <vt:i4>110</vt:i4>
      </vt:variant>
      <vt:variant>
        <vt:i4>0</vt:i4>
      </vt:variant>
      <vt:variant>
        <vt:i4>5</vt:i4>
      </vt:variant>
      <vt:variant>
        <vt:lpwstr/>
      </vt:variant>
      <vt:variant>
        <vt:lpwstr>_Toc64739521</vt:lpwstr>
      </vt:variant>
      <vt:variant>
        <vt:i4>1376314</vt:i4>
      </vt:variant>
      <vt:variant>
        <vt:i4>104</vt:i4>
      </vt:variant>
      <vt:variant>
        <vt:i4>0</vt:i4>
      </vt:variant>
      <vt:variant>
        <vt:i4>5</vt:i4>
      </vt:variant>
      <vt:variant>
        <vt:lpwstr/>
      </vt:variant>
      <vt:variant>
        <vt:lpwstr>_Toc64739520</vt:lpwstr>
      </vt:variant>
      <vt:variant>
        <vt:i4>1835065</vt:i4>
      </vt:variant>
      <vt:variant>
        <vt:i4>98</vt:i4>
      </vt:variant>
      <vt:variant>
        <vt:i4>0</vt:i4>
      </vt:variant>
      <vt:variant>
        <vt:i4>5</vt:i4>
      </vt:variant>
      <vt:variant>
        <vt:lpwstr/>
      </vt:variant>
      <vt:variant>
        <vt:lpwstr>_Toc64739519</vt:lpwstr>
      </vt:variant>
      <vt:variant>
        <vt:i4>1900601</vt:i4>
      </vt:variant>
      <vt:variant>
        <vt:i4>92</vt:i4>
      </vt:variant>
      <vt:variant>
        <vt:i4>0</vt:i4>
      </vt:variant>
      <vt:variant>
        <vt:i4>5</vt:i4>
      </vt:variant>
      <vt:variant>
        <vt:lpwstr/>
      </vt:variant>
      <vt:variant>
        <vt:lpwstr>_Toc64739518</vt:lpwstr>
      </vt:variant>
      <vt:variant>
        <vt:i4>1179705</vt:i4>
      </vt:variant>
      <vt:variant>
        <vt:i4>86</vt:i4>
      </vt:variant>
      <vt:variant>
        <vt:i4>0</vt:i4>
      </vt:variant>
      <vt:variant>
        <vt:i4>5</vt:i4>
      </vt:variant>
      <vt:variant>
        <vt:lpwstr/>
      </vt:variant>
      <vt:variant>
        <vt:lpwstr>_Toc64739517</vt:lpwstr>
      </vt:variant>
      <vt:variant>
        <vt:i4>1245241</vt:i4>
      </vt:variant>
      <vt:variant>
        <vt:i4>80</vt:i4>
      </vt:variant>
      <vt:variant>
        <vt:i4>0</vt:i4>
      </vt:variant>
      <vt:variant>
        <vt:i4>5</vt:i4>
      </vt:variant>
      <vt:variant>
        <vt:lpwstr/>
      </vt:variant>
      <vt:variant>
        <vt:lpwstr>_Toc64739516</vt:lpwstr>
      </vt:variant>
      <vt:variant>
        <vt:i4>1048633</vt:i4>
      </vt:variant>
      <vt:variant>
        <vt:i4>74</vt:i4>
      </vt:variant>
      <vt:variant>
        <vt:i4>0</vt:i4>
      </vt:variant>
      <vt:variant>
        <vt:i4>5</vt:i4>
      </vt:variant>
      <vt:variant>
        <vt:lpwstr/>
      </vt:variant>
      <vt:variant>
        <vt:lpwstr>_Toc64739515</vt:lpwstr>
      </vt:variant>
      <vt:variant>
        <vt:i4>1114169</vt:i4>
      </vt:variant>
      <vt:variant>
        <vt:i4>68</vt:i4>
      </vt:variant>
      <vt:variant>
        <vt:i4>0</vt:i4>
      </vt:variant>
      <vt:variant>
        <vt:i4>5</vt:i4>
      </vt:variant>
      <vt:variant>
        <vt:lpwstr/>
      </vt:variant>
      <vt:variant>
        <vt:lpwstr>_Toc64739514</vt:lpwstr>
      </vt:variant>
      <vt:variant>
        <vt:i4>1441849</vt:i4>
      </vt:variant>
      <vt:variant>
        <vt:i4>62</vt:i4>
      </vt:variant>
      <vt:variant>
        <vt:i4>0</vt:i4>
      </vt:variant>
      <vt:variant>
        <vt:i4>5</vt:i4>
      </vt:variant>
      <vt:variant>
        <vt:lpwstr/>
      </vt:variant>
      <vt:variant>
        <vt:lpwstr>_Toc64739513</vt:lpwstr>
      </vt:variant>
      <vt:variant>
        <vt:i4>1507385</vt:i4>
      </vt:variant>
      <vt:variant>
        <vt:i4>56</vt:i4>
      </vt:variant>
      <vt:variant>
        <vt:i4>0</vt:i4>
      </vt:variant>
      <vt:variant>
        <vt:i4>5</vt:i4>
      </vt:variant>
      <vt:variant>
        <vt:lpwstr/>
      </vt:variant>
      <vt:variant>
        <vt:lpwstr>_Toc64739512</vt:lpwstr>
      </vt:variant>
      <vt:variant>
        <vt:i4>1310777</vt:i4>
      </vt:variant>
      <vt:variant>
        <vt:i4>50</vt:i4>
      </vt:variant>
      <vt:variant>
        <vt:i4>0</vt:i4>
      </vt:variant>
      <vt:variant>
        <vt:i4>5</vt:i4>
      </vt:variant>
      <vt:variant>
        <vt:lpwstr/>
      </vt:variant>
      <vt:variant>
        <vt:lpwstr>_Toc64739511</vt:lpwstr>
      </vt:variant>
      <vt:variant>
        <vt:i4>1376313</vt:i4>
      </vt:variant>
      <vt:variant>
        <vt:i4>44</vt:i4>
      </vt:variant>
      <vt:variant>
        <vt:i4>0</vt:i4>
      </vt:variant>
      <vt:variant>
        <vt:i4>5</vt:i4>
      </vt:variant>
      <vt:variant>
        <vt:lpwstr/>
      </vt:variant>
      <vt:variant>
        <vt:lpwstr>_Toc64739510</vt:lpwstr>
      </vt:variant>
      <vt:variant>
        <vt:i4>1835064</vt:i4>
      </vt:variant>
      <vt:variant>
        <vt:i4>38</vt:i4>
      </vt:variant>
      <vt:variant>
        <vt:i4>0</vt:i4>
      </vt:variant>
      <vt:variant>
        <vt:i4>5</vt:i4>
      </vt:variant>
      <vt:variant>
        <vt:lpwstr/>
      </vt:variant>
      <vt:variant>
        <vt:lpwstr>_Toc64739509</vt:lpwstr>
      </vt:variant>
      <vt:variant>
        <vt:i4>1900600</vt:i4>
      </vt:variant>
      <vt:variant>
        <vt:i4>32</vt:i4>
      </vt:variant>
      <vt:variant>
        <vt:i4>0</vt:i4>
      </vt:variant>
      <vt:variant>
        <vt:i4>5</vt:i4>
      </vt:variant>
      <vt:variant>
        <vt:lpwstr/>
      </vt:variant>
      <vt:variant>
        <vt:lpwstr>_Toc64739508</vt:lpwstr>
      </vt:variant>
      <vt:variant>
        <vt:i4>1179704</vt:i4>
      </vt:variant>
      <vt:variant>
        <vt:i4>26</vt:i4>
      </vt:variant>
      <vt:variant>
        <vt:i4>0</vt:i4>
      </vt:variant>
      <vt:variant>
        <vt:i4>5</vt:i4>
      </vt:variant>
      <vt:variant>
        <vt:lpwstr/>
      </vt:variant>
      <vt:variant>
        <vt:lpwstr>_Toc64739507</vt:lpwstr>
      </vt:variant>
      <vt:variant>
        <vt:i4>1245240</vt:i4>
      </vt:variant>
      <vt:variant>
        <vt:i4>20</vt:i4>
      </vt:variant>
      <vt:variant>
        <vt:i4>0</vt:i4>
      </vt:variant>
      <vt:variant>
        <vt:i4>5</vt:i4>
      </vt:variant>
      <vt:variant>
        <vt:lpwstr/>
      </vt:variant>
      <vt:variant>
        <vt:lpwstr>_Toc64739506</vt:lpwstr>
      </vt:variant>
      <vt:variant>
        <vt:i4>1048632</vt:i4>
      </vt:variant>
      <vt:variant>
        <vt:i4>14</vt:i4>
      </vt:variant>
      <vt:variant>
        <vt:i4>0</vt:i4>
      </vt:variant>
      <vt:variant>
        <vt:i4>5</vt:i4>
      </vt:variant>
      <vt:variant>
        <vt:lpwstr/>
      </vt:variant>
      <vt:variant>
        <vt:lpwstr>_Toc64739505</vt:lpwstr>
      </vt:variant>
      <vt:variant>
        <vt:i4>1114168</vt:i4>
      </vt:variant>
      <vt:variant>
        <vt:i4>8</vt:i4>
      </vt:variant>
      <vt:variant>
        <vt:i4>0</vt:i4>
      </vt:variant>
      <vt:variant>
        <vt:i4>5</vt:i4>
      </vt:variant>
      <vt:variant>
        <vt:lpwstr/>
      </vt:variant>
      <vt:variant>
        <vt:lpwstr>_Toc64739504</vt:lpwstr>
      </vt:variant>
      <vt:variant>
        <vt:i4>1441848</vt:i4>
      </vt:variant>
      <vt:variant>
        <vt:i4>2</vt:i4>
      </vt:variant>
      <vt:variant>
        <vt:i4>0</vt:i4>
      </vt:variant>
      <vt:variant>
        <vt:i4>5</vt:i4>
      </vt:variant>
      <vt:variant>
        <vt:lpwstr/>
      </vt:variant>
      <vt:variant>
        <vt:lpwstr>_Toc64739503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laptops</dc:creator>
  <cp:lastModifiedBy>Admin</cp:lastModifiedBy>
  <cp:revision>2</cp:revision>
  <cp:lastPrinted>2021-02-19T09:56:00Z</cp:lastPrinted>
  <dcterms:created xsi:type="dcterms:W3CDTF">2021-02-22T07:06:00Z</dcterms:created>
  <dcterms:modified xsi:type="dcterms:W3CDTF">2021-02-22T07:06:00Z</dcterms:modified>
</cp:coreProperties>
</file>